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50A2" w14:textId="77777777" w:rsidR="00901306" w:rsidRPr="00743768" w:rsidRDefault="00901306" w:rsidP="007437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6632193"/>
      <w:r w:rsidRPr="00743768">
        <w:rPr>
          <w:rFonts w:ascii="Times New Roman" w:hAnsi="Times New Roman" w:cs="Times New Roman"/>
          <w:sz w:val="28"/>
          <w:szCs w:val="28"/>
        </w:rPr>
        <w:t>Supplementary Material for</w:t>
      </w:r>
    </w:p>
    <w:p w14:paraId="08573770" w14:textId="77777777" w:rsidR="00901306" w:rsidRPr="00743768" w:rsidRDefault="00901306" w:rsidP="0074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4F0CAF01" w14:textId="16AD640E" w:rsidR="00901306" w:rsidRPr="00743768" w:rsidRDefault="00901306" w:rsidP="007437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shadow model: how and why small choices in spatially explicit species distribution models affect predictions</w:t>
      </w:r>
    </w:p>
    <w:p w14:paraId="14E41DCB" w14:textId="77777777" w:rsidR="00901306" w:rsidRPr="00743768" w:rsidRDefault="00901306" w:rsidP="0074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A2A94F" w14:textId="77777777" w:rsidR="00901306" w:rsidRPr="00743768" w:rsidRDefault="00901306" w:rsidP="0074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768">
        <w:rPr>
          <w:rFonts w:ascii="Times New Roman" w:eastAsia="Times New Roman" w:hAnsi="Times New Roman" w:cs="Times New Roman"/>
          <w:sz w:val="28"/>
          <w:szCs w:val="28"/>
        </w:rPr>
        <w:t>Christian J. C. Commander</w:t>
      </w:r>
      <w:r w:rsidRPr="007437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743768">
        <w:rPr>
          <w:rFonts w:ascii="Times New Roman" w:eastAsia="Times New Roman" w:hAnsi="Times New Roman" w:cs="Times New Roman"/>
          <w:sz w:val="28"/>
          <w:szCs w:val="28"/>
        </w:rPr>
        <w:t>, Lewis A. K. Barnett, Eric J. Ward, Sean C. Anderson, Timothy E. Essington</w:t>
      </w:r>
    </w:p>
    <w:p w14:paraId="5F45FD69" w14:textId="77777777" w:rsidR="00901306" w:rsidRPr="00743768" w:rsidRDefault="00901306" w:rsidP="0074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178A73" w14:textId="77777777" w:rsidR="00901306" w:rsidRPr="00743768" w:rsidRDefault="00901306" w:rsidP="0074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768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743768">
        <w:rPr>
          <w:rFonts w:ascii="Times New Roman" w:eastAsia="Times New Roman" w:hAnsi="Times New Roman" w:cs="Times New Roman"/>
          <w:sz w:val="28"/>
          <w:szCs w:val="28"/>
        </w:rPr>
        <w:t>Corresponding author: ccommander@fsu.edu</w:t>
      </w:r>
    </w:p>
    <w:p w14:paraId="4532F925" w14:textId="77777777" w:rsidR="00901306" w:rsidRPr="00743768" w:rsidRDefault="00901306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DAC991" w14:textId="5616D308" w:rsidR="00901306" w:rsidRPr="00743768" w:rsidRDefault="00901306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028DDA" w14:textId="299C6619" w:rsidR="00901306" w:rsidRPr="00743768" w:rsidRDefault="00901306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43768">
        <w:rPr>
          <w:rFonts w:ascii="Times New Roman" w:hAnsi="Times New Roman" w:cs="Times New Roman"/>
          <w:b/>
          <w:bCs/>
          <w:sz w:val="24"/>
          <w:szCs w:val="24"/>
        </w:rPr>
        <w:t>Tables</w:t>
      </w:r>
    </w:p>
    <w:p w14:paraId="38B30019" w14:textId="77777777" w:rsidR="00901306" w:rsidRPr="00743768" w:rsidRDefault="00901306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089C05" w14:textId="716B1E95" w:rsidR="00901306" w:rsidRPr="00743768" w:rsidRDefault="00901306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3768">
        <w:rPr>
          <w:rFonts w:ascii="Times New Roman" w:hAnsi="Times New Roman" w:cs="Times New Roman"/>
          <w:sz w:val="24"/>
          <w:szCs w:val="24"/>
        </w:rPr>
        <w:t xml:space="preserve">Table </w:t>
      </w:r>
      <w:r w:rsidR="00216C24" w:rsidRPr="00743768">
        <w:rPr>
          <w:rFonts w:ascii="Times New Roman" w:hAnsi="Times New Roman" w:cs="Times New Roman"/>
          <w:sz w:val="24"/>
          <w:szCs w:val="24"/>
        </w:rPr>
        <w:t>S</w:t>
      </w:r>
      <w:r w:rsidR="00021999" w:rsidRPr="00743768">
        <w:rPr>
          <w:rFonts w:ascii="Times New Roman" w:hAnsi="Times New Roman" w:cs="Times New Roman"/>
          <w:sz w:val="24"/>
          <w:szCs w:val="24"/>
        </w:rPr>
        <w:t>1</w:t>
      </w:r>
      <w:r w:rsidRPr="00743768">
        <w:rPr>
          <w:rFonts w:ascii="Times New Roman" w:hAnsi="Times New Roman" w:cs="Times New Roman"/>
          <w:sz w:val="24"/>
          <w:szCs w:val="24"/>
        </w:rPr>
        <w:t xml:space="preserve">. Annual </w:t>
      </w:r>
      <w:r w:rsidR="002C25CA">
        <w:rPr>
          <w:rFonts w:ascii="Times New Roman" w:hAnsi="Times New Roman" w:cs="Times New Roman"/>
          <w:sz w:val="24"/>
          <w:szCs w:val="24"/>
        </w:rPr>
        <w:t xml:space="preserve">relative </w:t>
      </w:r>
      <w:r w:rsidRPr="00743768">
        <w:rPr>
          <w:rFonts w:ascii="Times New Roman" w:hAnsi="Times New Roman" w:cs="Times New Roman"/>
          <w:sz w:val="24"/>
          <w:szCs w:val="24"/>
        </w:rPr>
        <w:t>sablefish biomass estimates and coefficients of variation (CV) for fine and coarse</w:t>
      </w:r>
      <w:r w:rsidR="002C25CA">
        <w:rPr>
          <w:rFonts w:ascii="Times New Roman" w:hAnsi="Times New Roman" w:cs="Times New Roman"/>
          <w:sz w:val="24"/>
          <w:szCs w:val="24"/>
        </w:rPr>
        <w:t xml:space="preserve"> (4x)</w:t>
      </w:r>
      <w:r w:rsidRPr="00743768">
        <w:rPr>
          <w:rFonts w:ascii="Times New Roman" w:hAnsi="Times New Roman" w:cs="Times New Roman"/>
          <w:sz w:val="24"/>
          <w:szCs w:val="24"/>
        </w:rPr>
        <w:t xml:space="preserve"> prediction surface resolutions.</w:t>
      </w:r>
    </w:p>
    <w:p w14:paraId="11562BA9" w14:textId="77777777" w:rsidR="00901306" w:rsidRPr="00743768" w:rsidRDefault="00901306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2619"/>
        <w:gridCol w:w="1185"/>
        <w:gridCol w:w="2619"/>
        <w:gridCol w:w="1185"/>
      </w:tblGrid>
      <w:tr w:rsidR="00901306" w:rsidRPr="00743768" w14:paraId="4AC5D7E3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D59C95" w14:textId="0C24F37A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E4BDB8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Fine Resolution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4F2185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Coarse Resolution</w:t>
            </w:r>
          </w:p>
        </w:tc>
      </w:tr>
      <w:tr w:rsidR="00901306" w:rsidRPr="00743768" w14:paraId="295F6FC5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F800E0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4649F3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Relative Biomass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FA812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2FAE9B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Relative Biomass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4A31A6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CV</w:t>
            </w:r>
          </w:p>
        </w:tc>
      </w:tr>
      <w:tr w:rsidR="00901306" w:rsidRPr="00743768" w14:paraId="070C01D7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F9076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5EC0B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1D080F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CB0BC8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8FC1D6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01306" w:rsidRPr="00743768" w14:paraId="1262B11A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AF5970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710B4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189C56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326C01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63741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901306" w:rsidRPr="00743768" w14:paraId="3F753527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30E8EA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645B3C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0.765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0CDAF3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386110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0.765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F072E9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01306" w:rsidRPr="00743768" w14:paraId="54AC201A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84F136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266881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0.687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83E611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1E05C7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0.687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D05079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01306" w:rsidRPr="00743768" w14:paraId="46F5DED7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85FE2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634428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0.593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3A9152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E5A1A7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0.593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773340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01306" w:rsidRPr="00743768" w14:paraId="250CFE72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72A79C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94ECC8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0.431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4C77B8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999721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0.431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4772D3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901306" w:rsidRPr="00743768" w14:paraId="00BC0CA6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8A1435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362952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0.479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DBF034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9AC453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0.479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6A57ED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901306" w:rsidRPr="00743768" w14:paraId="08DB3525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DDEFF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A0BA4C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0.462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7DCDC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80C94D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0.462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B75F99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01306" w:rsidRPr="00743768" w14:paraId="64CBE0ED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9287A2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6A3EB8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51620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5E9813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FCF18F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01306" w:rsidRPr="00743768" w14:paraId="7A4822F4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80C61A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3CC3C3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2EF477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657757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9FECB2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901306" w:rsidRPr="00743768" w14:paraId="49702D2F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71F6FB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1CDD43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614AA1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78BC8F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E68B06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901306" w:rsidRPr="00743768" w14:paraId="48DE5537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825344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C146D2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C6CE84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ED6AE7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2B0EAB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01306" w:rsidRPr="00743768" w14:paraId="74AAC474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780770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C1FFBE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0.566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7D14BC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913BAD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0.566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AB2B59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01306" w:rsidRPr="00743768" w14:paraId="50BA84D3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3F8F26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638C21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0.558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03BA57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1041BE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0.558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B70152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01306" w:rsidRPr="00743768" w14:paraId="22BB709F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866AEC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C0922A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B41219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2735CF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7E8D1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01306" w:rsidRPr="00743768" w14:paraId="543F4C40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DC5450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9B3EA8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0.919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BF7258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928676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0.919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3D5DAC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01306" w:rsidRPr="00743768" w14:paraId="3C438592" w14:textId="77777777" w:rsidTr="00901306">
        <w:trPr>
          <w:trHeight w:val="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5D1901" w14:textId="009D56BB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950877" w14:textId="2F14FB62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72938C" w14:textId="52FCA1F6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934549" w14:textId="40DE4B06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D60325" w14:textId="2AF0EF83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6" w:rsidRPr="00743768" w14:paraId="72D9BE6D" w14:textId="77777777" w:rsidTr="009013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6817CC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6593DA" w14:textId="78212F41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E5C227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560F3D" w14:textId="2C1ED96F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934C10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0.0044</w:t>
            </w:r>
          </w:p>
        </w:tc>
      </w:tr>
    </w:tbl>
    <w:p w14:paraId="5FACCCB8" w14:textId="0C445262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1923CA" w14:textId="77777777" w:rsidR="00B92853" w:rsidRDefault="00B92853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5FFCA2" w14:textId="1588FC74" w:rsidR="00901306" w:rsidRPr="003856E3" w:rsidRDefault="00901306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6E3">
        <w:rPr>
          <w:rFonts w:ascii="Times New Roman" w:hAnsi="Times New Roman" w:cs="Times New Roman"/>
          <w:sz w:val="24"/>
          <w:szCs w:val="24"/>
        </w:rPr>
        <w:t xml:space="preserve">Table </w:t>
      </w:r>
      <w:r w:rsidR="00216C24" w:rsidRPr="003856E3">
        <w:rPr>
          <w:rFonts w:ascii="Times New Roman" w:hAnsi="Times New Roman" w:cs="Times New Roman"/>
          <w:sz w:val="24"/>
          <w:szCs w:val="24"/>
        </w:rPr>
        <w:t>S</w:t>
      </w:r>
      <w:r w:rsidR="00021999" w:rsidRPr="003856E3">
        <w:rPr>
          <w:rFonts w:ascii="Times New Roman" w:hAnsi="Times New Roman" w:cs="Times New Roman"/>
          <w:sz w:val="24"/>
          <w:szCs w:val="24"/>
        </w:rPr>
        <w:t>2</w:t>
      </w:r>
      <w:r w:rsidRPr="003856E3">
        <w:rPr>
          <w:rFonts w:ascii="Times New Roman" w:hAnsi="Times New Roman" w:cs="Times New Roman"/>
          <w:sz w:val="24"/>
          <w:szCs w:val="24"/>
        </w:rPr>
        <w:t xml:space="preserve">. </w:t>
      </w:r>
      <w:r w:rsidR="003856E3" w:rsidRPr="003856E3">
        <w:rPr>
          <w:rFonts w:ascii="Times New Roman" w:hAnsi="Times New Roman" w:cs="Times New Roman"/>
          <w:color w:val="000000"/>
          <w:sz w:val="24"/>
          <w:szCs w:val="24"/>
        </w:rPr>
        <w:t>Sablefish center of gravity (COG)</w:t>
      </w:r>
      <w:r w:rsidR="0038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E3" w:rsidRPr="003856E3">
        <w:rPr>
          <w:rFonts w:ascii="Times New Roman" w:hAnsi="Times New Roman" w:cs="Times New Roman"/>
          <w:sz w:val="24"/>
          <w:szCs w:val="24"/>
        </w:rPr>
        <w:t>with lower and upper 95% confidence intervals</w:t>
      </w:r>
      <w:r w:rsidR="0038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E3" w:rsidRPr="003856E3">
        <w:rPr>
          <w:rFonts w:ascii="Times New Roman" w:hAnsi="Times New Roman" w:cs="Times New Roman"/>
          <w:color w:val="000000"/>
          <w:sz w:val="24"/>
          <w:szCs w:val="24"/>
        </w:rPr>
        <w:t>for fine and coarse (4x) prediction surface resolutions.</w:t>
      </w:r>
    </w:p>
    <w:p w14:paraId="206BCEC9" w14:textId="59707B80" w:rsidR="00901306" w:rsidRPr="00743768" w:rsidRDefault="00901306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2426"/>
        <w:gridCol w:w="2856"/>
      </w:tblGrid>
      <w:tr w:rsidR="00901306" w:rsidRPr="00743768" w14:paraId="72444318" w14:textId="77777777" w:rsidTr="00901306">
        <w:trPr>
          <w:trHeight w:val="18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8B947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18C4D8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Prediction Grid Resolution</w:t>
            </w:r>
          </w:p>
        </w:tc>
      </w:tr>
      <w:tr w:rsidR="00901306" w:rsidRPr="00743768" w14:paraId="4D95CF3F" w14:textId="77777777" w:rsidTr="00901306">
        <w:trPr>
          <w:trHeight w:val="18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CEEB80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2D6A0A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Fine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49C19F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Coarse</w:t>
            </w:r>
          </w:p>
        </w:tc>
      </w:tr>
      <w:tr w:rsidR="00901306" w:rsidRPr="00743768" w14:paraId="6092FC3B" w14:textId="77777777" w:rsidTr="00901306">
        <w:trPr>
          <w:trHeight w:val="18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3C8DFD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Northings (km)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1FDE2E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4532.626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9B5831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4515.091</w:t>
            </w:r>
          </w:p>
        </w:tc>
      </w:tr>
      <w:tr w:rsidR="00901306" w:rsidRPr="00743768" w14:paraId="63FC8EF8" w14:textId="77777777" w:rsidTr="00901306">
        <w:trPr>
          <w:trHeight w:val="18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E358A0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Northings Lower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CBA8E7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4512.964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B50ED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4489.654</w:t>
            </w:r>
          </w:p>
        </w:tc>
      </w:tr>
      <w:tr w:rsidR="00901306" w:rsidRPr="00743768" w14:paraId="20ADA81C" w14:textId="77777777" w:rsidTr="00901306">
        <w:trPr>
          <w:trHeight w:val="18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05ACD0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Northings Upper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C396E8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4552.289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811920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4540.527</w:t>
            </w:r>
          </w:p>
        </w:tc>
      </w:tr>
      <w:tr w:rsidR="00901306" w:rsidRPr="00743768" w14:paraId="0EA14D73" w14:textId="77777777" w:rsidTr="00901306">
        <w:trPr>
          <w:trHeight w:val="18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16F896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Northings Diameter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4B7819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39.325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4B163F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50.874</w:t>
            </w:r>
          </w:p>
        </w:tc>
      </w:tr>
      <w:tr w:rsidR="00901306" w:rsidRPr="00743768" w14:paraId="7C1884DE" w14:textId="77777777" w:rsidTr="00901306">
        <w:trPr>
          <w:trHeight w:val="18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24F118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420806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3AB403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6" w:rsidRPr="00743768" w14:paraId="678AA9D0" w14:textId="77777777" w:rsidTr="00901306">
        <w:trPr>
          <w:trHeight w:val="18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AE382D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Eastings (km)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ADF62E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461.699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CA28C3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465.792</w:t>
            </w:r>
          </w:p>
        </w:tc>
      </w:tr>
      <w:tr w:rsidR="00901306" w:rsidRPr="00743768" w14:paraId="27AED97F" w14:textId="77777777" w:rsidTr="00901306">
        <w:trPr>
          <w:trHeight w:val="18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A17CD5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Eastings Lower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3EE347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455.565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A1E3D9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457.549</w:t>
            </w:r>
          </w:p>
        </w:tc>
      </w:tr>
      <w:tr w:rsidR="00901306" w:rsidRPr="00743768" w14:paraId="5B93DBF0" w14:textId="77777777" w:rsidTr="00901306">
        <w:trPr>
          <w:trHeight w:val="18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A928F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Eastings Upper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356558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467.834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7DC24E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474.035</w:t>
            </w:r>
          </w:p>
        </w:tc>
      </w:tr>
      <w:tr w:rsidR="00901306" w:rsidRPr="00743768" w14:paraId="5E960D49" w14:textId="77777777" w:rsidTr="00901306">
        <w:trPr>
          <w:trHeight w:val="18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696977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Eastings Diameter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FFEDEC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12.269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573B97" w14:textId="77777777" w:rsidR="00901306" w:rsidRPr="00743768" w:rsidRDefault="00901306" w:rsidP="00743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8">
              <w:rPr>
                <w:rFonts w:ascii="Times New Roman" w:hAnsi="Times New Roman" w:cs="Times New Roman"/>
                <w:sz w:val="24"/>
                <w:szCs w:val="24"/>
              </w:rPr>
              <w:t>16.487</w:t>
            </w:r>
          </w:p>
        </w:tc>
      </w:tr>
    </w:tbl>
    <w:p w14:paraId="2D15BE9E" w14:textId="72996450" w:rsidR="00FC4378" w:rsidRPr="00743768" w:rsidRDefault="00FC437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FDB286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74847E6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B7DA2E5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DEDEB4E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2F9F2B1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CD99520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97F940E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A60C39B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28F1F92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25305B8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1D54240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113557F" w14:textId="77777777" w:rsidR="00B92853" w:rsidRDefault="00B92853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5FCD1F4" w14:textId="77777777" w:rsidR="00B92853" w:rsidRDefault="00B92853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FB16B22" w14:textId="77777777" w:rsidR="00B92853" w:rsidRDefault="00B92853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1AA4907" w14:textId="437EB9F9" w:rsidR="009F3D1B" w:rsidRPr="00743768" w:rsidRDefault="009F3D1B" w:rsidP="007437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43768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Figures</w:t>
      </w:r>
    </w:p>
    <w:p w14:paraId="364706D1" w14:textId="5DDD539F" w:rsidR="009F3D1B" w:rsidRPr="00743768" w:rsidRDefault="009F3D1B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F67D45" w14:textId="0717EC1F" w:rsidR="00013C8D" w:rsidRPr="00743768" w:rsidRDefault="00013C8D" w:rsidP="00743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68">
        <w:rPr>
          <w:rFonts w:ascii="Times New Roman" w:eastAsia="Times New Roman" w:hAnsi="Times New Roman" w:cs="Times New Roman"/>
          <w:sz w:val="24"/>
          <w:szCs w:val="24"/>
        </w:rPr>
        <w:t>Figure S1. Meshes with 50, 300, and 600 knots. The dots are data observations.</w:t>
      </w:r>
    </w:p>
    <w:p w14:paraId="0EDDD07C" w14:textId="66CE2522" w:rsidR="009F3D1B" w:rsidRP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376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297181" wp14:editId="0D7366F1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5934075" cy="3524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E632D" w14:textId="32F47235" w:rsidR="009F3D1B" w:rsidRPr="00743768" w:rsidRDefault="009F3D1B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6DB917" w14:textId="77777777" w:rsidR="009F3D1B" w:rsidRPr="00743768" w:rsidRDefault="009F3D1B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37618A" w14:textId="77777777" w:rsidR="009F3D1B" w:rsidRPr="00743768" w:rsidRDefault="009F3D1B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6D5D7C" w14:textId="77777777" w:rsidR="009F3D1B" w:rsidRPr="00743768" w:rsidRDefault="009F3D1B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AEF953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AC1EC9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779096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C77DE7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4B3CBC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88745E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D2C9E5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2C09E6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A3CEAC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C88B8A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738D13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754838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715675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DF0DFD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7BE1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CD2067" w14:textId="77777777" w:rsidR="00743768" w:rsidRDefault="00743768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9CD646" w14:textId="77777777" w:rsidR="00B92853" w:rsidRDefault="00B92853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703FAE" w14:textId="26A375E0" w:rsidR="009F3D1B" w:rsidRPr="00743768" w:rsidRDefault="009F3D1B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3768">
        <w:rPr>
          <w:rFonts w:ascii="Times New Roman" w:hAnsi="Times New Roman" w:cs="Times New Roman"/>
          <w:sz w:val="24"/>
          <w:szCs w:val="24"/>
        </w:rPr>
        <w:lastRenderedPageBreak/>
        <w:t>Figure S</w:t>
      </w:r>
      <w:r w:rsidR="00216C24" w:rsidRPr="00743768">
        <w:rPr>
          <w:rFonts w:ascii="Times New Roman" w:hAnsi="Times New Roman" w:cs="Times New Roman"/>
          <w:sz w:val="24"/>
          <w:szCs w:val="24"/>
        </w:rPr>
        <w:t>2</w:t>
      </w:r>
      <w:r w:rsidRPr="00743768">
        <w:rPr>
          <w:rFonts w:ascii="Times New Roman" w:hAnsi="Times New Roman" w:cs="Times New Roman"/>
          <w:sz w:val="24"/>
          <w:szCs w:val="24"/>
        </w:rPr>
        <w:t>.</w:t>
      </w:r>
      <w:r w:rsidR="00216C24" w:rsidRPr="00743768">
        <w:rPr>
          <w:rFonts w:ascii="Times New Roman" w:hAnsi="Times New Roman" w:cs="Times New Roman"/>
          <w:sz w:val="24"/>
          <w:szCs w:val="24"/>
        </w:rPr>
        <w:t xml:space="preserve"> Q</w:t>
      </w:r>
      <w:r w:rsidR="00216C24" w:rsidRPr="001D14B5">
        <w:rPr>
          <w:rFonts w:ascii="Times New Roman" w:hAnsi="Times New Roman" w:cs="Times New Roman"/>
          <w:sz w:val="24"/>
          <w:szCs w:val="24"/>
        </w:rPr>
        <w:t xml:space="preserve">-Q plots </w:t>
      </w:r>
      <w:r w:rsidR="001D14B5" w:rsidRPr="001D14B5">
        <w:rPr>
          <w:rFonts w:ascii="Times New Roman" w:hAnsi="Times New Roman" w:cs="Times New Roman"/>
          <w:sz w:val="24"/>
          <w:szCs w:val="24"/>
        </w:rPr>
        <w:t xml:space="preserve">using simulation-based residuals </w:t>
      </w:r>
      <w:r w:rsidR="003A7FAC">
        <w:rPr>
          <w:rFonts w:ascii="Times New Roman" w:hAnsi="Times New Roman" w:cs="Times New Roman"/>
          <w:sz w:val="24"/>
          <w:szCs w:val="24"/>
        </w:rPr>
        <w:t>(</w:t>
      </w:r>
      <w:r w:rsidR="003A7FAC" w:rsidRPr="001D14B5">
        <w:rPr>
          <w:rFonts w:ascii="Times New Roman" w:hAnsi="Times New Roman" w:cs="Times New Roman"/>
          <w:sz w:val="24"/>
          <w:szCs w:val="24"/>
        </w:rPr>
        <w:t>DHARMa</w:t>
      </w:r>
      <w:r w:rsidR="003A7FAC">
        <w:rPr>
          <w:rFonts w:ascii="Times New Roman" w:hAnsi="Times New Roman" w:cs="Times New Roman"/>
          <w:sz w:val="24"/>
          <w:szCs w:val="24"/>
        </w:rPr>
        <w:t xml:space="preserve">) </w:t>
      </w:r>
      <w:r w:rsidR="00216C24" w:rsidRPr="001D14B5">
        <w:rPr>
          <w:rFonts w:ascii="Times New Roman" w:hAnsi="Times New Roman" w:cs="Times New Roman"/>
          <w:sz w:val="24"/>
          <w:szCs w:val="24"/>
        </w:rPr>
        <w:t xml:space="preserve">comparing a spatial only model, </w:t>
      </w:r>
      <w:r w:rsidR="009133C1" w:rsidRPr="001D14B5">
        <w:rPr>
          <w:rFonts w:ascii="Times New Roman" w:hAnsi="Times New Roman" w:cs="Times New Roman"/>
          <w:sz w:val="24"/>
          <w:szCs w:val="24"/>
        </w:rPr>
        <w:t xml:space="preserve">a </w:t>
      </w:r>
      <w:r w:rsidR="00216C24" w:rsidRPr="001D14B5">
        <w:rPr>
          <w:rFonts w:ascii="Times New Roman" w:hAnsi="Times New Roman" w:cs="Times New Roman"/>
          <w:sz w:val="24"/>
          <w:szCs w:val="24"/>
        </w:rPr>
        <w:t xml:space="preserve">spatial model with depth covariate, and </w:t>
      </w:r>
      <w:r w:rsidR="009133C1" w:rsidRPr="001D14B5">
        <w:rPr>
          <w:rFonts w:ascii="Times New Roman" w:hAnsi="Times New Roman" w:cs="Times New Roman"/>
          <w:sz w:val="24"/>
          <w:szCs w:val="24"/>
        </w:rPr>
        <w:t xml:space="preserve">a </w:t>
      </w:r>
      <w:r w:rsidR="00216C24" w:rsidRPr="001D14B5">
        <w:rPr>
          <w:rFonts w:ascii="Times New Roman" w:hAnsi="Times New Roman" w:cs="Times New Roman"/>
          <w:sz w:val="24"/>
          <w:szCs w:val="24"/>
        </w:rPr>
        <w:t>spatiotemporal (IID) model</w:t>
      </w:r>
      <w:r w:rsidR="009133C1" w:rsidRPr="001D14B5">
        <w:rPr>
          <w:rFonts w:ascii="Times New Roman" w:hAnsi="Times New Roman" w:cs="Times New Roman"/>
          <w:sz w:val="24"/>
          <w:szCs w:val="24"/>
        </w:rPr>
        <w:t xml:space="preserve"> with</w:t>
      </w:r>
      <w:r w:rsidR="009133C1">
        <w:rPr>
          <w:rFonts w:ascii="Times New Roman" w:hAnsi="Times New Roman" w:cs="Times New Roman"/>
          <w:sz w:val="24"/>
          <w:szCs w:val="24"/>
        </w:rPr>
        <w:t xml:space="preserve"> depth covariate</w:t>
      </w:r>
      <w:r w:rsidR="003A7FAC">
        <w:rPr>
          <w:rFonts w:ascii="Times New Roman" w:hAnsi="Times New Roman" w:cs="Times New Roman"/>
          <w:sz w:val="24"/>
          <w:szCs w:val="24"/>
        </w:rPr>
        <w:t>.</w:t>
      </w:r>
    </w:p>
    <w:p w14:paraId="0E742158" w14:textId="1488D676" w:rsidR="009F3D1B" w:rsidRDefault="009F3D1B" w:rsidP="007437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3556C6CC" w14:textId="22CD52C3" w:rsidR="00160D8D" w:rsidRPr="00743768" w:rsidRDefault="001D14B5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00D6D0" wp14:editId="67177864">
            <wp:extent cx="5943600" cy="1982470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53864" w14:textId="77777777" w:rsidR="009F3D1B" w:rsidRPr="00743768" w:rsidRDefault="009F3D1B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18D546" w14:textId="77777777" w:rsidR="009F3D1B" w:rsidRPr="00743768" w:rsidRDefault="009F3D1B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AEA49E" w14:textId="77777777" w:rsidR="009F3D1B" w:rsidRPr="00743768" w:rsidRDefault="009F3D1B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379F42" w14:textId="4139EECE" w:rsidR="009F3D1B" w:rsidRPr="00743768" w:rsidRDefault="009F3D1B" w:rsidP="00743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68">
        <w:rPr>
          <w:rFonts w:ascii="Times New Roman" w:hAnsi="Times New Roman" w:cs="Times New Roman"/>
          <w:sz w:val="24"/>
          <w:szCs w:val="24"/>
        </w:rPr>
        <w:t>Figure S</w:t>
      </w:r>
      <w:r w:rsidR="004937C3" w:rsidRPr="00743768">
        <w:rPr>
          <w:rFonts w:ascii="Times New Roman" w:hAnsi="Times New Roman" w:cs="Times New Roman"/>
          <w:sz w:val="24"/>
          <w:szCs w:val="24"/>
        </w:rPr>
        <w:t>3</w:t>
      </w:r>
      <w:r w:rsidRPr="00743768">
        <w:rPr>
          <w:rFonts w:ascii="Times New Roman" w:hAnsi="Times New Roman" w:cs="Times New Roman"/>
          <w:sz w:val="24"/>
          <w:szCs w:val="24"/>
        </w:rPr>
        <w:t>.</w:t>
      </w:r>
      <w:r w:rsidR="00743768">
        <w:rPr>
          <w:rFonts w:ascii="Times New Roman" w:hAnsi="Times New Roman" w:cs="Times New Roman"/>
          <w:sz w:val="24"/>
          <w:szCs w:val="24"/>
        </w:rPr>
        <w:t xml:space="preserve"> </w:t>
      </w:r>
      <w:r w:rsidR="00743768" w:rsidRPr="00743768">
        <w:rPr>
          <w:rFonts w:ascii="Times New Roman" w:hAnsi="Times New Roman" w:cs="Times New Roman"/>
          <w:color w:val="000000"/>
          <w:sz w:val="24"/>
          <w:szCs w:val="24"/>
        </w:rPr>
        <w:t>Relative sablefish biomass estimates (standardized to each time series maximum estimate) for each year (with 95% confidence intervals) for fine and coarse (4x) prediction surface resolutions.</w:t>
      </w:r>
    </w:p>
    <w:p w14:paraId="528E9256" w14:textId="7A3B175F" w:rsidR="009F3D1B" w:rsidRPr="00743768" w:rsidRDefault="00263519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0545F5C" wp14:editId="47FC91F2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5934075" cy="3609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035D4" w14:textId="680746FC" w:rsidR="009F3D1B" w:rsidRPr="00743768" w:rsidRDefault="009F3D1B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7D2463" w14:textId="22E9D4AA" w:rsidR="004937C3" w:rsidRPr="00743768" w:rsidRDefault="004937C3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904A68" w14:textId="77777777" w:rsidR="004937C3" w:rsidRPr="00743768" w:rsidRDefault="004937C3" w:rsidP="007437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937C3" w:rsidRPr="0074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06"/>
    <w:rsid w:val="00013C8D"/>
    <w:rsid w:val="00021999"/>
    <w:rsid w:val="00160D8D"/>
    <w:rsid w:val="001D14B5"/>
    <w:rsid w:val="00216C24"/>
    <w:rsid w:val="00247CD4"/>
    <w:rsid w:val="00263519"/>
    <w:rsid w:val="002C25CA"/>
    <w:rsid w:val="003856E3"/>
    <w:rsid w:val="003A7FAC"/>
    <w:rsid w:val="004141AC"/>
    <w:rsid w:val="00416E23"/>
    <w:rsid w:val="004640A9"/>
    <w:rsid w:val="004937C3"/>
    <w:rsid w:val="0051088E"/>
    <w:rsid w:val="00743768"/>
    <w:rsid w:val="00901306"/>
    <w:rsid w:val="009133C1"/>
    <w:rsid w:val="00993DFF"/>
    <w:rsid w:val="009F3D1B"/>
    <w:rsid w:val="00B92853"/>
    <w:rsid w:val="00EE3A0C"/>
    <w:rsid w:val="00F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13D2"/>
  <w15:chartTrackingRefBased/>
  <w15:docId w15:val="{C0BFED4B-82A8-4A3D-BC07-823BFE28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Commander</dc:creator>
  <cp:keywords/>
  <dc:description/>
  <cp:lastModifiedBy>Christian Commander</cp:lastModifiedBy>
  <cp:revision>22</cp:revision>
  <dcterms:created xsi:type="dcterms:W3CDTF">2021-10-11T00:58:00Z</dcterms:created>
  <dcterms:modified xsi:type="dcterms:W3CDTF">2021-12-19T20:14:00Z</dcterms:modified>
</cp:coreProperties>
</file>