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51EFE" w14:textId="2FD01DCB" w:rsidR="00A557B9" w:rsidRDefault="00837C6D">
      <w:pPr>
        <w:rPr>
          <w:rFonts w:ascii="Times New Roman" w:hAnsi="Times New Roman" w:cs="Times New Roman"/>
          <w:b/>
          <w:sz w:val="22"/>
          <w:szCs w:val="22"/>
          <w:lang w:val="en-GB"/>
        </w:rPr>
      </w:pPr>
      <w:r>
        <w:rPr>
          <w:rFonts w:ascii="Times New Roman" w:hAnsi="Times New Roman" w:cs="Times New Roman"/>
          <w:b/>
          <w:sz w:val="22"/>
          <w:szCs w:val="22"/>
          <w:lang w:val="en-GB"/>
        </w:rPr>
        <w:t>Supplementa</w:t>
      </w:r>
      <w:r w:rsidR="00C10DA2">
        <w:rPr>
          <w:rFonts w:ascii="Times New Roman" w:hAnsi="Times New Roman" w:cs="Times New Roman"/>
          <w:b/>
          <w:sz w:val="22"/>
          <w:szCs w:val="22"/>
          <w:lang w:val="en-GB"/>
        </w:rPr>
        <w:t>l Information</w:t>
      </w:r>
      <w:r>
        <w:rPr>
          <w:rFonts w:ascii="Times New Roman" w:hAnsi="Times New Roman" w:cs="Times New Roman"/>
          <w:b/>
          <w:sz w:val="22"/>
          <w:szCs w:val="22"/>
          <w:lang w:val="en-GB"/>
        </w:rPr>
        <w:t xml:space="preserve"> </w:t>
      </w:r>
      <w:r w:rsidR="00C10DA2">
        <w:rPr>
          <w:rFonts w:ascii="Times New Roman" w:hAnsi="Times New Roman" w:cs="Times New Roman"/>
          <w:b/>
          <w:sz w:val="22"/>
          <w:szCs w:val="22"/>
          <w:lang w:val="en-GB"/>
        </w:rPr>
        <w:t>8</w:t>
      </w:r>
      <w:bookmarkStart w:id="0" w:name="_GoBack"/>
      <w:bookmarkEnd w:id="0"/>
      <w:r w:rsidR="00077F0D" w:rsidRPr="00077F0D">
        <w:rPr>
          <w:rFonts w:ascii="Times New Roman" w:hAnsi="Times New Roman" w:cs="Times New Roman"/>
          <w:b/>
          <w:sz w:val="22"/>
          <w:szCs w:val="22"/>
          <w:lang w:val="en-GB"/>
        </w:rPr>
        <w:t>: archaeal, bacterial, human and viral databases</w:t>
      </w:r>
      <w:r w:rsidR="000D3446">
        <w:rPr>
          <w:rFonts w:ascii="Times New Roman" w:hAnsi="Times New Roman" w:cs="Times New Roman"/>
          <w:b/>
          <w:sz w:val="22"/>
          <w:szCs w:val="22"/>
          <w:lang w:val="en-GB"/>
        </w:rPr>
        <w:t xml:space="preserve"> for Centrifuge, Kraken2 and DIAMOND</w:t>
      </w:r>
      <w:r w:rsidR="00077F0D" w:rsidRPr="00077F0D">
        <w:rPr>
          <w:rFonts w:ascii="Times New Roman" w:hAnsi="Times New Roman" w:cs="Times New Roman"/>
          <w:b/>
          <w:sz w:val="22"/>
          <w:szCs w:val="22"/>
          <w:lang w:val="en-GB"/>
        </w:rPr>
        <w:t xml:space="preserve"> </w:t>
      </w:r>
    </w:p>
    <w:p w14:paraId="7732A64D" w14:textId="77777777" w:rsidR="00077F0D" w:rsidRDefault="00077F0D">
      <w:pPr>
        <w:rPr>
          <w:rFonts w:ascii="Times New Roman" w:hAnsi="Times New Roman" w:cs="Times New Roman"/>
          <w:b/>
          <w:sz w:val="22"/>
          <w:szCs w:val="22"/>
          <w:lang w:val="en-GB"/>
        </w:rPr>
      </w:pPr>
    </w:p>
    <w:p w14:paraId="6D22C25E" w14:textId="7A9C1029" w:rsidR="00077F0D" w:rsidRDefault="00077F0D">
      <w:pPr>
        <w:rPr>
          <w:rFonts w:ascii="Times New Roman" w:hAnsi="Times New Roman" w:cs="Times New Roman"/>
          <w:sz w:val="22"/>
          <w:szCs w:val="22"/>
          <w:lang w:val="en-GB"/>
        </w:rPr>
      </w:pPr>
      <w:r>
        <w:rPr>
          <w:rFonts w:ascii="Times New Roman" w:hAnsi="Times New Roman" w:cs="Times New Roman"/>
          <w:sz w:val="22"/>
          <w:szCs w:val="22"/>
          <w:lang w:val="en-GB"/>
        </w:rPr>
        <w:t>In this section we present the classification results</w:t>
      </w:r>
      <w:r w:rsidR="00E7402A">
        <w:rPr>
          <w:rFonts w:ascii="Times New Roman" w:hAnsi="Times New Roman" w:cs="Times New Roman"/>
          <w:sz w:val="22"/>
          <w:szCs w:val="22"/>
          <w:lang w:val="en-GB"/>
        </w:rPr>
        <w:t xml:space="preserve"> of the read length simulations (see Materials and methods)</w:t>
      </w:r>
      <w:r>
        <w:rPr>
          <w:rFonts w:ascii="Times New Roman" w:hAnsi="Times New Roman" w:cs="Times New Roman"/>
          <w:sz w:val="22"/>
          <w:szCs w:val="22"/>
          <w:lang w:val="en-GB"/>
        </w:rPr>
        <w:t xml:space="preserve"> obtained with Kraken2 and Centrifuge’s default databases</w:t>
      </w:r>
      <w:r w:rsidR="000D3446">
        <w:rPr>
          <w:rFonts w:ascii="Times New Roman" w:hAnsi="Times New Roman" w:cs="Times New Roman"/>
          <w:sz w:val="22"/>
          <w:szCs w:val="22"/>
          <w:lang w:val="en-GB"/>
        </w:rPr>
        <w:t xml:space="preserve"> (i.e. the databases that include archaeal, bacterial, human and viral data)</w:t>
      </w:r>
      <w:r>
        <w:rPr>
          <w:rFonts w:ascii="Times New Roman" w:hAnsi="Times New Roman" w:cs="Times New Roman"/>
          <w:sz w:val="22"/>
          <w:szCs w:val="22"/>
          <w:lang w:val="en-GB"/>
        </w:rPr>
        <w:t xml:space="preserve">, as well </w:t>
      </w:r>
      <w:r w:rsidR="00E7402A">
        <w:rPr>
          <w:rFonts w:ascii="Times New Roman" w:hAnsi="Times New Roman" w:cs="Times New Roman"/>
          <w:sz w:val="22"/>
          <w:szCs w:val="22"/>
          <w:lang w:val="en-GB"/>
        </w:rPr>
        <w:t xml:space="preserve">as with an archaeal, bacterial, human and viral database for DIAMOND. </w:t>
      </w:r>
      <w:r w:rsidR="000D3446">
        <w:rPr>
          <w:rFonts w:ascii="Times New Roman" w:hAnsi="Times New Roman" w:cs="Times New Roman"/>
          <w:sz w:val="22"/>
          <w:szCs w:val="22"/>
          <w:lang w:val="en-GB"/>
        </w:rPr>
        <w:t xml:space="preserve">Note that the </w:t>
      </w:r>
      <w:r w:rsidR="00E7402A">
        <w:rPr>
          <w:rFonts w:ascii="Times New Roman" w:hAnsi="Times New Roman" w:cs="Times New Roman"/>
          <w:sz w:val="22"/>
          <w:szCs w:val="22"/>
          <w:lang w:val="en-GB"/>
        </w:rPr>
        <w:t xml:space="preserve">results </w:t>
      </w:r>
      <w:r w:rsidR="000D3446">
        <w:rPr>
          <w:rFonts w:ascii="Times New Roman" w:hAnsi="Times New Roman" w:cs="Times New Roman"/>
          <w:sz w:val="22"/>
          <w:szCs w:val="22"/>
          <w:lang w:val="en-GB"/>
        </w:rPr>
        <w:t xml:space="preserve">presented in the main text </w:t>
      </w:r>
      <w:r w:rsidR="00E7402A">
        <w:rPr>
          <w:rFonts w:ascii="Times New Roman" w:hAnsi="Times New Roman" w:cs="Times New Roman"/>
          <w:sz w:val="22"/>
          <w:szCs w:val="22"/>
          <w:lang w:val="en-GB"/>
        </w:rPr>
        <w:t>were obtained with viral databases for all classifiers except MetaPhlAn2.</w:t>
      </w:r>
    </w:p>
    <w:p w14:paraId="69878DA7" w14:textId="6AB398B5" w:rsidR="00E7402A" w:rsidRDefault="00E7402A">
      <w:pPr>
        <w:rPr>
          <w:rFonts w:ascii="Times New Roman" w:hAnsi="Times New Roman" w:cs="Times New Roman"/>
          <w:sz w:val="22"/>
          <w:szCs w:val="22"/>
          <w:lang w:val="en-GB"/>
        </w:rPr>
      </w:pPr>
    </w:p>
    <w:p w14:paraId="06F65B08" w14:textId="5259F1AD" w:rsidR="000D3446" w:rsidRPr="007A7919" w:rsidRDefault="000D3446">
      <w:pPr>
        <w:rPr>
          <w:rFonts w:ascii="Times New Roman" w:hAnsi="Times New Roman" w:cs="Times New Roman"/>
          <w:b/>
          <w:bCs/>
          <w:sz w:val="22"/>
          <w:szCs w:val="22"/>
          <w:lang w:val="en-GB"/>
        </w:rPr>
      </w:pPr>
      <w:r>
        <w:rPr>
          <w:rFonts w:ascii="Times New Roman" w:hAnsi="Times New Roman" w:cs="Times New Roman"/>
          <w:b/>
          <w:bCs/>
          <w:sz w:val="22"/>
          <w:szCs w:val="22"/>
          <w:lang w:val="en-GB"/>
        </w:rPr>
        <w:t>Methodology</w:t>
      </w:r>
    </w:p>
    <w:p w14:paraId="1052231A" w14:textId="70C73F3E" w:rsidR="00AA5253" w:rsidRDefault="00AA5253">
      <w:pPr>
        <w:rPr>
          <w:rFonts w:ascii="Times New Roman" w:hAnsi="Times New Roman" w:cs="Times New Roman"/>
          <w:sz w:val="22"/>
          <w:szCs w:val="22"/>
          <w:lang w:val="en-GB"/>
        </w:rPr>
      </w:pPr>
      <w:r>
        <w:rPr>
          <w:rFonts w:ascii="Times New Roman" w:hAnsi="Times New Roman" w:cs="Times New Roman"/>
          <w:sz w:val="22"/>
          <w:szCs w:val="22"/>
          <w:lang w:val="en-GB"/>
        </w:rPr>
        <w:t xml:space="preserve">We built Centrifuge and Kraken2’s databases following the developers’ instructions. Centrifuge database includes </w:t>
      </w:r>
      <w:proofErr w:type="spellStart"/>
      <w:r>
        <w:rPr>
          <w:rFonts w:ascii="Times New Roman" w:hAnsi="Times New Roman" w:cs="Times New Roman"/>
          <w:sz w:val="22"/>
          <w:szCs w:val="22"/>
          <w:lang w:val="en-GB"/>
        </w:rPr>
        <w:t>RefSeq</w:t>
      </w:r>
      <w:proofErr w:type="spellEnd"/>
      <w:r>
        <w:rPr>
          <w:rFonts w:ascii="Times New Roman" w:hAnsi="Times New Roman" w:cs="Times New Roman"/>
          <w:sz w:val="22"/>
          <w:szCs w:val="22"/>
          <w:lang w:val="en-GB"/>
        </w:rPr>
        <w:t xml:space="preserve"> sequences from archaea, bacteria, human and viruses</w:t>
      </w:r>
      <w:r w:rsidR="007A7919">
        <w:rPr>
          <w:rFonts w:ascii="Times New Roman" w:hAnsi="Times New Roman" w:cs="Times New Roman"/>
          <w:sz w:val="22"/>
          <w:szCs w:val="22"/>
          <w:lang w:val="en-GB"/>
        </w:rPr>
        <w:t xml:space="preserve"> (built on 2 September 2021)</w:t>
      </w:r>
      <w:r>
        <w:rPr>
          <w:rFonts w:ascii="Times New Roman" w:hAnsi="Times New Roman" w:cs="Times New Roman"/>
          <w:sz w:val="22"/>
          <w:szCs w:val="22"/>
          <w:lang w:val="en-GB"/>
        </w:rPr>
        <w:t xml:space="preserve">; Kraken2 database in addition has sequences from </w:t>
      </w:r>
      <w:proofErr w:type="spellStart"/>
      <w:r>
        <w:rPr>
          <w:rFonts w:ascii="Times New Roman" w:hAnsi="Times New Roman" w:cs="Times New Roman"/>
          <w:sz w:val="22"/>
          <w:szCs w:val="22"/>
          <w:lang w:val="en-GB"/>
        </w:rPr>
        <w:t>UniVec_Core</w:t>
      </w:r>
      <w:proofErr w:type="spellEnd"/>
      <w:r w:rsidR="007A7919">
        <w:rPr>
          <w:rFonts w:ascii="Times New Roman" w:hAnsi="Times New Roman" w:cs="Times New Roman"/>
          <w:sz w:val="22"/>
          <w:szCs w:val="22"/>
          <w:lang w:val="en-GB"/>
        </w:rPr>
        <w:t xml:space="preserve"> (downloaded 17 May 2021)</w:t>
      </w:r>
      <w:r>
        <w:rPr>
          <w:rFonts w:ascii="Times New Roman" w:hAnsi="Times New Roman" w:cs="Times New Roman"/>
          <w:sz w:val="22"/>
          <w:szCs w:val="22"/>
          <w:lang w:val="en-GB"/>
        </w:rPr>
        <w:t xml:space="preserve">. To build DIAMOND’s database we used protein sequences from archaea, bacteria, human and viruses (so that all databases were comparable), downloaded from </w:t>
      </w:r>
      <w:proofErr w:type="spellStart"/>
      <w:r>
        <w:rPr>
          <w:rFonts w:ascii="Times New Roman" w:hAnsi="Times New Roman" w:cs="Times New Roman"/>
          <w:sz w:val="22"/>
          <w:szCs w:val="22"/>
          <w:lang w:val="en-GB"/>
        </w:rPr>
        <w:t>RefSeq</w:t>
      </w:r>
      <w:proofErr w:type="spellEnd"/>
      <w:r w:rsidR="007A7919">
        <w:rPr>
          <w:rFonts w:ascii="Times New Roman" w:hAnsi="Times New Roman" w:cs="Times New Roman"/>
          <w:sz w:val="22"/>
          <w:szCs w:val="22"/>
          <w:lang w:val="en-GB"/>
        </w:rPr>
        <w:t xml:space="preserve"> on 6 September 2021</w:t>
      </w:r>
      <w:r>
        <w:rPr>
          <w:rFonts w:ascii="Times New Roman" w:hAnsi="Times New Roman" w:cs="Times New Roman"/>
          <w:sz w:val="22"/>
          <w:szCs w:val="22"/>
          <w:lang w:val="en-GB"/>
        </w:rPr>
        <w:t>. In the following lines we will refer to these databases as “full databases”.</w:t>
      </w:r>
    </w:p>
    <w:p w14:paraId="3A195158" w14:textId="5F994EBD" w:rsidR="00E7402A" w:rsidRDefault="00E7402A">
      <w:pPr>
        <w:rPr>
          <w:rFonts w:ascii="Times New Roman" w:hAnsi="Times New Roman" w:cs="Times New Roman"/>
          <w:sz w:val="22"/>
          <w:szCs w:val="22"/>
          <w:lang w:val="en-GB"/>
        </w:rPr>
      </w:pPr>
    </w:p>
    <w:p w14:paraId="176EA126" w14:textId="0C51A775" w:rsidR="000D3446" w:rsidRPr="007A7919" w:rsidRDefault="000D3446">
      <w:pPr>
        <w:rPr>
          <w:rFonts w:ascii="Times New Roman" w:hAnsi="Times New Roman" w:cs="Times New Roman"/>
          <w:b/>
          <w:bCs/>
          <w:sz w:val="22"/>
          <w:szCs w:val="22"/>
          <w:lang w:val="en-GB"/>
        </w:rPr>
      </w:pPr>
      <w:r>
        <w:rPr>
          <w:rFonts w:ascii="Times New Roman" w:hAnsi="Times New Roman" w:cs="Times New Roman"/>
          <w:b/>
          <w:bCs/>
          <w:sz w:val="22"/>
          <w:szCs w:val="22"/>
          <w:lang w:val="en-GB"/>
        </w:rPr>
        <w:t>Results</w:t>
      </w:r>
    </w:p>
    <w:p w14:paraId="5BB25591" w14:textId="7595F803" w:rsidR="000D3446" w:rsidRDefault="00AA5253">
      <w:pPr>
        <w:rPr>
          <w:rFonts w:ascii="Times New Roman" w:hAnsi="Times New Roman" w:cs="Times New Roman"/>
          <w:sz w:val="22"/>
          <w:szCs w:val="22"/>
          <w:lang w:val="en-GB"/>
        </w:rPr>
      </w:pPr>
      <w:r>
        <w:rPr>
          <w:rFonts w:ascii="Times New Roman" w:hAnsi="Times New Roman" w:cs="Times New Roman"/>
          <w:sz w:val="22"/>
          <w:szCs w:val="22"/>
          <w:lang w:val="en-GB"/>
        </w:rPr>
        <w:t xml:space="preserve">In the initial 60 </w:t>
      </w:r>
      <w:proofErr w:type="spellStart"/>
      <w:r>
        <w:rPr>
          <w:rFonts w:ascii="Times New Roman" w:hAnsi="Times New Roman" w:cs="Times New Roman"/>
          <w:sz w:val="22"/>
          <w:szCs w:val="22"/>
          <w:lang w:val="en-GB"/>
        </w:rPr>
        <w:t>bp</w:t>
      </w:r>
      <w:proofErr w:type="spellEnd"/>
      <w:r>
        <w:rPr>
          <w:rFonts w:ascii="Times New Roman" w:hAnsi="Times New Roman" w:cs="Times New Roman"/>
          <w:sz w:val="22"/>
          <w:szCs w:val="22"/>
          <w:lang w:val="en-GB"/>
        </w:rPr>
        <w:t xml:space="preserve"> reads simulation we observed a better performance of the classifiers using the viral database (</w:t>
      </w:r>
      <w:r w:rsidR="006459B7">
        <w:rPr>
          <w:rFonts w:ascii="Times New Roman" w:hAnsi="Times New Roman" w:cs="Times New Roman"/>
          <w:sz w:val="22"/>
          <w:szCs w:val="22"/>
          <w:lang w:val="en-GB"/>
        </w:rPr>
        <w:t>Figure SN2-1 &amp; Figure SN2-</w:t>
      </w:r>
      <w:r w:rsidR="007C4422">
        <w:rPr>
          <w:rFonts w:ascii="Times New Roman" w:hAnsi="Times New Roman" w:cs="Times New Roman"/>
          <w:sz w:val="22"/>
          <w:szCs w:val="22"/>
          <w:lang w:val="en-GB"/>
        </w:rPr>
        <w:t>2</w:t>
      </w:r>
      <w:r>
        <w:rPr>
          <w:rFonts w:ascii="Times New Roman" w:hAnsi="Times New Roman" w:cs="Times New Roman"/>
          <w:sz w:val="22"/>
          <w:szCs w:val="22"/>
          <w:lang w:val="en-GB"/>
        </w:rPr>
        <w:t xml:space="preserve">). The number of correct species and correct higher classification is greater when using </w:t>
      </w:r>
      <w:r w:rsidR="005C78A7">
        <w:rPr>
          <w:rFonts w:ascii="Times New Roman" w:hAnsi="Times New Roman" w:cs="Times New Roman"/>
          <w:sz w:val="22"/>
          <w:szCs w:val="22"/>
          <w:lang w:val="en-GB"/>
        </w:rPr>
        <w:t>viral</w:t>
      </w:r>
      <w:r>
        <w:rPr>
          <w:rFonts w:ascii="Times New Roman" w:hAnsi="Times New Roman" w:cs="Times New Roman"/>
          <w:sz w:val="22"/>
          <w:szCs w:val="22"/>
          <w:lang w:val="en-GB"/>
        </w:rPr>
        <w:t xml:space="preserve"> databases</w:t>
      </w:r>
      <w:r w:rsidR="005C78A7">
        <w:rPr>
          <w:rFonts w:ascii="Times New Roman" w:hAnsi="Times New Roman" w:cs="Times New Roman"/>
          <w:sz w:val="22"/>
          <w:szCs w:val="22"/>
          <w:lang w:val="en-GB"/>
        </w:rPr>
        <w:t xml:space="preserve"> for all three classifiers. In addition, the number of incorrect classifications and unclassified reads </w:t>
      </w:r>
      <w:r w:rsidR="000D3446">
        <w:rPr>
          <w:rFonts w:ascii="Times New Roman" w:hAnsi="Times New Roman" w:cs="Times New Roman"/>
          <w:sz w:val="22"/>
          <w:szCs w:val="22"/>
          <w:lang w:val="en-GB"/>
        </w:rPr>
        <w:t xml:space="preserve">are reduced for the viral databases </w:t>
      </w:r>
      <w:r w:rsidR="007C4422">
        <w:rPr>
          <w:rFonts w:ascii="Times New Roman" w:hAnsi="Times New Roman" w:cs="Times New Roman"/>
          <w:sz w:val="22"/>
          <w:szCs w:val="22"/>
          <w:lang w:val="en-GB"/>
        </w:rPr>
        <w:t>(</w:t>
      </w:r>
      <w:r w:rsidR="005C78A7">
        <w:rPr>
          <w:rFonts w:ascii="Times New Roman" w:hAnsi="Times New Roman" w:cs="Times New Roman"/>
          <w:sz w:val="22"/>
          <w:szCs w:val="22"/>
          <w:lang w:val="en-GB"/>
        </w:rPr>
        <w:t>compared to the full databases</w:t>
      </w:r>
      <w:r w:rsidR="007C4422">
        <w:rPr>
          <w:rFonts w:ascii="Times New Roman" w:hAnsi="Times New Roman" w:cs="Times New Roman"/>
          <w:sz w:val="22"/>
          <w:szCs w:val="22"/>
          <w:lang w:val="en-GB"/>
        </w:rPr>
        <w:t>)</w:t>
      </w:r>
      <w:r w:rsidR="008D1A28">
        <w:rPr>
          <w:rFonts w:ascii="Times New Roman" w:hAnsi="Times New Roman" w:cs="Times New Roman"/>
          <w:sz w:val="22"/>
          <w:szCs w:val="22"/>
          <w:lang w:val="en-GB"/>
        </w:rPr>
        <w:t xml:space="preserve">. This is </w:t>
      </w:r>
      <w:r w:rsidR="000D3446">
        <w:rPr>
          <w:rFonts w:ascii="Times New Roman" w:hAnsi="Times New Roman" w:cs="Times New Roman"/>
          <w:sz w:val="22"/>
          <w:szCs w:val="22"/>
          <w:lang w:val="en-GB"/>
        </w:rPr>
        <w:t xml:space="preserve">likely </w:t>
      </w:r>
      <w:r w:rsidR="008D1A28">
        <w:rPr>
          <w:rFonts w:ascii="Times New Roman" w:hAnsi="Times New Roman" w:cs="Times New Roman"/>
          <w:sz w:val="22"/>
          <w:szCs w:val="22"/>
          <w:lang w:val="en-GB"/>
        </w:rPr>
        <w:t xml:space="preserve">explained by the greater number of species in the full databases, many of them can confound the taxonomic assignments as they could resemble the tested viruses </w:t>
      </w:r>
      <w:r w:rsidR="005C78A7">
        <w:rPr>
          <w:rFonts w:ascii="Times New Roman" w:hAnsi="Times New Roman" w:cs="Times New Roman"/>
          <w:sz w:val="22"/>
          <w:szCs w:val="22"/>
          <w:lang w:val="en-GB"/>
        </w:rPr>
        <w:t>(</w:t>
      </w:r>
      <w:r w:rsidR="007C4422">
        <w:rPr>
          <w:rFonts w:ascii="Times New Roman" w:hAnsi="Times New Roman" w:cs="Times New Roman"/>
          <w:sz w:val="22"/>
          <w:szCs w:val="22"/>
          <w:lang w:val="en-GB"/>
        </w:rPr>
        <w:t>Figure SN2-1</w:t>
      </w:r>
      <w:r w:rsidR="005C78A7">
        <w:rPr>
          <w:rFonts w:ascii="Times New Roman" w:hAnsi="Times New Roman" w:cs="Times New Roman"/>
          <w:sz w:val="22"/>
          <w:szCs w:val="22"/>
          <w:lang w:val="en-GB"/>
        </w:rPr>
        <w:t xml:space="preserve">). </w:t>
      </w:r>
    </w:p>
    <w:p w14:paraId="2EEEF247" w14:textId="77777777" w:rsidR="000D3446" w:rsidRDefault="000D3446">
      <w:pPr>
        <w:rPr>
          <w:rFonts w:ascii="Times New Roman" w:hAnsi="Times New Roman" w:cs="Times New Roman"/>
          <w:sz w:val="22"/>
          <w:szCs w:val="22"/>
          <w:lang w:val="en-GB"/>
        </w:rPr>
      </w:pPr>
    </w:p>
    <w:p w14:paraId="78527FF2" w14:textId="456C1CBD" w:rsidR="00AA5253" w:rsidRDefault="005C78A7">
      <w:pPr>
        <w:rPr>
          <w:rFonts w:ascii="Times New Roman" w:hAnsi="Times New Roman" w:cs="Times New Roman"/>
          <w:sz w:val="22"/>
          <w:szCs w:val="22"/>
          <w:lang w:val="en-GB"/>
        </w:rPr>
      </w:pPr>
      <w:r>
        <w:rPr>
          <w:rFonts w:ascii="Times New Roman" w:hAnsi="Times New Roman" w:cs="Times New Roman"/>
          <w:sz w:val="22"/>
          <w:szCs w:val="22"/>
          <w:lang w:val="en-GB"/>
        </w:rPr>
        <w:t xml:space="preserve">In the </w:t>
      </w:r>
      <w:r w:rsidR="000D3446">
        <w:rPr>
          <w:rFonts w:ascii="Times New Roman" w:hAnsi="Times New Roman" w:cs="Times New Roman"/>
          <w:sz w:val="22"/>
          <w:szCs w:val="22"/>
          <w:lang w:val="en-GB"/>
        </w:rPr>
        <w:t xml:space="preserve">specific </w:t>
      </w:r>
      <w:r>
        <w:rPr>
          <w:rFonts w:ascii="Times New Roman" w:hAnsi="Times New Roman" w:cs="Times New Roman"/>
          <w:sz w:val="22"/>
          <w:szCs w:val="22"/>
          <w:lang w:val="en-GB"/>
        </w:rPr>
        <w:t>case of DIAMOND</w:t>
      </w:r>
      <w:r w:rsidR="000D3446">
        <w:rPr>
          <w:rFonts w:ascii="Times New Roman" w:hAnsi="Times New Roman" w:cs="Times New Roman"/>
          <w:sz w:val="22"/>
          <w:szCs w:val="22"/>
          <w:lang w:val="en-GB"/>
        </w:rPr>
        <w:t>,</w:t>
      </w:r>
      <w:r>
        <w:rPr>
          <w:rFonts w:ascii="Times New Roman" w:hAnsi="Times New Roman" w:cs="Times New Roman"/>
          <w:sz w:val="22"/>
          <w:szCs w:val="22"/>
          <w:lang w:val="en-GB"/>
        </w:rPr>
        <w:t xml:space="preserve"> the proportion of unclassified reads reaches 67.5% when us</w:t>
      </w:r>
      <w:r w:rsidR="000D3446">
        <w:rPr>
          <w:rFonts w:ascii="Times New Roman" w:hAnsi="Times New Roman" w:cs="Times New Roman"/>
          <w:sz w:val="22"/>
          <w:szCs w:val="22"/>
          <w:lang w:val="en-GB"/>
        </w:rPr>
        <w:t>ing</w:t>
      </w:r>
      <w:r>
        <w:rPr>
          <w:rFonts w:ascii="Times New Roman" w:hAnsi="Times New Roman" w:cs="Times New Roman"/>
          <w:sz w:val="22"/>
          <w:szCs w:val="22"/>
          <w:lang w:val="en-GB"/>
        </w:rPr>
        <w:t xml:space="preserve"> the full database.</w:t>
      </w:r>
      <w:r w:rsidR="008D1A28">
        <w:rPr>
          <w:rFonts w:ascii="Times New Roman" w:hAnsi="Times New Roman" w:cs="Times New Roman"/>
          <w:sz w:val="22"/>
          <w:szCs w:val="22"/>
          <w:lang w:val="en-GB"/>
        </w:rPr>
        <w:t xml:space="preserve"> As the full database stores a greater number of sequences than the viral database the e-values of DIAMOND alignments increases; </w:t>
      </w:r>
      <w:r w:rsidR="000D3446">
        <w:rPr>
          <w:rFonts w:ascii="Times New Roman" w:hAnsi="Times New Roman" w:cs="Times New Roman"/>
          <w:sz w:val="22"/>
          <w:szCs w:val="22"/>
          <w:lang w:val="en-GB"/>
        </w:rPr>
        <w:t xml:space="preserve">it therefore seems that </w:t>
      </w:r>
      <w:r w:rsidR="008D1A28">
        <w:rPr>
          <w:rFonts w:ascii="Times New Roman" w:hAnsi="Times New Roman" w:cs="Times New Roman"/>
          <w:sz w:val="22"/>
          <w:szCs w:val="22"/>
          <w:lang w:val="en-GB"/>
        </w:rPr>
        <w:t>many reads do not pass DIAMOND’s threshold resulting in a greater proportion of unclassified viruses.</w:t>
      </w:r>
    </w:p>
    <w:p w14:paraId="6D4A1F0F" w14:textId="77777777" w:rsidR="005C78A7" w:rsidRDefault="005C78A7">
      <w:pPr>
        <w:rPr>
          <w:rFonts w:ascii="Times New Roman" w:hAnsi="Times New Roman" w:cs="Times New Roman"/>
          <w:sz w:val="22"/>
          <w:szCs w:val="22"/>
          <w:lang w:val="en-GB"/>
        </w:rPr>
      </w:pPr>
    </w:p>
    <w:p w14:paraId="216798F8" w14:textId="155885FA" w:rsidR="005C78A7" w:rsidRDefault="005C78A7">
      <w:pPr>
        <w:rPr>
          <w:rFonts w:ascii="Times New Roman" w:hAnsi="Times New Roman" w:cs="Times New Roman"/>
          <w:sz w:val="22"/>
          <w:szCs w:val="22"/>
          <w:lang w:val="en-GB"/>
        </w:rPr>
      </w:pPr>
      <w:r>
        <w:rPr>
          <w:rFonts w:ascii="Times New Roman" w:hAnsi="Times New Roman" w:cs="Times New Roman"/>
          <w:noProof/>
          <w:sz w:val="22"/>
          <w:szCs w:val="22"/>
          <w:lang w:val="en-GB"/>
        </w:rPr>
        <w:drawing>
          <wp:inline distT="0" distB="0" distL="0" distR="0" wp14:anchorId="15EC86A2" wp14:editId="2DF5B7EA">
            <wp:extent cx="5396230" cy="38112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S05_Centrifuge_Kraken2_DIAMOND_full_vs_viral_db2.pdf"/>
                    <pic:cNvPicPr/>
                  </pic:nvPicPr>
                  <pic:blipFill>
                    <a:blip r:embed="rId4">
                      <a:extLst>
                        <a:ext uri="{28A0092B-C50C-407E-A947-70E740481C1C}">
                          <a14:useLocalDpi xmlns:a14="http://schemas.microsoft.com/office/drawing/2010/main" val="0"/>
                        </a:ext>
                      </a:extLst>
                    </a:blip>
                    <a:stretch>
                      <a:fillRect/>
                    </a:stretch>
                  </pic:blipFill>
                  <pic:spPr>
                    <a:xfrm>
                      <a:off x="0" y="0"/>
                      <a:ext cx="5396230" cy="3811270"/>
                    </a:xfrm>
                    <a:prstGeom prst="rect">
                      <a:avLst/>
                    </a:prstGeom>
                  </pic:spPr>
                </pic:pic>
              </a:graphicData>
            </a:graphic>
          </wp:inline>
        </w:drawing>
      </w:r>
    </w:p>
    <w:p w14:paraId="46AA8E45" w14:textId="3922689B" w:rsidR="002C0D32" w:rsidRPr="007C4422" w:rsidRDefault="002C0D32">
      <w:pPr>
        <w:rPr>
          <w:rFonts w:ascii="Times New Roman" w:hAnsi="Times New Roman" w:cs="Times New Roman"/>
          <w:color w:val="808080" w:themeColor="background1" w:themeShade="80"/>
          <w:sz w:val="18"/>
          <w:szCs w:val="18"/>
          <w:lang w:val="en-GB"/>
        </w:rPr>
      </w:pPr>
      <w:r w:rsidRPr="007C4422">
        <w:rPr>
          <w:rFonts w:ascii="Times New Roman" w:hAnsi="Times New Roman" w:cs="Times New Roman"/>
          <w:color w:val="808080" w:themeColor="background1" w:themeShade="80"/>
          <w:sz w:val="18"/>
          <w:szCs w:val="18"/>
          <w:lang w:val="en-GB"/>
        </w:rPr>
        <w:lastRenderedPageBreak/>
        <w:t xml:space="preserve">Figure SN2-1. Mean percentage over the 233 human DNA viruses of reads classified in each of the four categories: “correct species”, “correct higher”, “incorrect” and “unclassified” (see Figure 1). </w:t>
      </w:r>
      <w:r w:rsidR="006459B7" w:rsidRPr="007C4422">
        <w:rPr>
          <w:rFonts w:ascii="Times New Roman" w:hAnsi="Times New Roman" w:cs="Times New Roman"/>
          <w:color w:val="808080" w:themeColor="background1" w:themeShade="80"/>
          <w:sz w:val="18"/>
          <w:szCs w:val="18"/>
          <w:lang w:val="en-GB"/>
        </w:rPr>
        <w:t xml:space="preserve">The bars with the suffix “_viral” </w:t>
      </w:r>
      <w:r w:rsidRPr="007C4422">
        <w:rPr>
          <w:rFonts w:ascii="Times New Roman" w:hAnsi="Times New Roman" w:cs="Times New Roman"/>
          <w:color w:val="808080" w:themeColor="background1" w:themeShade="80"/>
          <w:sz w:val="18"/>
          <w:szCs w:val="18"/>
          <w:lang w:val="en-GB"/>
        </w:rPr>
        <w:t xml:space="preserve">show the means obtained with the “viral” databases. </w:t>
      </w:r>
      <w:r w:rsidR="006459B7" w:rsidRPr="007C4422">
        <w:rPr>
          <w:rFonts w:ascii="Times New Roman" w:hAnsi="Times New Roman" w:cs="Times New Roman"/>
          <w:color w:val="808080" w:themeColor="background1" w:themeShade="80"/>
          <w:sz w:val="18"/>
          <w:szCs w:val="18"/>
          <w:lang w:val="en-GB"/>
        </w:rPr>
        <w:t xml:space="preserve">The bars with the suffix “_full” </w:t>
      </w:r>
      <w:r w:rsidRPr="007C4422">
        <w:rPr>
          <w:rFonts w:ascii="Times New Roman" w:hAnsi="Times New Roman" w:cs="Times New Roman"/>
          <w:color w:val="808080" w:themeColor="background1" w:themeShade="80"/>
          <w:sz w:val="18"/>
          <w:szCs w:val="18"/>
          <w:lang w:val="en-GB"/>
        </w:rPr>
        <w:t xml:space="preserve">show the means obtained with the “full” databases, which contain archaeal, bacterial, human and viral sequences. </w:t>
      </w:r>
    </w:p>
    <w:p w14:paraId="3B816F34" w14:textId="77777777" w:rsidR="002C0D32" w:rsidRDefault="002C0D32">
      <w:pPr>
        <w:rPr>
          <w:rFonts w:ascii="Times New Roman" w:hAnsi="Times New Roman" w:cs="Times New Roman"/>
          <w:sz w:val="22"/>
          <w:szCs w:val="22"/>
          <w:lang w:val="en-GB"/>
        </w:rPr>
      </w:pPr>
    </w:p>
    <w:p w14:paraId="75E15B7B" w14:textId="459DEB86" w:rsidR="000D3446" w:rsidRDefault="005C78A7">
      <w:pPr>
        <w:rPr>
          <w:rFonts w:ascii="Times New Roman" w:hAnsi="Times New Roman" w:cs="Times New Roman"/>
          <w:sz w:val="22"/>
          <w:szCs w:val="22"/>
          <w:lang w:val="en-GB"/>
        </w:rPr>
      </w:pPr>
      <w:r>
        <w:rPr>
          <w:rFonts w:ascii="Times New Roman" w:hAnsi="Times New Roman" w:cs="Times New Roman"/>
          <w:sz w:val="22"/>
          <w:szCs w:val="22"/>
          <w:lang w:val="en-GB"/>
        </w:rPr>
        <w:t xml:space="preserve">The aforementioned proportions are reflected </w:t>
      </w:r>
      <w:r w:rsidR="00B87FF2">
        <w:rPr>
          <w:rFonts w:ascii="Times New Roman" w:hAnsi="Times New Roman" w:cs="Times New Roman"/>
          <w:sz w:val="22"/>
          <w:szCs w:val="22"/>
          <w:lang w:val="en-GB"/>
        </w:rPr>
        <w:t>in the mean sensitivity and precision values: the viral databases sensitivity and precision scores are higher than the full databases ones, both when considering only species level and when including higher taxa (</w:t>
      </w:r>
      <w:r w:rsidR="00935C86">
        <w:rPr>
          <w:rFonts w:ascii="Times New Roman" w:hAnsi="Times New Roman" w:cs="Times New Roman"/>
          <w:sz w:val="22"/>
          <w:szCs w:val="22"/>
          <w:lang w:val="en-GB"/>
        </w:rPr>
        <w:t>Figure SN2-2</w:t>
      </w:r>
      <w:r w:rsidR="000B2B4D">
        <w:rPr>
          <w:rFonts w:ascii="Times New Roman" w:hAnsi="Times New Roman" w:cs="Times New Roman"/>
          <w:sz w:val="22"/>
          <w:szCs w:val="22"/>
          <w:lang w:val="en-GB"/>
        </w:rPr>
        <w:t xml:space="preserve"> A &amp; B</w:t>
      </w:r>
      <w:r w:rsidR="00B87FF2">
        <w:rPr>
          <w:rFonts w:ascii="Times New Roman" w:hAnsi="Times New Roman" w:cs="Times New Roman"/>
          <w:sz w:val="22"/>
          <w:szCs w:val="22"/>
          <w:lang w:val="en-GB"/>
        </w:rPr>
        <w:t xml:space="preserve">). This difference is accentuated in the sensitivity, given that this measure considers all reads and the proportion of unclassified reads is higher with the full databases. The exception </w:t>
      </w:r>
      <w:proofErr w:type="gramStart"/>
      <w:r w:rsidR="00B87FF2">
        <w:rPr>
          <w:rFonts w:ascii="Times New Roman" w:hAnsi="Times New Roman" w:cs="Times New Roman"/>
          <w:sz w:val="22"/>
          <w:szCs w:val="22"/>
          <w:lang w:val="en-GB"/>
        </w:rPr>
        <w:t>are</w:t>
      </w:r>
      <w:proofErr w:type="gramEnd"/>
      <w:r w:rsidR="00B87FF2">
        <w:rPr>
          <w:rFonts w:ascii="Times New Roman" w:hAnsi="Times New Roman" w:cs="Times New Roman"/>
          <w:sz w:val="22"/>
          <w:szCs w:val="22"/>
          <w:lang w:val="en-GB"/>
        </w:rPr>
        <w:t xml:space="preserve"> Kraken2 and DIAMOND, which have </w:t>
      </w:r>
      <w:r w:rsidR="00A25C58">
        <w:rPr>
          <w:rFonts w:ascii="Times New Roman" w:hAnsi="Times New Roman" w:cs="Times New Roman"/>
          <w:sz w:val="22"/>
          <w:szCs w:val="22"/>
          <w:lang w:val="en-GB"/>
        </w:rPr>
        <w:t xml:space="preserve">slightly </w:t>
      </w:r>
      <w:r w:rsidR="00B87FF2">
        <w:rPr>
          <w:rFonts w:ascii="Times New Roman" w:hAnsi="Times New Roman" w:cs="Times New Roman"/>
          <w:sz w:val="22"/>
          <w:szCs w:val="22"/>
          <w:lang w:val="en-GB"/>
        </w:rPr>
        <w:t xml:space="preserve">higher values for </w:t>
      </w:r>
      <w:proofErr w:type="spellStart"/>
      <w:r w:rsidR="00B87FF2">
        <w:rPr>
          <w:rFonts w:ascii="Times New Roman" w:hAnsi="Times New Roman" w:cs="Times New Roman"/>
          <w:sz w:val="22"/>
          <w:szCs w:val="22"/>
          <w:lang w:val="en-GB"/>
        </w:rPr>
        <w:t>precision_s</w:t>
      </w:r>
      <w:proofErr w:type="spellEnd"/>
      <w:r w:rsidR="00B87FF2">
        <w:rPr>
          <w:rFonts w:ascii="Times New Roman" w:hAnsi="Times New Roman" w:cs="Times New Roman"/>
          <w:sz w:val="22"/>
          <w:szCs w:val="22"/>
          <w:lang w:val="en-GB"/>
        </w:rPr>
        <w:t xml:space="preserve"> when using its full database (</w:t>
      </w:r>
      <w:r w:rsidR="000B2B4D">
        <w:rPr>
          <w:rFonts w:ascii="Times New Roman" w:hAnsi="Times New Roman" w:cs="Times New Roman"/>
          <w:sz w:val="22"/>
          <w:szCs w:val="22"/>
          <w:lang w:val="en-GB"/>
        </w:rPr>
        <w:t>Figure SN2-2 B</w:t>
      </w:r>
      <w:r w:rsidR="00B87FF2">
        <w:rPr>
          <w:rFonts w:ascii="Times New Roman" w:hAnsi="Times New Roman" w:cs="Times New Roman"/>
          <w:sz w:val="22"/>
          <w:szCs w:val="22"/>
          <w:lang w:val="en-GB"/>
        </w:rPr>
        <w:t xml:space="preserve">). </w:t>
      </w:r>
    </w:p>
    <w:p w14:paraId="715B32AA" w14:textId="77777777" w:rsidR="000D3446" w:rsidRDefault="000D3446">
      <w:pPr>
        <w:rPr>
          <w:rFonts w:ascii="Times New Roman" w:hAnsi="Times New Roman" w:cs="Times New Roman"/>
          <w:sz w:val="22"/>
          <w:szCs w:val="22"/>
          <w:lang w:val="en-GB"/>
        </w:rPr>
      </w:pPr>
    </w:p>
    <w:p w14:paraId="1E643916" w14:textId="56614DAB" w:rsidR="00443301" w:rsidRDefault="00B87FF2">
      <w:pPr>
        <w:rPr>
          <w:rFonts w:ascii="Times New Roman" w:hAnsi="Times New Roman" w:cs="Times New Roman"/>
          <w:sz w:val="22"/>
          <w:szCs w:val="22"/>
          <w:lang w:val="en-GB"/>
        </w:rPr>
      </w:pPr>
      <w:r>
        <w:rPr>
          <w:rFonts w:ascii="Times New Roman" w:hAnsi="Times New Roman" w:cs="Times New Roman"/>
          <w:sz w:val="22"/>
          <w:szCs w:val="22"/>
          <w:lang w:val="en-GB"/>
        </w:rPr>
        <w:t>Regarding the number of identified viruses</w:t>
      </w:r>
      <w:r w:rsidR="00D33754">
        <w:rPr>
          <w:rFonts w:ascii="Times New Roman" w:hAnsi="Times New Roman" w:cs="Times New Roman"/>
          <w:sz w:val="22"/>
          <w:szCs w:val="22"/>
          <w:lang w:val="en-GB"/>
        </w:rPr>
        <w:t>:</w:t>
      </w:r>
      <w:r>
        <w:rPr>
          <w:rFonts w:ascii="Times New Roman" w:hAnsi="Times New Roman" w:cs="Times New Roman"/>
          <w:sz w:val="22"/>
          <w:szCs w:val="22"/>
          <w:lang w:val="en-GB"/>
        </w:rPr>
        <w:t xml:space="preserve"> Kraken2 and Centrifuge identify more viruses with the viral database</w:t>
      </w:r>
      <w:r w:rsidR="00D33754">
        <w:rPr>
          <w:rFonts w:ascii="Times New Roman" w:hAnsi="Times New Roman" w:cs="Times New Roman"/>
          <w:sz w:val="22"/>
          <w:szCs w:val="22"/>
          <w:lang w:val="en-GB"/>
        </w:rPr>
        <w:t>, while DIAMOND detects the same number of viruses regardless the database used (</w:t>
      </w:r>
      <w:r w:rsidR="000B2B4D">
        <w:rPr>
          <w:rFonts w:ascii="Times New Roman" w:hAnsi="Times New Roman" w:cs="Times New Roman"/>
          <w:sz w:val="22"/>
          <w:szCs w:val="22"/>
          <w:lang w:val="en-GB"/>
        </w:rPr>
        <w:t>Figure SN2-2</w:t>
      </w:r>
      <w:r w:rsidR="00D33754">
        <w:rPr>
          <w:rFonts w:ascii="Times New Roman" w:hAnsi="Times New Roman" w:cs="Times New Roman"/>
          <w:sz w:val="22"/>
          <w:szCs w:val="22"/>
          <w:lang w:val="en-GB"/>
        </w:rPr>
        <w:t xml:space="preserve"> C). When checking Kraken2 and Centrifuge databases we found out that their default databases (full databases) did not include sequences for 1 virus in the case of Kraken2, and for 6 in the case of Centrifuge. We tried to re-build th</w:t>
      </w:r>
      <w:r w:rsidR="00443301">
        <w:rPr>
          <w:rFonts w:ascii="Times New Roman" w:hAnsi="Times New Roman" w:cs="Times New Roman"/>
          <w:sz w:val="22"/>
          <w:szCs w:val="22"/>
          <w:lang w:val="en-GB"/>
        </w:rPr>
        <w:t>e</w:t>
      </w:r>
      <w:r w:rsidR="00D33754">
        <w:rPr>
          <w:rFonts w:ascii="Times New Roman" w:hAnsi="Times New Roman" w:cs="Times New Roman"/>
          <w:sz w:val="22"/>
          <w:szCs w:val="22"/>
          <w:lang w:val="en-GB"/>
        </w:rPr>
        <w:t>s</w:t>
      </w:r>
      <w:r w:rsidR="00443301">
        <w:rPr>
          <w:rFonts w:ascii="Times New Roman" w:hAnsi="Times New Roman" w:cs="Times New Roman"/>
          <w:sz w:val="22"/>
          <w:szCs w:val="22"/>
          <w:lang w:val="en-GB"/>
        </w:rPr>
        <w:t>e</w:t>
      </w:r>
      <w:r w:rsidR="00D33754">
        <w:rPr>
          <w:rFonts w:ascii="Times New Roman" w:hAnsi="Times New Roman" w:cs="Times New Roman"/>
          <w:sz w:val="22"/>
          <w:szCs w:val="22"/>
          <w:lang w:val="en-GB"/>
        </w:rPr>
        <w:t xml:space="preserve"> databases several times but the viruses were missing</w:t>
      </w:r>
      <w:r w:rsidR="00443301">
        <w:rPr>
          <w:rFonts w:ascii="Times New Roman" w:hAnsi="Times New Roman" w:cs="Times New Roman"/>
          <w:sz w:val="22"/>
          <w:szCs w:val="22"/>
          <w:lang w:val="en-GB"/>
        </w:rPr>
        <w:t>, we do not know</w:t>
      </w:r>
      <w:r w:rsidR="0038672D">
        <w:rPr>
          <w:rFonts w:ascii="Times New Roman" w:hAnsi="Times New Roman" w:cs="Times New Roman"/>
          <w:sz w:val="22"/>
          <w:szCs w:val="22"/>
          <w:lang w:val="en-GB"/>
        </w:rPr>
        <w:t xml:space="preserve"> </w:t>
      </w:r>
      <w:r w:rsidR="00443301">
        <w:rPr>
          <w:rFonts w:ascii="Times New Roman" w:hAnsi="Times New Roman" w:cs="Times New Roman"/>
          <w:sz w:val="22"/>
          <w:szCs w:val="22"/>
          <w:lang w:val="en-GB"/>
        </w:rPr>
        <w:t xml:space="preserve">why the sequences </w:t>
      </w:r>
      <w:r w:rsidR="000D3446">
        <w:rPr>
          <w:rFonts w:ascii="Times New Roman" w:hAnsi="Times New Roman" w:cs="Times New Roman"/>
          <w:sz w:val="22"/>
          <w:szCs w:val="22"/>
          <w:lang w:val="en-GB"/>
        </w:rPr>
        <w:t xml:space="preserve">are not automatically downloaded </w:t>
      </w:r>
      <w:r w:rsidR="00443301">
        <w:rPr>
          <w:rFonts w:ascii="Times New Roman" w:hAnsi="Times New Roman" w:cs="Times New Roman"/>
          <w:sz w:val="22"/>
          <w:szCs w:val="22"/>
          <w:lang w:val="en-GB"/>
        </w:rPr>
        <w:t>for those species during the steps to</w:t>
      </w:r>
      <w:r w:rsidR="0038672D">
        <w:rPr>
          <w:rFonts w:ascii="Times New Roman" w:hAnsi="Times New Roman" w:cs="Times New Roman"/>
          <w:sz w:val="22"/>
          <w:szCs w:val="22"/>
          <w:lang w:val="en-GB"/>
        </w:rPr>
        <w:t xml:space="preserve"> </w:t>
      </w:r>
      <w:r w:rsidR="00443301">
        <w:rPr>
          <w:rFonts w:ascii="Times New Roman" w:hAnsi="Times New Roman" w:cs="Times New Roman"/>
          <w:sz w:val="22"/>
          <w:szCs w:val="22"/>
          <w:lang w:val="en-GB"/>
        </w:rPr>
        <w:t>build a database</w:t>
      </w:r>
      <w:r w:rsidR="0038672D">
        <w:rPr>
          <w:rFonts w:ascii="Times New Roman" w:hAnsi="Times New Roman" w:cs="Times New Roman"/>
          <w:sz w:val="22"/>
          <w:szCs w:val="22"/>
          <w:lang w:val="en-GB"/>
        </w:rPr>
        <w:t xml:space="preserve"> for those two tools</w:t>
      </w:r>
      <w:r w:rsidR="00D33754">
        <w:rPr>
          <w:rFonts w:ascii="Times New Roman" w:hAnsi="Times New Roman" w:cs="Times New Roman"/>
          <w:sz w:val="22"/>
          <w:szCs w:val="22"/>
          <w:lang w:val="en-GB"/>
        </w:rPr>
        <w:t>.</w:t>
      </w:r>
      <w:r w:rsidR="00443301">
        <w:rPr>
          <w:rFonts w:ascii="Times New Roman" w:hAnsi="Times New Roman" w:cs="Times New Roman"/>
          <w:sz w:val="22"/>
          <w:szCs w:val="22"/>
          <w:lang w:val="en-GB"/>
        </w:rPr>
        <w:t xml:space="preserve"> </w:t>
      </w:r>
    </w:p>
    <w:p w14:paraId="05EED66A" w14:textId="77777777" w:rsidR="00443301" w:rsidRDefault="00443301">
      <w:pPr>
        <w:rPr>
          <w:rFonts w:ascii="Times New Roman" w:hAnsi="Times New Roman" w:cs="Times New Roman"/>
          <w:sz w:val="22"/>
          <w:szCs w:val="22"/>
          <w:lang w:val="en-GB"/>
        </w:rPr>
      </w:pPr>
    </w:p>
    <w:p w14:paraId="36A456AF" w14:textId="17EA8FC8" w:rsidR="00C919D6" w:rsidRDefault="0038672D">
      <w:pPr>
        <w:rPr>
          <w:rFonts w:ascii="Times New Roman" w:hAnsi="Times New Roman" w:cs="Times New Roman"/>
          <w:sz w:val="22"/>
          <w:szCs w:val="22"/>
          <w:lang w:val="en-GB"/>
        </w:rPr>
      </w:pPr>
      <w:r>
        <w:rPr>
          <w:rFonts w:ascii="Times New Roman" w:hAnsi="Times New Roman" w:cs="Times New Roman"/>
          <w:sz w:val="22"/>
          <w:szCs w:val="22"/>
          <w:lang w:val="en-GB"/>
        </w:rPr>
        <w:t>As discussed above, f</w:t>
      </w:r>
      <w:r w:rsidR="00443301">
        <w:rPr>
          <w:rFonts w:ascii="Times New Roman" w:hAnsi="Times New Roman" w:cs="Times New Roman"/>
          <w:sz w:val="22"/>
          <w:szCs w:val="22"/>
          <w:lang w:val="en-GB"/>
        </w:rPr>
        <w:t>or all the classifiers we observed a higher amount of spurious extra taxa reported when they use their full databases compared to the viral database</w:t>
      </w:r>
      <w:r w:rsidR="008D1A28">
        <w:rPr>
          <w:rFonts w:ascii="Times New Roman" w:hAnsi="Times New Roman" w:cs="Times New Roman"/>
          <w:sz w:val="22"/>
          <w:szCs w:val="22"/>
          <w:lang w:val="en-GB"/>
        </w:rPr>
        <w:t>. This is expected as there are more possible confounding species in the full databases (</w:t>
      </w:r>
      <w:r w:rsidR="000B2B4D">
        <w:rPr>
          <w:rFonts w:ascii="Times New Roman" w:hAnsi="Times New Roman" w:cs="Times New Roman"/>
          <w:sz w:val="22"/>
          <w:szCs w:val="22"/>
          <w:lang w:val="en-GB"/>
        </w:rPr>
        <w:t xml:space="preserve">Figure SN2-2 </w:t>
      </w:r>
      <w:r w:rsidR="008D1A28">
        <w:rPr>
          <w:rFonts w:ascii="Times New Roman" w:hAnsi="Times New Roman" w:cs="Times New Roman"/>
          <w:sz w:val="22"/>
          <w:szCs w:val="22"/>
          <w:lang w:val="en-GB"/>
        </w:rPr>
        <w:t>D).</w:t>
      </w:r>
      <w:r w:rsidR="00C919D6">
        <w:rPr>
          <w:rFonts w:ascii="Times New Roman" w:hAnsi="Times New Roman" w:cs="Times New Roman"/>
          <w:sz w:val="22"/>
          <w:szCs w:val="22"/>
          <w:lang w:val="en-GB"/>
        </w:rPr>
        <w:t xml:space="preserve"> </w:t>
      </w:r>
    </w:p>
    <w:p w14:paraId="599E3790" w14:textId="77777777" w:rsidR="00C919D6" w:rsidRDefault="00C919D6">
      <w:pPr>
        <w:rPr>
          <w:rFonts w:ascii="Times New Roman" w:hAnsi="Times New Roman" w:cs="Times New Roman"/>
          <w:sz w:val="22"/>
          <w:szCs w:val="22"/>
          <w:lang w:val="en-GB"/>
        </w:rPr>
      </w:pPr>
    </w:p>
    <w:p w14:paraId="25C66DCD" w14:textId="77777777" w:rsidR="00C919D6" w:rsidRDefault="00C919D6">
      <w:pPr>
        <w:rPr>
          <w:rFonts w:ascii="Times New Roman" w:hAnsi="Times New Roman" w:cs="Times New Roman"/>
          <w:sz w:val="22"/>
          <w:szCs w:val="22"/>
          <w:lang w:val="en-GB"/>
        </w:rPr>
      </w:pPr>
      <w:r>
        <w:rPr>
          <w:rFonts w:ascii="Times New Roman" w:hAnsi="Times New Roman" w:cs="Times New Roman"/>
          <w:noProof/>
          <w:sz w:val="22"/>
          <w:szCs w:val="22"/>
          <w:lang w:val="en-GB"/>
        </w:rPr>
        <w:drawing>
          <wp:inline distT="0" distB="0" distL="0" distR="0" wp14:anchorId="469D554A" wp14:editId="1CDDC416">
            <wp:extent cx="5396230" cy="3817620"/>
            <wp:effectExtent l="0" t="0" r="127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S05_Centrifuge_Kraken2_DIAMOND_full_vs_viral_db3.pdf"/>
                    <pic:cNvPicPr/>
                  </pic:nvPicPr>
                  <pic:blipFill>
                    <a:blip r:embed="rId5">
                      <a:extLst>
                        <a:ext uri="{28A0092B-C50C-407E-A947-70E740481C1C}">
                          <a14:useLocalDpi xmlns:a14="http://schemas.microsoft.com/office/drawing/2010/main" val="0"/>
                        </a:ext>
                      </a:extLst>
                    </a:blip>
                    <a:stretch>
                      <a:fillRect/>
                    </a:stretch>
                  </pic:blipFill>
                  <pic:spPr>
                    <a:xfrm>
                      <a:off x="0" y="0"/>
                      <a:ext cx="5396230" cy="3817620"/>
                    </a:xfrm>
                    <a:prstGeom prst="rect">
                      <a:avLst/>
                    </a:prstGeom>
                  </pic:spPr>
                </pic:pic>
              </a:graphicData>
            </a:graphic>
          </wp:inline>
        </w:drawing>
      </w:r>
    </w:p>
    <w:p w14:paraId="486F06D2" w14:textId="29E22028" w:rsidR="00C919D6" w:rsidRPr="007C4422" w:rsidRDefault="006459B7">
      <w:pPr>
        <w:rPr>
          <w:rFonts w:ascii="Times New Roman" w:hAnsi="Times New Roman" w:cs="Times New Roman"/>
          <w:color w:val="808080" w:themeColor="background1" w:themeShade="80"/>
          <w:sz w:val="18"/>
          <w:szCs w:val="18"/>
          <w:lang w:val="en-GB"/>
        </w:rPr>
      </w:pPr>
      <w:r w:rsidRPr="007C4422">
        <w:rPr>
          <w:rFonts w:ascii="Times New Roman" w:hAnsi="Times New Roman" w:cs="Times New Roman"/>
          <w:color w:val="808080" w:themeColor="background1" w:themeShade="80"/>
          <w:sz w:val="18"/>
          <w:szCs w:val="18"/>
          <w:lang w:val="en-GB"/>
        </w:rPr>
        <w:t xml:space="preserve">Figure SN2-2. A) Mean sensitivity over the 233 human DNA viruses. B) Mean precision over the 233 human DNA viruses. </w:t>
      </w:r>
      <w:r w:rsidR="00935C86" w:rsidRPr="007C4422">
        <w:rPr>
          <w:rFonts w:ascii="Times New Roman" w:hAnsi="Times New Roman" w:cs="Times New Roman"/>
          <w:color w:val="808080" w:themeColor="background1" w:themeShade="80"/>
          <w:sz w:val="18"/>
          <w:szCs w:val="18"/>
          <w:lang w:val="en-GB"/>
        </w:rPr>
        <w:t xml:space="preserve">Darker grey bars show sensitivity and precision when considering species level only, light grey bars show sensitivity and precision when considering species level and higher taxonomic ranks together </w:t>
      </w:r>
      <w:r w:rsidRPr="007C4422">
        <w:rPr>
          <w:rFonts w:ascii="Times New Roman" w:hAnsi="Times New Roman" w:cs="Times New Roman"/>
          <w:color w:val="808080" w:themeColor="background1" w:themeShade="80"/>
          <w:sz w:val="18"/>
          <w:szCs w:val="18"/>
          <w:lang w:val="en-GB"/>
        </w:rPr>
        <w:t>C) Total number of correctly detected viruses over the 233 tested. D) Mean number of reported spurious extra taxa over the 233 human DNA viruses.</w:t>
      </w:r>
      <w:r w:rsidR="00935C86" w:rsidRPr="007C4422">
        <w:rPr>
          <w:rFonts w:ascii="Times New Roman" w:hAnsi="Times New Roman" w:cs="Times New Roman"/>
          <w:color w:val="808080" w:themeColor="background1" w:themeShade="80"/>
          <w:sz w:val="18"/>
          <w:szCs w:val="18"/>
          <w:lang w:val="en-GB"/>
        </w:rPr>
        <w:t xml:space="preserve"> The bars with the suffix “_viral” show the results obtained with the “viral” databases. The bars with the suffix “_full” show the results obtained with the “full” databases, which contain archaeal, bacterial, human and viral sequences.</w:t>
      </w:r>
    </w:p>
    <w:p w14:paraId="70E90888" w14:textId="77777777" w:rsidR="006459B7" w:rsidRDefault="006459B7">
      <w:pPr>
        <w:rPr>
          <w:rFonts w:ascii="Times New Roman" w:hAnsi="Times New Roman" w:cs="Times New Roman"/>
          <w:sz w:val="22"/>
          <w:szCs w:val="22"/>
          <w:lang w:val="en-GB"/>
        </w:rPr>
      </w:pPr>
    </w:p>
    <w:p w14:paraId="66658CB7" w14:textId="753071FE" w:rsidR="00443301" w:rsidRDefault="008D1A28">
      <w:pPr>
        <w:rPr>
          <w:rFonts w:ascii="Times New Roman" w:hAnsi="Times New Roman" w:cs="Times New Roman"/>
          <w:sz w:val="22"/>
          <w:szCs w:val="22"/>
          <w:lang w:val="en-GB"/>
        </w:rPr>
      </w:pPr>
      <w:r>
        <w:rPr>
          <w:rFonts w:ascii="Times New Roman" w:hAnsi="Times New Roman" w:cs="Times New Roman"/>
          <w:sz w:val="22"/>
          <w:szCs w:val="22"/>
          <w:lang w:val="en-GB"/>
        </w:rPr>
        <w:lastRenderedPageBreak/>
        <w:t>Similar trends</w:t>
      </w:r>
      <w:r w:rsidR="00C919D6">
        <w:rPr>
          <w:rFonts w:ascii="Times New Roman" w:hAnsi="Times New Roman" w:cs="Times New Roman"/>
          <w:sz w:val="22"/>
          <w:szCs w:val="22"/>
          <w:lang w:val="en-GB"/>
        </w:rPr>
        <w:t xml:space="preserve"> to the 60 </w:t>
      </w:r>
      <w:proofErr w:type="spellStart"/>
      <w:r w:rsidR="00C919D6">
        <w:rPr>
          <w:rFonts w:ascii="Times New Roman" w:hAnsi="Times New Roman" w:cs="Times New Roman"/>
          <w:sz w:val="22"/>
          <w:szCs w:val="22"/>
          <w:lang w:val="en-GB"/>
        </w:rPr>
        <w:t>bp</w:t>
      </w:r>
      <w:proofErr w:type="spellEnd"/>
      <w:r w:rsidR="00C919D6">
        <w:rPr>
          <w:rFonts w:ascii="Times New Roman" w:hAnsi="Times New Roman" w:cs="Times New Roman"/>
          <w:sz w:val="22"/>
          <w:szCs w:val="22"/>
          <w:lang w:val="en-GB"/>
        </w:rPr>
        <w:t xml:space="preserve"> reads simulation</w:t>
      </w:r>
      <w:r>
        <w:rPr>
          <w:rFonts w:ascii="Times New Roman" w:hAnsi="Times New Roman" w:cs="Times New Roman"/>
          <w:sz w:val="22"/>
          <w:szCs w:val="22"/>
          <w:lang w:val="en-GB"/>
        </w:rPr>
        <w:t xml:space="preserve"> are observed when varying the read length: higher sensitivity and precision</w:t>
      </w:r>
      <w:r w:rsidR="00443301">
        <w:rPr>
          <w:rFonts w:ascii="Times New Roman" w:hAnsi="Times New Roman" w:cs="Times New Roman"/>
          <w:sz w:val="22"/>
          <w:szCs w:val="22"/>
          <w:lang w:val="en-GB"/>
        </w:rPr>
        <w:t xml:space="preserve"> </w:t>
      </w:r>
      <w:r>
        <w:rPr>
          <w:rFonts w:ascii="Times New Roman" w:hAnsi="Times New Roman" w:cs="Times New Roman"/>
          <w:sz w:val="22"/>
          <w:szCs w:val="22"/>
          <w:lang w:val="en-GB"/>
        </w:rPr>
        <w:t>with the viral databases</w:t>
      </w:r>
      <w:r w:rsidR="00C919D6">
        <w:rPr>
          <w:rFonts w:ascii="Times New Roman" w:hAnsi="Times New Roman" w:cs="Times New Roman"/>
          <w:sz w:val="22"/>
          <w:szCs w:val="22"/>
          <w:lang w:val="en-GB"/>
        </w:rPr>
        <w:t xml:space="preserve">; and a higher amount of spurious extra taxa with </w:t>
      </w:r>
      <w:r w:rsidR="00E3141A">
        <w:rPr>
          <w:rFonts w:ascii="Times New Roman" w:hAnsi="Times New Roman" w:cs="Times New Roman"/>
          <w:sz w:val="22"/>
          <w:szCs w:val="22"/>
          <w:lang w:val="en-GB"/>
        </w:rPr>
        <w:t xml:space="preserve">full </w:t>
      </w:r>
      <w:r w:rsidR="00C919D6">
        <w:rPr>
          <w:rFonts w:ascii="Times New Roman" w:hAnsi="Times New Roman" w:cs="Times New Roman"/>
          <w:sz w:val="22"/>
          <w:szCs w:val="22"/>
          <w:lang w:val="en-GB"/>
        </w:rPr>
        <w:t>databases (</w:t>
      </w:r>
      <w:r w:rsidR="000B2B4D">
        <w:rPr>
          <w:rFonts w:ascii="Times New Roman" w:hAnsi="Times New Roman" w:cs="Times New Roman"/>
          <w:sz w:val="22"/>
          <w:szCs w:val="22"/>
          <w:lang w:val="en-GB"/>
        </w:rPr>
        <w:t>Figure SN2-3</w:t>
      </w:r>
      <w:r w:rsidR="00C919D6">
        <w:rPr>
          <w:rFonts w:ascii="Times New Roman" w:hAnsi="Times New Roman" w:cs="Times New Roman"/>
          <w:sz w:val="22"/>
          <w:szCs w:val="22"/>
          <w:lang w:val="en-GB"/>
        </w:rPr>
        <w:t xml:space="preserve">). </w:t>
      </w:r>
    </w:p>
    <w:p w14:paraId="60D42DEF" w14:textId="77777777" w:rsidR="00C919D6" w:rsidRDefault="00C919D6">
      <w:pPr>
        <w:rPr>
          <w:rFonts w:ascii="Times New Roman" w:hAnsi="Times New Roman" w:cs="Times New Roman"/>
          <w:sz w:val="22"/>
          <w:szCs w:val="22"/>
          <w:lang w:val="en-GB"/>
        </w:rPr>
      </w:pPr>
    </w:p>
    <w:p w14:paraId="46F3016A" w14:textId="10838E96" w:rsidR="00C919D6" w:rsidRDefault="00C919D6">
      <w:pPr>
        <w:rPr>
          <w:rFonts w:ascii="Times New Roman" w:hAnsi="Times New Roman" w:cs="Times New Roman"/>
          <w:sz w:val="22"/>
          <w:szCs w:val="22"/>
          <w:lang w:val="en-GB"/>
        </w:rPr>
      </w:pPr>
      <w:r>
        <w:rPr>
          <w:rFonts w:ascii="Times New Roman" w:hAnsi="Times New Roman" w:cs="Times New Roman"/>
          <w:noProof/>
          <w:sz w:val="22"/>
          <w:szCs w:val="22"/>
          <w:lang w:val="en-GB"/>
        </w:rPr>
        <w:drawing>
          <wp:inline distT="0" distB="0" distL="0" distR="0" wp14:anchorId="02B84F6C" wp14:editId="73CB8406">
            <wp:extent cx="5396230" cy="3817620"/>
            <wp:effectExtent l="0" t="0" r="127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_S05_Centrifuge_Kraken2_DIAMOND_full_vs_viral_db.pdf"/>
                    <pic:cNvPicPr/>
                  </pic:nvPicPr>
                  <pic:blipFill>
                    <a:blip r:embed="rId6">
                      <a:extLst>
                        <a:ext uri="{28A0092B-C50C-407E-A947-70E740481C1C}">
                          <a14:useLocalDpi xmlns:a14="http://schemas.microsoft.com/office/drawing/2010/main" val="0"/>
                        </a:ext>
                      </a:extLst>
                    </a:blip>
                    <a:stretch>
                      <a:fillRect/>
                    </a:stretch>
                  </pic:blipFill>
                  <pic:spPr>
                    <a:xfrm>
                      <a:off x="0" y="0"/>
                      <a:ext cx="5396230" cy="3817620"/>
                    </a:xfrm>
                    <a:prstGeom prst="rect">
                      <a:avLst/>
                    </a:prstGeom>
                  </pic:spPr>
                </pic:pic>
              </a:graphicData>
            </a:graphic>
          </wp:inline>
        </w:drawing>
      </w:r>
    </w:p>
    <w:p w14:paraId="4F0F5148" w14:textId="3398DC5D" w:rsidR="000B2B4D" w:rsidRPr="007C4422" w:rsidRDefault="000B2B4D" w:rsidP="000B2B4D">
      <w:pPr>
        <w:rPr>
          <w:rFonts w:ascii="Times New Roman" w:hAnsi="Times New Roman" w:cs="Times New Roman"/>
          <w:color w:val="808080" w:themeColor="background1" w:themeShade="80"/>
          <w:sz w:val="18"/>
          <w:szCs w:val="18"/>
          <w:lang w:val="en-GB"/>
        </w:rPr>
      </w:pPr>
      <w:r w:rsidRPr="007C4422">
        <w:rPr>
          <w:rFonts w:ascii="Times New Roman" w:hAnsi="Times New Roman" w:cs="Times New Roman"/>
          <w:color w:val="808080" w:themeColor="background1" w:themeShade="80"/>
          <w:sz w:val="18"/>
          <w:szCs w:val="18"/>
          <w:lang w:val="en-GB"/>
        </w:rPr>
        <w:t xml:space="preserve">Figure SN2-3. Comparison of “viral” databases (darker </w:t>
      </w:r>
      <w:proofErr w:type="spellStart"/>
      <w:r w:rsidRPr="007C4422">
        <w:rPr>
          <w:rFonts w:ascii="Times New Roman" w:hAnsi="Times New Roman" w:cs="Times New Roman"/>
          <w:color w:val="808080" w:themeColor="background1" w:themeShade="80"/>
          <w:sz w:val="18"/>
          <w:szCs w:val="18"/>
          <w:lang w:val="en-GB"/>
        </w:rPr>
        <w:t>colors</w:t>
      </w:r>
      <w:proofErr w:type="spellEnd"/>
      <w:r w:rsidRPr="007C4422">
        <w:rPr>
          <w:rFonts w:ascii="Times New Roman" w:hAnsi="Times New Roman" w:cs="Times New Roman"/>
          <w:color w:val="808080" w:themeColor="background1" w:themeShade="80"/>
          <w:sz w:val="18"/>
          <w:szCs w:val="18"/>
          <w:lang w:val="en-GB"/>
        </w:rPr>
        <w:t xml:space="preserve">) vs “full” databases (lighter </w:t>
      </w:r>
      <w:proofErr w:type="spellStart"/>
      <w:r w:rsidRPr="007C4422">
        <w:rPr>
          <w:rFonts w:ascii="Times New Roman" w:hAnsi="Times New Roman" w:cs="Times New Roman"/>
          <w:color w:val="808080" w:themeColor="background1" w:themeShade="80"/>
          <w:sz w:val="18"/>
          <w:szCs w:val="18"/>
          <w:lang w:val="en-GB"/>
        </w:rPr>
        <w:t>colors</w:t>
      </w:r>
      <w:proofErr w:type="spellEnd"/>
      <w:r w:rsidRPr="007C4422">
        <w:rPr>
          <w:rFonts w:ascii="Times New Roman" w:hAnsi="Times New Roman" w:cs="Times New Roman"/>
          <w:color w:val="808080" w:themeColor="background1" w:themeShade="80"/>
          <w:sz w:val="18"/>
          <w:szCs w:val="18"/>
          <w:lang w:val="en-GB"/>
        </w:rPr>
        <w:t>) output</w:t>
      </w:r>
      <w:r w:rsidR="00E41041">
        <w:rPr>
          <w:rFonts w:ascii="Times New Roman" w:hAnsi="Times New Roman" w:cs="Times New Roman"/>
          <w:color w:val="808080" w:themeColor="background1" w:themeShade="80"/>
          <w:sz w:val="18"/>
          <w:szCs w:val="18"/>
          <w:lang w:val="en-GB"/>
        </w:rPr>
        <w:t>.</w:t>
      </w:r>
      <w:r w:rsidRPr="007C4422">
        <w:rPr>
          <w:rFonts w:ascii="Times New Roman" w:hAnsi="Times New Roman" w:cs="Times New Roman"/>
          <w:color w:val="808080" w:themeColor="background1" w:themeShade="80"/>
          <w:sz w:val="18"/>
          <w:szCs w:val="18"/>
          <w:lang w:val="en-GB"/>
        </w:rPr>
        <w:t xml:space="preserve"> </w:t>
      </w:r>
      <w:r w:rsidR="00E41041" w:rsidRPr="00D83A15">
        <w:rPr>
          <w:rFonts w:ascii="Times New Roman" w:hAnsi="Times New Roman" w:cs="Times New Roman"/>
          <w:color w:val="808080" w:themeColor="background1" w:themeShade="80"/>
          <w:sz w:val="18"/>
          <w:szCs w:val="18"/>
          <w:lang w:val="en-GB"/>
        </w:rPr>
        <w:t>Simulated reads of different lengths (x axis) from the 233 viruses were used</w:t>
      </w:r>
      <w:r w:rsidRPr="007C4422">
        <w:rPr>
          <w:rFonts w:ascii="Times New Roman" w:hAnsi="Times New Roman" w:cs="Times New Roman"/>
          <w:color w:val="808080" w:themeColor="background1" w:themeShade="80"/>
          <w:sz w:val="18"/>
          <w:szCs w:val="18"/>
          <w:lang w:val="en-GB"/>
        </w:rPr>
        <w:t xml:space="preserve"> (see Materials &amp; Methods</w:t>
      </w:r>
      <w:r w:rsidR="004E146F" w:rsidRPr="007C4422">
        <w:rPr>
          <w:rFonts w:ascii="Times New Roman" w:hAnsi="Times New Roman" w:cs="Times New Roman"/>
          <w:color w:val="808080" w:themeColor="background1" w:themeShade="80"/>
          <w:sz w:val="18"/>
          <w:szCs w:val="18"/>
          <w:lang w:val="en-GB"/>
        </w:rPr>
        <w:t xml:space="preserve"> in main</w:t>
      </w:r>
      <w:r w:rsidRPr="007C4422">
        <w:rPr>
          <w:rFonts w:ascii="Times New Roman" w:hAnsi="Times New Roman" w:cs="Times New Roman"/>
          <w:color w:val="808080" w:themeColor="background1" w:themeShade="80"/>
          <w:sz w:val="18"/>
          <w:szCs w:val="18"/>
          <w:lang w:val="en-GB"/>
        </w:rPr>
        <w:t xml:space="preserve">). A) Average </w:t>
      </w:r>
      <w:proofErr w:type="spellStart"/>
      <w:r w:rsidRPr="007C4422">
        <w:rPr>
          <w:rFonts w:ascii="Times New Roman" w:hAnsi="Times New Roman" w:cs="Times New Roman"/>
          <w:color w:val="808080" w:themeColor="background1" w:themeShade="80"/>
          <w:sz w:val="18"/>
          <w:szCs w:val="18"/>
          <w:lang w:val="en-GB"/>
        </w:rPr>
        <w:t>Sensitivity_s</w:t>
      </w:r>
      <w:proofErr w:type="spellEnd"/>
      <w:r w:rsidRPr="007C4422">
        <w:rPr>
          <w:rFonts w:ascii="Times New Roman" w:hAnsi="Times New Roman" w:cs="Times New Roman"/>
          <w:color w:val="808080" w:themeColor="background1" w:themeShade="80"/>
          <w:sz w:val="18"/>
          <w:szCs w:val="18"/>
          <w:lang w:val="en-GB"/>
        </w:rPr>
        <w:t xml:space="preserve"> (continuous lines) and </w:t>
      </w:r>
      <w:proofErr w:type="spellStart"/>
      <w:r w:rsidRPr="007C4422">
        <w:rPr>
          <w:rFonts w:ascii="Times New Roman" w:hAnsi="Times New Roman" w:cs="Times New Roman"/>
          <w:color w:val="808080" w:themeColor="background1" w:themeShade="80"/>
          <w:sz w:val="18"/>
          <w:szCs w:val="18"/>
          <w:lang w:val="en-GB"/>
        </w:rPr>
        <w:t>Sensitivity_s&amp;h</w:t>
      </w:r>
      <w:proofErr w:type="spellEnd"/>
      <w:r w:rsidRPr="007C4422">
        <w:rPr>
          <w:rFonts w:ascii="Times New Roman" w:hAnsi="Times New Roman" w:cs="Times New Roman"/>
          <w:color w:val="808080" w:themeColor="background1" w:themeShade="80"/>
          <w:sz w:val="18"/>
          <w:szCs w:val="18"/>
          <w:lang w:val="en-GB"/>
        </w:rPr>
        <w:t xml:space="preserve"> (dashed lines) for each classifier</w:t>
      </w:r>
      <w:r w:rsidR="00E41041">
        <w:rPr>
          <w:rFonts w:ascii="Times New Roman" w:hAnsi="Times New Roman" w:cs="Times New Roman"/>
          <w:color w:val="808080" w:themeColor="background1" w:themeShade="80"/>
          <w:sz w:val="18"/>
          <w:szCs w:val="18"/>
          <w:lang w:val="en-GB"/>
        </w:rPr>
        <w:t xml:space="preserve"> and for each database</w:t>
      </w:r>
      <w:r w:rsidRPr="007C4422">
        <w:rPr>
          <w:rFonts w:ascii="Times New Roman" w:hAnsi="Times New Roman" w:cs="Times New Roman"/>
          <w:color w:val="808080" w:themeColor="background1" w:themeShade="80"/>
          <w:sz w:val="18"/>
          <w:szCs w:val="18"/>
          <w:lang w:val="en-GB"/>
        </w:rPr>
        <w:t xml:space="preserve">. B) Average </w:t>
      </w:r>
      <w:proofErr w:type="spellStart"/>
      <w:r w:rsidRPr="007C4422">
        <w:rPr>
          <w:rFonts w:ascii="Times New Roman" w:hAnsi="Times New Roman" w:cs="Times New Roman"/>
          <w:color w:val="808080" w:themeColor="background1" w:themeShade="80"/>
          <w:sz w:val="18"/>
          <w:szCs w:val="18"/>
          <w:lang w:val="en-GB"/>
        </w:rPr>
        <w:t>Precision_s</w:t>
      </w:r>
      <w:proofErr w:type="spellEnd"/>
      <w:r w:rsidRPr="007C4422">
        <w:rPr>
          <w:rFonts w:ascii="Times New Roman" w:hAnsi="Times New Roman" w:cs="Times New Roman"/>
          <w:color w:val="808080" w:themeColor="background1" w:themeShade="80"/>
          <w:sz w:val="18"/>
          <w:szCs w:val="18"/>
          <w:lang w:val="en-GB"/>
        </w:rPr>
        <w:t xml:space="preserve"> (continuous lines) and </w:t>
      </w:r>
      <w:proofErr w:type="spellStart"/>
      <w:r w:rsidRPr="007C4422">
        <w:rPr>
          <w:rFonts w:ascii="Times New Roman" w:hAnsi="Times New Roman" w:cs="Times New Roman"/>
          <w:color w:val="808080" w:themeColor="background1" w:themeShade="80"/>
          <w:sz w:val="18"/>
          <w:szCs w:val="18"/>
          <w:lang w:val="en-GB"/>
        </w:rPr>
        <w:t>Precision_s&amp;h</w:t>
      </w:r>
      <w:proofErr w:type="spellEnd"/>
      <w:r w:rsidRPr="007C4422">
        <w:rPr>
          <w:rFonts w:ascii="Times New Roman" w:hAnsi="Times New Roman" w:cs="Times New Roman"/>
          <w:color w:val="808080" w:themeColor="background1" w:themeShade="80"/>
          <w:sz w:val="18"/>
          <w:szCs w:val="18"/>
          <w:lang w:val="en-GB"/>
        </w:rPr>
        <w:t xml:space="preserve"> (dashed lines) for each classifier</w:t>
      </w:r>
      <w:r w:rsidR="00E41041">
        <w:rPr>
          <w:rFonts w:ascii="Times New Roman" w:hAnsi="Times New Roman" w:cs="Times New Roman"/>
          <w:color w:val="808080" w:themeColor="background1" w:themeShade="80"/>
          <w:sz w:val="18"/>
          <w:szCs w:val="18"/>
          <w:lang w:val="en-GB"/>
        </w:rPr>
        <w:t xml:space="preserve"> and for each database</w:t>
      </w:r>
      <w:r w:rsidRPr="007C4422">
        <w:rPr>
          <w:rFonts w:ascii="Times New Roman" w:hAnsi="Times New Roman" w:cs="Times New Roman"/>
          <w:color w:val="808080" w:themeColor="background1" w:themeShade="80"/>
          <w:sz w:val="18"/>
          <w:szCs w:val="18"/>
          <w:lang w:val="en-GB"/>
        </w:rPr>
        <w:t xml:space="preserve">. C) Total number of viruses detected out of the 233 tested. The dashed line shows the maximum number of detectable viruses. D) Average number of spurious extra taxa across simulated viral sequences. The vertical dashed line indicates the initial 60 </w:t>
      </w:r>
      <w:proofErr w:type="spellStart"/>
      <w:r w:rsidRPr="007C4422">
        <w:rPr>
          <w:rFonts w:ascii="Times New Roman" w:hAnsi="Times New Roman" w:cs="Times New Roman"/>
          <w:color w:val="808080" w:themeColor="background1" w:themeShade="80"/>
          <w:sz w:val="18"/>
          <w:szCs w:val="18"/>
          <w:lang w:val="en-GB"/>
        </w:rPr>
        <w:t>bp</w:t>
      </w:r>
      <w:proofErr w:type="spellEnd"/>
      <w:r w:rsidRPr="007C4422">
        <w:rPr>
          <w:rFonts w:ascii="Times New Roman" w:hAnsi="Times New Roman" w:cs="Times New Roman"/>
          <w:color w:val="808080" w:themeColor="background1" w:themeShade="80"/>
          <w:sz w:val="18"/>
          <w:szCs w:val="18"/>
          <w:lang w:val="en-GB"/>
        </w:rPr>
        <w:t xml:space="preserve"> read set.</w:t>
      </w:r>
    </w:p>
    <w:p w14:paraId="2201C82B" w14:textId="1A577728" w:rsidR="000B2B4D" w:rsidRDefault="000B2B4D">
      <w:pPr>
        <w:rPr>
          <w:rFonts w:ascii="Times New Roman" w:hAnsi="Times New Roman" w:cs="Times New Roman"/>
          <w:sz w:val="22"/>
          <w:szCs w:val="22"/>
          <w:lang w:val="en-GB"/>
        </w:rPr>
      </w:pPr>
    </w:p>
    <w:p w14:paraId="4C0A8812" w14:textId="77777777" w:rsidR="000B2B4D" w:rsidRDefault="000B2B4D">
      <w:pPr>
        <w:rPr>
          <w:rFonts w:ascii="Times New Roman" w:hAnsi="Times New Roman" w:cs="Times New Roman"/>
          <w:sz w:val="22"/>
          <w:szCs w:val="22"/>
          <w:lang w:val="en-GB"/>
        </w:rPr>
      </w:pPr>
    </w:p>
    <w:p w14:paraId="690F9F29" w14:textId="4B82EB2D" w:rsidR="0038672D" w:rsidRDefault="0038672D">
      <w:pPr>
        <w:rPr>
          <w:rFonts w:ascii="Times New Roman" w:hAnsi="Times New Roman" w:cs="Times New Roman"/>
          <w:b/>
          <w:bCs/>
          <w:sz w:val="22"/>
          <w:szCs w:val="22"/>
          <w:lang w:val="en-GB"/>
        </w:rPr>
      </w:pPr>
      <w:r>
        <w:rPr>
          <w:rFonts w:ascii="Times New Roman" w:hAnsi="Times New Roman" w:cs="Times New Roman"/>
          <w:b/>
          <w:bCs/>
          <w:sz w:val="22"/>
          <w:szCs w:val="22"/>
          <w:lang w:val="en-GB"/>
        </w:rPr>
        <w:t>Discussion</w:t>
      </w:r>
    </w:p>
    <w:p w14:paraId="7884EAD2" w14:textId="23D861CB" w:rsidR="0038672D" w:rsidRPr="0038672D" w:rsidRDefault="0038672D">
      <w:pPr>
        <w:rPr>
          <w:rFonts w:ascii="Times New Roman" w:hAnsi="Times New Roman" w:cs="Times New Roman"/>
          <w:sz w:val="22"/>
          <w:szCs w:val="22"/>
          <w:lang w:val="en-GB"/>
        </w:rPr>
      </w:pPr>
      <w:r>
        <w:rPr>
          <w:rFonts w:ascii="Times New Roman" w:hAnsi="Times New Roman" w:cs="Times New Roman"/>
          <w:sz w:val="22"/>
          <w:szCs w:val="22"/>
          <w:lang w:val="en-GB"/>
        </w:rPr>
        <w:t xml:space="preserve">In summary, as the goal with the classification step in an ancient DNA study is to increase the number of true candidates that can be further explore, we believe that the viral database is the most appropriate </w:t>
      </w:r>
      <w:r w:rsidR="00E3141A">
        <w:rPr>
          <w:rFonts w:ascii="Times New Roman" w:hAnsi="Times New Roman" w:cs="Times New Roman"/>
          <w:sz w:val="22"/>
          <w:szCs w:val="22"/>
          <w:lang w:val="en-GB"/>
        </w:rPr>
        <w:t xml:space="preserve">choice of database to </w:t>
      </w:r>
      <w:r>
        <w:rPr>
          <w:rFonts w:ascii="Times New Roman" w:hAnsi="Times New Roman" w:cs="Times New Roman"/>
          <w:sz w:val="22"/>
          <w:szCs w:val="22"/>
          <w:lang w:val="en-GB"/>
        </w:rPr>
        <w:t xml:space="preserve">detect ancient (human) </w:t>
      </w:r>
      <w:r w:rsidR="00E3141A">
        <w:rPr>
          <w:rFonts w:ascii="Times New Roman" w:hAnsi="Times New Roman" w:cs="Times New Roman"/>
          <w:sz w:val="22"/>
          <w:szCs w:val="22"/>
          <w:lang w:val="en-GB"/>
        </w:rPr>
        <w:t xml:space="preserve">DNA </w:t>
      </w:r>
      <w:r>
        <w:rPr>
          <w:rFonts w:ascii="Times New Roman" w:hAnsi="Times New Roman" w:cs="Times New Roman"/>
          <w:sz w:val="22"/>
          <w:szCs w:val="22"/>
          <w:lang w:val="en-GB"/>
        </w:rPr>
        <w:t xml:space="preserve">viruses. </w:t>
      </w:r>
      <w:r w:rsidRPr="007C4422">
        <w:rPr>
          <w:rFonts w:ascii="Times New Roman" w:hAnsi="Times New Roman" w:cs="Times New Roman"/>
          <w:sz w:val="22"/>
          <w:szCs w:val="22"/>
          <w:lang w:val="en-GB"/>
        </w:rPr>
        <w:t>We have made those databases available.</w:t>
      </w:r>
      <w:r>
        <w:rPr>
          <w:rFonts w:ascii="Times New Roman" w:hAnsi="Times New Roman" w:cs="Times New Roman"/>
          <w:sz w:val="22"/>
          <w:szCs w:val="22"/>
          <w:lang w:val="en-GB"/>
        </w:rPr>
        <w:t xml:space="preserve"> </w:t>
      </w:r>
    </w:p>
    <w:p w14:paraId="738A264E" w14:textId="77777777" w:rsidR="005C78A7" w:rsidRPr="00077F0D" w:rsidRDefault="00443301">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
    <w:sectPr w:rsidR="005C78A7" w:rsidRPr="00077F0D" w:rsidSect="008027B1">
      <w:pgSz w:w="11900" w:h="16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ACA7" w16cex:dateUtc="2021-11-11T13:52:00Z"/>
  <w16cex:commentExtensible w16cex:durableId="25376EEE" w16cex:dateUtc="2021-11-11T09:29:00Z"/>
  <w16cex:commentExtensible w16cex:durableId="25376F7C" w16cex:dateUtc="2021-11-11T09:31:00Z"/>
  <w16cex:commentExtensible w16cex:durableId="25377054" w16cex:dateUtc="2021-11-11T09:35:00Z"/>
  <w16cex:commentExtensible w16cex:durableId="2537AC45" w16cex:dateUtc="2021-11-11T13:50:00Z"/>
  <w16cex:commentExtensible w16cex:durableId="2537AE0D" w16cex:dateUtc="2021-11-11T13:58:00Z"/>
  <w16cex:commentExtensible w16cex:durableId="2537AE7A" w16cex:dateUtc="2021-11-11T14:0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9B"/>
    <w:rsid w:val="000034DE"/>
    <w:rsid w:val="0004430F"/>
    <w:rsid w:val="00053648"/>
    <w:rsid w:val="00077F0D"/>
    <w:rsid w:val="00097116"/>
    <w:rsid w:val="000A5FBB"/>
    <w:rsid w:val="000B2B4D"/>
    <w:rsid w:val="000D3446"/>
    <w:rsid w:val="000F30F2"/>
    <w:rsid w:val="00127FA8"/>
    <w:rsid w:val="001E6343"/>
    <w:rsid w:val="002234E7"/>
    <w:rsid w:val="002260EB"/>
    <w:rsid w:val="002C0D32"/>
    <w:rsid w:val="003521E0"/>
    <w:rsid w:val="0038672D"/>
    <w:rsid w:val="00397919"/>
    <w:rsid w:val="003A1B7E"/>
    <w:rsid w:val="003A2012"/>
    <w:rsid w:val="003D62FD"/>
    <w:rsid w:val="00434377"/>
    <w:rsid w:val="00443301"/>
    <w:rsid w:val="004E146F"/>
    <w:rsid w:val="005C78A7"/>
    <w:rsid w:val="006459B7"/>
    <w:rsid w:val="00651815"/>
    <w:rsid w:val="006715C4"/>
    <w:rsid w:val="00697942"/>
    <w:rsid w:val="006A199B"/>
    <w:rsid w:val="006F5386"/>
    <w:rsid w:val="00725A77"/>
    <w:rsid w:val="007631E2"/>
    <w:rsid w:val="00790DD7"/>
    <w:rsid w:val="007A7919"/>
    <w:rsid w:val="007C4422"/>
    <w:rsid w:val="008027B1"/>
    <w:rsid w:val="00837C6D"/>
    <w:rsid w:val="00884813"/>
    <w:rsid w:val="008D1A28"/>
    <w:rsid w:val="00935C86"/>
    <w:rsid w:val="00997039"/>
    <w:rsid w:val="009C4BAA"/>
    <w:rsid w:val="00A25C58"/>
    <w:rsid w:val="00A42DB2"/>
    <w:rsid w:val="00A67F44"/>
    <w:rsid w:val="00AA5253"/>
    <w:rsid w:val="00AB7C3F"/>
    <w:rsid w:val="00B14F67"/>
    <w:rsid w:val="00B407AD"/>
    <w:rsid w:val="00B87FF2"/>
    <w:rsid w:val="00C10DA2"/>
    <w:rsid w:val="00C211D8"/>
    <w:rsid w:val="00C71701"/>
    <w:rsid w:val="00C919D6"/>
    <w:rsid w:val="00D240BE"/>
    <w:rsid w:val="00D33754"/>
    <w:rsid w:val="00DF4ED2"/>
    <w:rsid w:val="00E3141A"/>
    <w:rsid w:val="00E41041"/>
    <w:rsid w:val="00E7402A"/>
    <w:rsid w:val="00E75119"/>
    <w:rsid w:val="00EC2733"/>
    <w:rsid w:val="00FB238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EFA8"/>
  <w14:defaultImageDpi w14:val="32767"/>
  <w15:chartTrackingRefBased/>
  <w15:docId w15:val="{A77A7DA6-55E4-534A-AE1E-C37D003C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53648"/>
    <w:rPr>
      <w:sz w:val="16"/>
      <w:szCs w:val="16"/>
    </w:rPr>
  </w:style>
  <w:style w:type="paragraph" w:styleId="Textocomentario">
    <w:name w:val="annotation text"/>
    <w:basedOn w:val="Normal"/>
    <w:link w:val="TextocomentarioCar"/>
    <w:uiPriority w:val="99"/>
    <w:unhideWhenUsed/>
    <w:rsid w:val="00053648"/>
    <w:rPr>
      <w:sz w:val="20"/>
      <w:szCs w:val="20"/>
    </w:rPr>
  </w:style>
  <w:style w:type="character" w:customStyle="1" w:styleId="TextocomentarioCar">
    <w:name w:val="Texto comentario Car"/>
    <w:basedOn w:val="Fuentedeprrafopredeter"/>
    <w:link w:val="Textocomentario"/>
    <w:uiPriority w:val="99"/>
    <w:rsid w:val="00053648"/>
    <w:rPr>
      <w:sz w:val="20"/>
      <w:szCs w:val="20"/>
    </w:rPr>
  </w:style>
  <w:style w:type="paragraph" w:styleId="Asuntodelcomentario">
    <w:name w:val="annotation subject"/>
    <w:basedOn w:val="Textocomentario"/>
    <w:next w:val="Textocomentario"/>
    <w:link w:val="AsuntodelcomentarioCar"/>
    <w:uiPriority w:val="99"/>
    <w:semiHidden/>
    <w:unhideWhenUsed/>
    <w:rsid w:val="00053648"/>
    <w:rPr>
      <w:b/>
      <w:bCs/>
    </w:rPr>
  </w:style>
  <w:style w:type="character" w:customStyle="1" w:styleId="AsuntodelcomentarioCar">
    <w:name w:val="Asunto del comentario Car"/>
    <w:basedOn w:val="TextocomentarioCar"/>
    <w:link w:val="Asuntodelcomentario"/>
    <w:uiPriority w:val="99"/>
    <w:semiHidden/>
    <w:rsid w:val="00053648"/>
    <w:rPr>
      <w:b/>
      <w:bCs/>
      <w:sz w:val="20"/>
      <w:szCs w:val="20"/>
    </w:rPr>
  </w:style>
  <w:style w:type="paragraph" w:styleId="Textodeglobo">
    <w:name w:val="Balloon Text"/>
    <w:basedOn w:val="Normal"/>
    <w:link w:val="TextodegloboCar"/>
    <w:uiPriority w:val="99"/>
    <w:semiHidden/>
    <w:unhideWhenUsed/>
    <w:rsid w:val="00837C6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37C6D"/>
    <w:rPr>
      <w:rFonts w:ascii="Times New Roman" w:hAnsi="Times New Roman" w:cs="Times New Roman"/>
      <w:sz w:val="18"/>
      <w:szCs w:val="18"/>
    </w:rPr>
  </w:style>
  <w:style w:type="paragraph" w:styleId="Revisin">
    <w:name w:val="Revision"/>
    <w:hidden/>
    <w:uiPriority w:val="99"/>
    <w:semiHidden/>
    <w:rsid w:val="003A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926</Words>
  <Characters>5097</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 Ommar Arizmendi Cardenas</dc:creator>
  <cp:keywords/>
  <dc:description/>
  <cp:lastModifiedBy>Yami Ommar Arizmendi Cardenas</cp:lastModifiedBy>
  <cp:revision>10</cp:revision>
  <dcterms:created xsi:type="dcterms:W3CDTF">2021-11-16T23:26:00Z</dcterms:created>
  <dcterms:modified xsi:type="dcterms:W3CDTF">2022-02-24T04:18:00Z</dcterms:modified>
</cp:coreProperties>
</file>