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BF2260" w14:textId="48325897" w:rsidR="00A557B9" w:rsidRDefault="00160901">
      <w:pPr>
        <w:rPr>
          <w:rFonts w:ascii="Times New Roman" w:hAnsi="Times New Roman" w:cs="Times New Roman"/>
          <w:b/>
          <w:sz w:val="22"/>
          <w:szCs w:val="22"/>
          <w:lang w:val="en-GB"/>
        </w:rPr>
      </w:pPr>
      <w:r>
        <w:rPr>
          <w:rFonts w:ascii="Times New Roman" w:hAnsi="Times New Roman" w:cs="Times New Roman"/>
          <w:b/>
          <w:sz w:val="22"/>
          <w:szCs w:val="22"/>
          <w:lang w:val="en-GB"/>
        </w:rPr>
        <w:t>Supplementa</w:t>
      </w:r>
      <w:r w:rsidR="00233E9D">
        <w:rPr>
          <w:rFonts w:ascii="Times New Roman" w:hAnsi="Times New Roman" w:cs="Times New Roman"/>
          <w:b/>
          <w:sz w:val="22"/>
          <w:szCs w:val="22"/>
          <w:lang w:val="en-GB"/>
        </w:rPr>
        <w:t>l</w:t>
      </w:r>
      <w:r>
        <w:rPr>
          <w:rFonts w:ascii="Times New Roman" w:hAnsi="Times New Roman" w:cs="Times New Roman"/>
          <w:b/>
          <w:sz w:val="22"/>
          <w:szCs w:val="22"/>
          <w:lang w:val="en-GB"/>
        </w:rPr>
        <w:t xml:space="preserve"> </w:t>
      </w:r>
      <w:r w:rsidR="00233E9D">
        <w:rPr>
          <w:rFonts w:ascii="Times New Roman" w:hAnsi="Times New Roman" w:cs="Times New Roman"/>
          <w:b/>
          <w:sz w:val="22"/>
          <w:szCs w:val="22"/>
          <w:lang w:val="en-GB"/>
        </w:rPr>
        <w:t>Information</w:t>
      </w:r>
      <w:r>
        <w:rPr>
          <w:rFonts w:ascii="Times New Roman" w:hAnsi="Times New Roman" w:cs="Times New Roman"/>
          <w:b/>
          <w:sz w:val="22"/>
          <w:szCs w:val="22"/>
          <w:lang w:val="en-GB"/>
        </w:rPr>
        <w:t xml:space="preserve"> </w:t>
      </w:r>
      <w:r w:rsidR="00233E9D">
        <w:rPr>
          <w:rFonts w:ascii="Times New Roman" w:hAnsi="Times New Roman" w:cs="Times New Roman"/>
          <w:b/>
          <w:sz w:val="22"/>
          <w:szCs w:val="22"/>
          <w:lang w:val="en-GB"/>
        </w:rPr>
        <w:t>9</w:t>
      </w:r>
      <w:bookmarkStart w:id="0" w:name="_GoBack"/>
      <w:bookmarkEnd w:id="0"/>
      <w:r w:rsidR="002D239D">
        <w:rPr>
          <w:rFonts w:ascii="Times New Roman" w:hAnsi="Times New Roman" w:cs="Times New Roman"/>
          <w:b/>
          <w:sz w:val="22"/>
          <w:szCs w:val="22"/>
          <w:lang w:val="en-GB"/>
        </w:rPr>
        <w:t xml:space="preserve">: </w:t>
      </w:r>
      <w:r w:rsidR="00CE0AE2" w:rsidRPr="00CE0AE2">
        <w:rPr>
          <w:rFonts w:ascii="Times New Roman" w:hAnsi="Times New Roman" w:cs="Times New Roman"/>
          <w:b/>
          <w:sz w:val="22"/>
          <w:szCs w:val="22"/>
          <w:lang w:val="en-GB"/>
        </w:rPr>
        <w:t>New parameters for DIAMOND and Kraken2 to handle short reads</w:t>
      </w:r>
    </w:p>
    <w:p w14:paraId="2F967EF7" w14:textId="77777777" w:rsidR="00CE0AE2" w:rsidRDefault="00CE0AE2">
      <w:pPr>
        <w:rPr>
          <w:rFonts w:ascii="Times New Roman" w:hAnsi="Times New Roman" w:cs="Times New Roman"/>
          <w:b/>
          <w:sz w:val="22"/>
          <w:szCs w:val="22"/>
          <w:lang w:val="en-GB"/>
        </w:rPr>
      </w:pPr>
    </w:p>
    <w:p w14:paraId="3B918526" w14:textId="54018052" w:rsidR="00EB34C0" w:rsidRDefault="002D239D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 xml:space="preserve">As discussed in the main text, with default parameters, short reads cannot be “handled” by </w:t>
      </w:r>
      <w:r w:rsidR="00EB34C0">
        <w:rPr>
          <w:rFonts w:ascii="Times New Roman" w:hAnsi="Times New Roman" w:cs="Times New Roman"/>
          <w:sz w:val="22"/>
          <w:szCs w:val="22"/>
          <w:lang w:val="en-US"/>
        </w:rPr>
        <w:t xml:space="preserve">DIAMOND and Kraken2 (see </w:t>
      </w:r>
      <w:r>
        <w:rPr>
          <w:rFonts w:ascii="Times New Roman" w:hAnsi="Times New Roman" w:cs="Times New Roman"/>
          <w:sz w:val="22"/>
          <w:szCs w:val="22"/>
          <w:lang w:val="en-US"/>
        </w:rPr>
        <w:t>F</w:t>
      </w:r>
      <w:r w:rsidR="00EB34C0">
        <w:rPr>
          <w:rFonts w:ascii="Times New Roman" w:hAnsi="Times New Roman" w:cs="Times New Roman"/>
          <w:sz w:val="22"/>
          <w:szCs w:val="22"/>
          <w:lang w:val="en-US"/>
        </w:rPr>
        <w:t>igure 5 in main</w:t>
      </w:r>
      <w:r w:rsidR="0009321C">
        <w:rPr>
          <w:rFonts w:ascii="Times New Roman" w:hAnsi="Times New Roman" w:cs="Times New Roman"/>
          <w:sz w:val="22"/>
          <w:szCs w:val="22"/>
          <w:lang w:val="en-US"/>
        </w:rPr>
        <w:t>, there are no classifications for neither of them</w:t>
      </w:r>
      <w:r w:rsidR="00EB34C0">
        <w:rPr>
          <w:rFonts w:ascii="Times New Roman" w:hAnsi="Times New Roman" w:cs="Times New Roman"/>
          <w:sz w:val="22"/>
          <w:szCs w:val="22"/>
          <w:lang w:val="en-US"/>
        </w:rPr>
        <w:t xml:space="preserve">). 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In this </w:t>
      </w:r>
      <w:r w:rsidR="00293A9D">
        <w:rPr>
          <w:rFonts w:ascii="Times New Roman" w:hAnsi="Times New Roman" w:cs="Times New Roman"/>
          <w:sz w:val="22"/>
          <w:szCs w:val="22"/>
          <w:lang w:val="en-US"/>
        </w:rPr>
        <w:t>supplementary note</w:t>
      </w:r>
      <w:r w:rsidR="00EB34C0">
        <w:rPr>
          <w:rFonts w:ascii="Times New Roman" w:hAnsi="Times New Roman" w:cs="Times New Roman"/>
          <w:sz w:val="22"/>
          <w:szCs w:val="22"/>
          <w:lang w:val="en-US"/>
        </w:rPr>
        <w:t>, we implement</w:t>
      </w:r>
      <w:r>
        <w:rPr>
          <w:rFonts w:ascii="Times New Roman" w:hAnsi="Times New Roman" w:cs="Times New Roman"/>
          <w:sz w:val="22"/>
          <w:szCs w:val="22"/>
          <w:lang w:val="en-US"/>
        </w:rPr>
        <w:t>ed</w:t>
      </w:r>
      <w:r w:rsidR="00EB34C0">
        <w:rPr>
          <w:rFonts w:ascii="Times New Roman" w:hAnsi="Times New Roman" w:cs="Times New Roman"/>
          <w:sz w:val="22"/>
          <w:szCs w:val="22"/>
          <w:lang w:val="en-US"/>
        </w:rPr>
        <w:t xml:space="preserve"> a set of simulations to test the performance of DIAMOND and Kraken2 with parameters that allow both of them to classify short reads (30 </w:t>
      </w:r>
      <w:proofErr w:type="spellStart"/>
      <w:r w:rsidR="00EB34C0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B34C0">
        <w:rPr>
          <w:rFonts w:ascii="Times New Roman" w:hAnsi="Times New Roman" w:cs="Times New Roman"/>
          <w:sz w:val="22"/>
          <w:szCs w:val="22"/>
          <w:lang w:val="en-US"/>
        </w:rPr>
        <w:t xml:space="preserve"> long).</w:t>
      </w:r>
    </w:p>
    <w:p w14:paraId="58ADDE37" w14:textId="22ED4604" w:rsidR="000A534F" w:rsidRDefault="000A534F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3BFF05DB" w14:textId="1B661794" w:rsidR="002D239D" w:rsidRPr="009158B6" w:rsidRDefault="002D239D" w:rsidP="002D239D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Methodology</w:t>
      </w:r>
    </w:p>
    <w:p w14:paraId="03A3BFBA" w14:textId="77777777" w:rsidR="002D239D" w:rsidRDefault="002D239D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2326810E" w14:textId="77777777" w:rsidR="002D239D" w:rsidRPr="00293A9D" w:rsidRDefault="002D239D" w:rsidP="00CE0AE2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 w:rsidRPr="00293A9D">
        <w:rPr>
          <w:rFonts w:ascii="Times New Roman" w:hAnsi="Times New Roman" w:cs="Times New Roman"/>
          <w:b/>
          <w:bCs/>
          <w:sz w:val="22"/>
          <w:szCs w:val="22"/>
          <w:lang w:val="en-US"/>
        </w:rPr>
        <w:t xml:space="preserve">DIAMOND: </w:t>
      </w:r>
    </w:p>
    <w:p w14:paraId="2132D4E6" w14:textId="4BD4EBA3" w:rsidR="000058DF" w:rsidRDefault="0009321C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>For this set of simulations</w:t>
      </w:r>
      <w:r w:rsidR="000A534F">
        <w:rPr>
          <w:rFonts w:ascii="Times New Roman" w:hAnsi="Times New Roman" w:cs="Times New Roman"/>
          <w:sz w:val="22"/>
          <w:szCs w:val="22"/>
          <w:lang w:val="en-US"/>
        </w:rPr>
        <w:t>,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we reduced the length of DIAMOND’s seed</w:t>
      </w:r>
      <w:r w:rsidR="000A534F">
        <w:rPr>
          <w:rFonts w:ascii="Times New Roman" w:hAnsi="Times New Roman" w:cs="Times New Roman"/>
          <w:sz w:val="22"/>
          <w:szCs w:val="22"/>
          <w:lang w:val="en-US"/>
        </w:rPr>
        <w:t xml:space="preserve"> to 9 </w:t>
      </w:r>
      <w:proofErr w:type="spellStart"/>
      <w:r w:rsidR="000A534F">
        <w:rPr>
          <w:rFonts w:ascii="Times New Roman" w:hAnsi="Times New Roman" w:cs="Times New Roman"/>
          <w:sz w:val="22"/>
          <w:szCs w:val="22"/>
          <w:lang w:val="en-US"/>
        </w:rPr>
        <w:t>aminoacids</w:t>
      </w:r>
      <w:proofErr w:type="spellEnd"/>
      <w:r>
        <w:rPr>
          <w:rFonts w:ascii="Times New Roman" w:hAnsi="Times New Roman" w:cs="Times New Roman"/>
          <w:sz w:val="22"/>
          <w:szCs w:val="22"/>
          <w:lang w:val="en-US"/>
        </w:rPr>
        <w:t xml:space="preserve"> with the parameter </w:t>
      </w:r>
      <w:r w:rsidR="000A534F" w:rsidRPr="000A534F">
        <w:rPr>
          <w:rFonts w:ascii="Times New Roman" w:hAnsi="Times New Roman" w:cs="Times New Roman"/>
          <w:i/>
          <w:sz w:val="22"/>
          <w:szCs w:val="22"/>
        </w:rPr>
        <w:t>--</w:t>
      </w:r>
      <w:proofErr w:type="spellStart"/>
      <w:r w:rsidR="000A534F" w:rsidRPr="000A534F">
        <w:rPr>
          <w:rFonts w:ascii="Times New Roman" w:hAnsi="Times New Roman" w:cs="Times New Roman"/>
          <w:i/>
          <w:sz w:val="22"/>
          <w:szCs w:val="22"/>
        </w:rPr>
        <w:t>shape-mask</w:t>
      </w:r>
      <w:proofErr w:type="spellEnd"/>
      <w:r w:rsidR="000A534F" w:rsidRPr="000A534F">
        <w:rPr>
          <w:rFonts w:ascii="Times New Roman" w:hAnsi="Times New Roman" w:cs="Times New Roman"/>
          <w:i/>
          <w:sz w:val="22"/>
          <w:szCs w:val="22"/>
        </w:rPr>
        <w:t xml:space="preserve"> 111111111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, which can align reads of length </w:t>
      </w:r>
      <w:r w:rsidR="000A534F">
        <w:rPr>
          <w:rFonts w:ascii="Times New Roman" w:hAnsi="Times New Roman" w:cs="Times New Roman"/>
          <w:sz w:val="22"/>
          <w:szCs w:val="22"/>
          <w:lang w:val="en-US"/>
        </w:rPr>
        <w:t xml:space="preserve">27 </w:t>
      </w:r>
      <w:proofErr w:type="spellStart"/>
      <w:r w:rsidR="000A534F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0A534F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>
        <w:rPr>
          <w:rFonts w:ascii="Times New Roman" w:hAnsi="Times New Roman" w:cs="Times New Roman"/>
          <w:sz w:val="22"/>
          <w:szCs w:val="22"/>
          <w:lang w:val="en-US"/>
        </w:rPr>
        <w:t>or longer.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The rest of the parameters and the database (viral sequences database) remained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the same (default parameters)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>.</w:t>
      </w:r>
    </w:p>
    <w:p w14:paraId="697351C3" w14:textId="77777777" w:rsidR="002D239D" w:rsidRDefault="002D239D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1B6F22F4" w14:textId="718AB607" w:rsidR="002D239D" w:rsidRPr="00293A9D" w:rsidRDefault="002D239D" w:rsidP="00CE0AE2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Kraken2:</w:t>
      </w:r>
    </w:p>
    <w:p w14:paraId="72FED5EE" w14:textId="32DD1BF1" w:rsidR="002D239D" w:rsidRDefault="000A534F" w:rsidP="002D239D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>In the case of Kraken2 we built a new database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(with the same sequences as the default one: archaeal, bacterial, human, viral and </w:t>
      </w:r>
      <w:proofErr w:type="spellStart"/>
      <w:r w:rsidR="000058DF">
        <w:rPr>
          <w:rFonts w:ascii="Times New Roman" w:hAnsi="Times New Roman" w:cs="Times New Roman"/>
          <w:sz w:val="22"/>
          <w:szCs w:val="22"/>
          <w:lang w:val="en-US"/>
        </w:rPr>
        <w:t>UniVec_Core</w:t>
      </w:r>
      <w:proofErr w:type="spellEnd"/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sequences)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with k-</w:t>
      </w:r>
      <w:proofErr w:type="spellStart"/>
      <w:r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>
        <w:rPr>
          <w:rFonts w:ascii="Times New Roman" w:hAnsi="Times New Roman" w:cs="Times New Roman"/>
          <w:sz w:val="22"/>
          <w:szCs w:val="22"/>
          <w:lang w:val="en-US"/>
        </w:rPr>
        <w:t xml:space="preserve"> of length 29 using the parameter </w:t>
      </w:r>
      <w:r w:rsidRPr="000A534F">
        <w:rPr>
          <w:rFonts w:ascii="Times New Roman" w:hAnsi="Times New Roman" w:cs="Times New Roman"/>
          <w:i/>
          <w:sz w:val="22"/>
          <w:szCs w:val="22"/>
          <w:lang w:val="es-ES"/>
        </w:rPr>
        <w:t>--</w:t>
      </w:r>
      <w:proofErr w:type="spellStart"/>
      <w:r w:rsidRPr="000A534F">
        <w:rPr>
          <w:rFonts w:ascii="Times New Roman" w:hAnsi="Times New Roman" w:cs="Times New Roman"/>
          <w:i/>
          <w:sz w:val="22"/>
          <w:szCs w:val="22"/>
          <w:lang w:val="es-ES"/>
        </w:rPr>
        <w:t>kmer-len</w:t>
      </w:r>
      <w:proofErr w:type="spellEnd"/>
      <w:r w:rsidRPr="000A534F">
        <w:rPr>
          <w:rFonts w:ascii="Times New Roman" w:hAnsi="Times New Roman" w:cs="Times New Roman"/>
          <w:i/>
          <w:sz w:val="22"/>
          <w:szCs w:val="22"/>
          <w:lang w:val="es-ES"/>
        </w:rPr>
        <w:t xml:space="preserve"> </w:t>
      </w:r>
      <w:r w:rsidRPr="000A534F">
        <w:rPr>
          <w:rFonts w:ascii="Times New Roman" w:hAnsi="Times New Roman" w:cs="Times New Roman"/>
          <w:i/>
          <w:sz w:val="22"/>
          <w:szCs w:val="22"/>
          <w:lang w:val="en-US"/>
        </w:rPr>
        <w:t>29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(i.e. in theory, reads of 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29 </w:t>
      </w:r>
      <w:proofErr w:type="spellStart"/>
      <w:r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>
        <w:rPr>
          <w:rFonts w:ascii="Times New Roman" w:hAnsi="Times New Roman" w:cs="Times New Roman"/>
          <w:sz w:val="22"/>
          <w:szCs w:val="22"/>
          <w:lang w:val="en-US"/>
        </w:rPr>
        <w:t xml:space="preserve"> or longer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can be classified).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The rest of the parameters</w:t>
      </w:r>
      <w:r w:rsidR="00F07DF8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and the database (viral sequences database) remained the same</w:t>
      </w:r>
      <w:r w:rsidR="00F07DF8">
        <w:rPr>
          <w:rFonts w:ascii="Times New Roman" w:hAnsi="Times New Roman" w:cs="Times New Roman"/>
          <w:sz w:val="22"/>
          <w:szCs w:val="22"/>
          <w:lang w:val="en-US"/>
        </w:rPr>
        <w:t>.</w:t>
      </w:r>
    </w:p>
    <w:p w14:paraId="1B13C9B1" w14:textId="77777777" w:rsidR="002D239D" w:rsidRDefault="002D239D" w:rsidP="002D239D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3810BFB1" w14:textId="2475C34D" w:rsidR="002D239D" w:rsidRPr="00293A9D" w:rsidRDefault="002D239D" w:rsidP="00CE0AE2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Results</w:t>
      </w:r>
    </w:p>
    <w:p w14:paraId="43350715" w14:textId="77777777" w:rsidR="000A534F" w:rsidRDefault="000A534F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645D7F27" w14:textId="16AF0D29" w:rsidR="000A534F" w:rsidRDefault="000A534F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 xml:space="preserve">With these new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simulations, the reads were classified for different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read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lengths (30, 40, 50, 60, 90, 120 and 150 </w:t>
      </w:r>
      <w:proofErr w:type="spellStart"/>
      <w:r w:rsidR="000058DF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long)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generated out of the 233 viruses (see main Materials and methods, Simulation of viral reads and read length); and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the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output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s of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 xml:space="preserve"> DIAMOND and Kraken2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were compared for </w:t>
      </w:r>
      <w:r w:rsidR="009D30B3">
        <w:rPr>
          <w:rFonts w:ascii="Times New Roman" w:hAnsi="Times New Roman" w:cs="Times New Roman"/>
          <w:sz w:val="22"/>
          <w:szCs w:val="22"/>
          <w:lang w:val="en-US"/>
        </w:rPr>
        <w:t xml:space="preserve">default 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>parameters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versus a seed of 9 amino acids (DIAMOND) and 29 </w:t>
      </w:r>
      <w:proofErr w:type="spellStart"/>
      <w:r w:rsidR="002D239D">
        <w:rPr>
          <w:rFonts w:ascii="Times New Roman" w:hAnsi="Times New Roman" w:cs="Times New Roman"/>
          <w:sz w:val="22"/>
          <w:szCs w:val="22"/>
          <w:lang w:val="en-US"/>
        </w:rPr>
        <w:t>bp-kmer</w:t>
      </w:r>
      <w:proofErr w:type="spellEnd"/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(Kraken2)</w:t>
      </w:r>
      <w:r w:rsidR="000058DF">
        <w:rPr>
          <w:rFonts w:ascii="Times New Roman" w:hAnsi="Times New Roman" w:cs="Times New Roman"/>
          <w:sz w:val="22"/>
          <w:szCs w:val="22"/>
          <w:lang w:val="en-US"/>
        </w:rPr>
        <w:t>.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The main results are shown below: </w:t>
      </w:r>
    </w:p>
    <w:p w14:paraId="71E3E2CB" w14:textId="77777777" w:rsidR="000A534F" w:rsidRDefault="000A534F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4E80679A" w14:textId="77777777" w:rsidR="00EB34C0" w:rsidRDefault="0009321C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noProof/>
          <w:sz w:val="22"/>
          <w:szCs w:val="22"/>
          <w:lang w:val="en-US"/>
        </w:rPr>
        <w:drawing>
          <wp:inline distT="0" distB="0" distL="0" distR="0" wp14:anchorId="35CD41DE" wp14:editId="1E64A396">
            <wp:extent cx="5396230" cy="3817620"/>
            <wp:effectExtent l="0" t="0" r="1270" b="508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e_S04_Kraken2_DIAMOND_small_db.pd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3817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8F59B1" w14:textId="168F84AE" w:rsidR="0009321C" w:rsidRPr="00F07DF8" w:rsidRDefault="000058DF" w:rsidP="00B15D47">
      <w:pP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</w:pPr>
      <w:r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lastRenderedPageBreak/>
        <w:t>Figure S</w:t>
      </w:r>
      <w:r w:rsidR="000608AF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N3-1</w:t>
      </w:r>
      <w:r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.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DIAMOND and Kraken2’s parameters for short reads. DIAMOND (pink </w:t>
      </w:r>
      <w:proofErr w:type="spellStart"/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colors</w:t>
      </w:r>
      <w:proofErr w:type="spellEnd"/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) and Kraken2 (purple </w:t>
      </w:r>
      <w:proofErr w:type="spellStart"/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colors</w:t>
      </w:r>
      <w:proofErr w:type="spellEnd"/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 comparison of default parameters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(darker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colors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v</w:t>
      </w:r>
      <w:r w:rsidR="002D239D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ersus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parameters </w:t>
      </w:r>
      <w:r w:rsidR="002D239D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tailored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for short reads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(lighter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colors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.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Simulated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reads of different lengths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(x axis)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from the 233 viruses were used</w:t>
      </w:r>
      <w:r w:rsidR="000608A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0608AF" w:rsidRPr="00D83A15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(see Materials &amp; Methods in main</w:t>
      </w:r>
      <w:r w:rsidR="000608A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.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A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) Average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Sensitivity_s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(continuous lines) and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Sensitivity_s&amp;h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(dashed lines) for each classifier and for its different parameters.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B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) Average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Precision_s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(continuous lines) and </w:t>
      </w:r>
      <w:proofErr w:type="spellStart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Precision_s&amp;h</w:t>
      </w:r>
      <w:proofErr w:type="spellEnd"/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(dashed lines) for each classifier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and for its different parameters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.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C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Total number of viruses detected out of the 233 tested. The 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horizontal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dashed line shows the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maximum number of </w:t>
      </w:r>
      <w:r w:rsidR="000608A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d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etectable viruses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.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9D30B3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D</w:t>
      </w:r>
      <w:r w:rsidR="0078290A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)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Average number of spurious extra taxa across</w:t>
      </w:r>
      <w:r w:rsidR="000608A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</w:t>
      </w:r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simulated viral sequences. The vertical dashed line indicates the initial 60 </w:t>
      </w:r>
      <w:proofErr w:type="spellStart"/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>bp</w:t>
      </w:r>
      <w:proofErr w:type="spellEnd"/>
      <w:r w:rsidR="00B15D47" w:rsidRPr="00F07DF8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en-GB"/>
        </w:rPr>
        <w:t xml:space="preserve"> read set.</w:t>
      </w:r>
    </w:p>
    <w:p w14:paraId="3770A302" w14:textId="77777777" w:rsidR="0009321C" w:rsidRDefault="0009321C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772A570B" w14:textId="15DB859F" w:rsidR="00CC32E1" w:rsidRDefault="00B15D47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>By changing the parameters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 used to build the database (Kraken2) or to run the software (DIAMOND),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both Kraken2 and DIAMOND 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>are able to classify 30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proofErr w:type="spellStart"/>
      <w:r w:rsidR="00CD21CD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CD21CD">
        <w:rPr>
          <w:rFonts w:ascii="Times New Roman" w:hAnsi="Times New Roman" w:cs="Times New Roman"/>
          <w:sz w:val="22"/>
          <w:szCs w:val="22"/>
          <w:lang w:val="en-US"/>
        </w:rPr>
        <w:t xml:space="preserve"> reads (</w:t>
      </w:r>
      <w:r w:rsidR="00CD21CD" w:rsidRPr="00F07DF8">
        <w:rPr>
          <w:rFonts w:ascii="Times New Roman" w:hAnsi="Times New Roman" w:cs="Times New Roman"/>
          <w:sz w:val="22"/>
          <w:szCs w:val="22"/>
          <w:lang w:val="en-US"/>
        </w:rPr>
        <w:t>Figure S</w:t>
      </w:r>
      <w:r w:rsidR="000608AF" w:rsidRPr="00F07DF8">
        <w:rPr>
          <w:rFonts w:ascii="Times New Roman" w:hAnsi="Times New Roman" w:cs="Times New Roman"/>
          <w:sz w:val="22"/>
          <w:szCs w:val="22"/>
          <w:lang w:val="en-US"/>
        </w:rPr>
        <w:t>N3-1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 xml:space="preserve">).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Kraken2 with 29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has almost a sensitivity of 50% which contrasts with the 0% sensitivity of Kraken2 with 35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(default 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len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>gth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), however a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 xml:space="preserve">s the read length increases, the sensitivity of Kraken2 with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35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CD21CD">
        <w:rPr>
          <w:rFonts w:ascii="Times New Roman" w:hAnsi="Times New Roman" w:cs="Times New Roman"/>
          <w:sz w:val="22"/>
          <w:szCs w:val="22"/>
          <w:lang w:val="en-US"/>
        </w:rPr>
        <w:t xml:space="preserve"> and the sensitivity of Kraken2 with 29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>k-</w:t>
      </w:r>
      <w:proofErr w:type="spellStart"/>
      <w:r w:rsidR="00CD21CD">
        <w:rPr>
          <w:rFonts w:ascii="Times New Roman" w:hAnsi="Times New Roman" w:cs="Times New Roman"/>
          <w:sz w:val="22"/>
          <w:szCs w:val="22"/>
          <w:lang w:val="en-US"/>
        </w:rPr>
        <w:t>mer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s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>reach a similar value 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 xml:space="preserve">N3-1 </w:t>
      </w:r>
      <w:r w:rsidR="00CD21CD">
        <w:rPr>
          <w:rFonts w:ascii="Times New Roman" w:hAnsi="Times New Roman" w:cs="Times New Roman"/>
          <w:sz w:val="22"/>
          <w:szCs w:val="22"/>
          <w:lang w:val="en-US"/>
        </w:rPr>
        <w:t>A).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Something similar happens with Kraken2’s precision, although the </w:t>
      </w:r>
      <w:r w:rsidR="002D239D">
        <w:rPr>
          <w:rFonts w:ascii="Times New Roman" w:hAnsi="Times New Roman" w:cs="Times New Roman"/>
          <w:sz w:val="22"/>
          <w:szCs w:val="22"/>
          <w:lang w:val="en-US"/>
        </w:rPr>
        <w:t xml:space="preserve">precision is less affected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 xml:space="preserve">N3-1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B). Regarding the number of detected viruses both 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identify </w:t>
      </w:r>
      <w:r w:rsidR="00F07DF8">
        <w:rPr>
          <w:rFonts w:ascii="Times New Roman" w:hAnsi="Times New Roman" w:cs="Times New Roman"/>
          <w:sz w:val="22"/>
          <w:szCs w:val="22"/>
          <w:lang w:val="en-US"/>
        </w:rPr>
        <w:t xml:space="preserve">the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same number across all lengths. Remarkably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 xml:space="preserve">, 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Kraken2 with 29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k-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also identifies the same viruses in the 30 </w:t>
      </w:r>
      <w:proofErr w:type="spellStart"/>
      <w:r w:rsidR="00E12BDB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E12BDB">
        <w:rPr>
          <w:rFonts w:ascii="Times New Roman" w:hAnsi="Times New Roman" w:cs="Times New Roman"/>
          <w:sz w:val="22"/>
          <w:szCs w:val="22"/>
          <w:lang w:val="en-US"/>
        </w:rPr>
        <w:t xml:space="preserve"> reads simulations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>N3-1 C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>)</w:t>
      </w:r>
      <w:r w:rsidR="00E12BDB">
        <w:rPr>
          <w:rFonts w:ascii="Times New Roman" w:hAnsi="Times New Roman" w:cs="Times New Roman"/>
          <w:sz w:val="22"/>
          <w:szCs w:val="22"/>
          <w:lang w:val="en-US"/>
        </w:rPr>
        <w:t>.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>However, a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considerable disadvantage observed when using 29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k-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is the increase of spurious taxa reported by Kraken2; across all lengths the mean number of spurious extra taxa is 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 xml:space="preserve">considerably larger 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when using 29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k-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mers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compared to the default 35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bp-kmers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 xml:space="preserve">N3-1 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>D).</w:t>
      </w:r>
      <w:r w:rsidR="00B24592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 xml:space="preserve">In 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>DIAMOND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>’s case</w:t>
      </w:r>
      <w:r w:rsidR="00B24592">
        <w:rPr>
          <w:rFonts w:ascii="Times New Roman" w:hAnsi="Times New Roman" w:cs="Times New Roman"/>
          <w:sz w:val="22"/>
          <w:szCs w:val="22"/>
          <w:lang w:val="en-US"/>
        </w:rPr>
        <w:t>,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the number of reads recovered in the 30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bp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simulations with a shorter seed of 9 </w:t>
      </w:r>
      <w:proofErr w:type="spellStart"/>
      <w:r w:rsidR="00CC32E1">
        <w:rPr>
          <w:rFonts w:ascii="Times New Roman" w:hAnsi="Times New Roman" w:cs="Times New Roman"/>
          <w:sz w:val="22"/>
          <w:szCs w:val="22"/>
          <w:lang w:val="en-US"/>
        </w:rPr>
        <w:t>aminoacids</w:t>
      </w:r>
      <w:proofErr w:type="spellEnd"/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 is minimal 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 xml:space="preserve">N3-1 </w:t>
      </w:r>
      <w:r w:rsidR="00CC32E1">
        <w:rPr>
          <w:rFonts w:ascii="Times New Roman" w:hAnsi="Times New Roman" w:cs="Times New Roman"/>
          <w:sz w:val="22"/>
          <w:szCs w:val="22"/>
          <w:lang w:val="en-US"/>
        </w:rPr>
        <w:t xml:space="preserve">A). </w:t>
      </w:r>
      <w:r w:rsidR="00B24592">
        <w:rPr>
          <w:rFonts w:ascii="Times New Roman" w:hAnsi="Times New Roman" w:cs="Times New Roman"/>
          <w:sz w:val="22"/>
          <w:szCs w:val="22"/>
          <w:lang w:val="en-US"/>
        </w:rPr>
        <w:t xml:space="preserve">In all cases tested (sensitivity, precision, detected viruses and mean number of spurious taxa) there is almost no difference of using a shorter seed of 9 </w:t>
      </w:r>
      <w:proofErr w:type="spellStart"/>
      <w:r w:rsidR="00B24592">
        <w:rPr>
          <w:rFonts w:ascii="Times New Roman" w:hAnsi="Times New Roman" w:cs="Times New Roman"/>
          <w:sz w:val="22"/>
          <w:szCs w:val="22"/>
          <w:lang w:val="en-US"/>
        </w:rPr>
        <w:t>aminoacids</w:t>
      </w:r>
      <w:proofErr w:type="spellEnd"/>
      <w:r w:rsidR="00B24592">
        <w:rPr>
          <w:rFonts w:ascii="Times New Roman" w:hAnsi="Times New Roman" w:cs="Times New Roman"/>
          <w:sz w:val="22"/>
          <w:szCs w:val="22"/>
          <w:lang w:val="en-US"/>
        </w:rPr>
        <w:t xml:space="preserve"> or using DIAMOND’s default seeds (Figure S</w:t>
      </w:r>
      <w:r w:rsidR="007F5053">
        <w:rPr>
          <w:rFonts w:ascii="Times New Roman" w:hAnsi="Times New Roman" w:cs="Times New Roman"/>
          <w:sz w:val="22"/>
          <w:szCs w:val="22"/>
          <w:lang w:val="en-US"/>
        </w:rPr>
        <w:t>N3-1</w:t>
      </w:r>
      <w:r w:rsidR="00B24592">
        <w:rPr>
          <w:rFonts w:ascii="Times New Roman" w:hAnsi="Times New Roman" w:cs="Times New Roman"/>
          <w:sz w:val="22"/>
          <w:szCs w:val="22"/>
          <w:lang w:val="en-US"/>
        </w:rPr>
        <w:t>).</w:t>
      </w:r>
    </w:p>
    <w:p w14:paraId="2E5A409A" w14:textId="77777777" w:rsidR="00CC32E1" w:rsidRDefault="00CC32E1" w:rsidP="00CE0AE2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2ACDBD04" w14:textId="34DEC8F7" w:rsidR="009E4B53" w:rsidRDefault="009E4B53" w:rsidP="00CE0AE2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Discussion</w:t>
      </w:r>
    </w:p>
    <w:p w14:paraId="61D0790E" w14:textId="77777777" w:rsidR="009E4B53" w:rsidRPr="00293A9D" w:rsidRDefault="009E4B53" w:rsidP="00CE0AE2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</w:p>
    <w:p w14:paraId="576D144F" w14:textId="22436758" w:rsidR="00CE0AE2" w:rsidRPr="00CE0AE2" w:rsidRDefault="00B24592" w:rsidP="00CE0AE2">
      <w:pPr>
        <w:rPr>
          <w:rFonts w:ascii="Times New Roman" w:hAnsi="Times New Roman" w:cs="Times New Roman"/>
          <w:sz w:val="22"/>
          <w:szCs w:val="22"/>
          <w:lang w:val="en-US"/>
        </w:rPr>
      </w:pPr>
      <w:r>
        <w:rPr>
          <w:rFonts w:ascii="Times New Roman" w:hAnsi="Times New Roman" w:cs="Times New Roman"/>
          <w:sz w:val="22"/>
          <w:szCs w:val="22"/>
          <w:lang w:val="en-US"/>
        </w:rPr>
        <w:t>Considering the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>se mixed results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, we </w:t>
      </w:r>
      <w:r w:rsidR="009E4B53">
        <w:rPr>
          <w:rFonts w:ascii="Times New Roman" w:hAnsi="Times New Roman" w:cs="Times New Roman"/>
          <w:sz w:val="22"/>
          <w:szCs w:val="22"/>
          <w:lang w:val="en-US"/>
        </w:rPr>
        <w:t>present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the default parameters in the main text. </w:t>
      </w:r>
      <w:r w:rsidR="00F07DF8">
        <w:rPr>
          <w:rFonts w:ascii="Times New Roman" w:hAnsi="Times New Roman" w:cs="Times New Roman"/>
          <w:sz w:val="22"/>
          <w:szCs w:val="22"/>
          <w:lang w:val="en-US"/>
        </w:rPr>
        <w:t>C</w:t>
      </w:r>
      <w:r w:rsidR="00CE0AE2" w:rsidRPr="00CE0AE2">
        <w:rPr>
          <w:rFonts w:ascii="Times New Roman" w:hAnsi="Times New Roman" w:cs="Times New Roman"/>
          <w:sz w:val="22"/>
          <w:szCs w:val="22"/>
          <w:lang w:val="en-US"/>
        </w:rPr>
        <w:t xml:space="preserve">onsiderably more work is needed to find out the best combination of parameters for those tools for ancient DNA </w:t>
      </w:r>
      <w:r>
        <w:rPr>
          <w:rFonts w:ascii="Times New Roman" w:hAnsi="Times New Roman" w:cs="Times New Roman"/>
          <w:sz w:val="22"/>
          <w:szCs w:val="22"/>
          <w:lang w:val="en-US"/>
        </w:rPr>
        <w:t>short reads</w:t>
      </w:r>
      <w:r w:rsidR="00CE0AE2" w:rsidRPr="00CE0AE2">
        <w:rPr>
          <w:rFonts w:ascii="Times New Roman" w:hAnsi="Times New Roman" w:cs="Times New Roman"/>
          <w:sz w:val="22"/>
          <w:szCs w:val="22"/>
          <w:lang w:val="en-US"/>
        </w:rPr>
        <w:t xml:space="preserve">. </w:t>
      </w:r>
    </w:p>
    <w:p w14:paraId="0EB0F5AA" w14:textId="77777777" w:rsidR="00CE0AE2" w:rsidRPr="00CE0AE2" w:rsidRDefault="00CE0AE2">
      <w:pPr>
        <w:rPr>
          <w:rFonts w:ascii="Times New Roman" w:hAnsi="Times New Roman" w:cs="Times New Roman"/>
          <w:sz w:val="22"/>
          <w:szCs w:val="22"/>
          <w:lang w:val="en-GB"/>
        </w:rPr>
      </w:pPr>
    </w:p>
    <w:sectPr w:rsidR="00CE0AE2" w:rsidRPr="00CE0AE2" w:rsidSect="008027B1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37A617" w16cex:dateUtc="2021-11-11T13:24:00Z"/>
  <w16cex:commentExtensible w16cex:durableId="2537A6CD" w16cex:dateUtc="2021-11-11T13:27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E2"/>
    <w:rsid w:val="000034DE"/>
    <w:rsid w:val="000058DF"/>
    <w:rsid w:val="0004430F"/>
    <w:rsid w:val="000608AF"/>
    <w:rsid w:val="0009321C"/>
    <w:rsid w:val="00097116"/>
    <w:rsid w:val="000A534F"/>
    <w:rsid w:val="000A5FBB"/>
    <w:rsid w:val="000F30F2"/>
    <w:rsid w:val="00160901"/>
    <w:rsid w:val="002234E7"/>
    <w:rsid w:val="002260EB"/>
    <w:rsid w:val="00233E9D"/>
    <w:rsid w:val="00293A9D"/>
    <w:rsid w:val="002D239D"/>
    <w:rsid w:val="003521E0"/>
    <w:rsid w:val="00397919"/>
    <w:rsid w:val="003D62FD"/>
    <w:rsid w:val="00434377"/>
    <w:rsid w:val="00651815"/>
    <w:rsid w:val="006715C4"/>
    <w:rsid w:val="00697942"/>
    <w:rsid w:val="006F5386"/>
    <w:rsid w:val="00725A77"/>
    <w:rsid w:val="007631E2"/>
    <w:rsid w:val="0078290A"/>
    <w:rsid w:val="007F5053"/>
    <w:rsid w:val="008027B1"/>
    <w:rsid w:val="00884813"/>
    <w:rsid w:val="00997039"/>
    <w:rsid w:val="009C4BAA"/>
    <w:rsid w:val="009D30B3"/>
    <w:rsid w:val="009E4B53"/>
    <w:rsid w:val="00A42DB2"/>
    <w:rsid w:val="00A67D51"/>
    <w:rsid w:val="00A67F44"/>
    <w:rsid w:val="00AB7C3F"/>
    <w:rsid w:val="00B14F67"/>
    <w:rsid w:val="00B15D47"/>
    <w:rsid w:val="00B24592"/>
    <w:rsid w:val="00B407AD"/>
    <w:rsid w:val="00C211D8"/>
    <w:rsid w:val="00C71701"/>
    <w:rsid w:val="00CC32E1"/>
    <w:rsid w:val="00CD21CD"/>
    <w:rsid w:val="00CE0AE2"/>
    <w:rsid w:val="00DF4ED2"/>
    <w:rsid w:val="00E12BDB"/>
    <w:rsid w:val="00E75119"/>
    <w:rsid w:val="00EB34C0"/>
    <w:rsid w:val="00F07DF8"/>
    <w:rsid w:val="00FB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FC2B9"/>
  <w14:defaultImageDpi w14:val="32767"/>
  <w15:chartTrackingRefBased/>
  <w15:docId w15:val="{850FDE2F-2397-9745-AC43-370C7B94C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0A534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A534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A534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A534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A534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534F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534F"/>
    <w:rPr>
      <w:rFonts w:ascii="Times New Roman" w:hAnsi="Times New Roman" w:cs="Times New Roman"/>
      <w:sz w:val="18"/>
      <w:szCs w:val="18"/>
    </w:rPr>
  </w:style>
  <w:style w:type="paragraph" w:styleId="Revisin">
    <w:name w:val="Revision"/>
    <w:hidden/>
    <w:uiPriority w:val="99"/>
    <w:semiHidden/>
    <w:rsid w:val="00F07D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64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11" Type="http://schemas.microsoft.com/office/2018/08/relationships/commentsExtensible" Target="commentsExtensible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635</Words>
  <Characters>3495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Yami Ommar Arizmendi Cardenas</dc:creator>
  <cp:keywords/>
  <dc:description/>
  <cp:lastModifiedBy>Yami Ommar Arizmendi Cardenas</cp:lastModifiedBy>
  <cp:revision>5</cp:revision>
  <dcterms:created xsi:type="dcterms:W3CDTF">2021-11-16T23:33:00Z</dcterms:created>
  <dcterms:modified xsi:type="dcterms:W3CDTF">2022-02-24T04:19:00Z</dcterms:modified>
</cp:coreProperties>
</file>