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595.0" w:type="dxa"/>
        <w:jc w:val="left"/>
        <w:tblInd w:w="60.0" w:type="pct"/>
        <w:tblLayout w:type="fixed"/>
        <w:tblLook w:val="0600"/>
      </w:tblPr>
      <w:tblGrid>
        <w:gridCol w:w="780"/>
        <w:gridCol w:w="285"/>
        <w:gridCol w:w="780"/>
        <w:gridCol w:w="120"/>
        <w:gridCol w:w="1815"/>
        <w:gridCol w:w="1815"/>
        <w:tblGridChange w:id="0">
          <w:tblGrid>
            <w:gridCol w:w="780"/>
            <w:gridCol w:w="285"/>
            <w:gridCol w:w="780"/>
            <w:gridCol w:w="120"/>
            <w:gridCol w:w="1815"/>
            <w:gridCol w:w="1815"/>
          </w:tblGrid>
        </w:tblGridChange>
      </w:tblGrid>
      <w:tr>
        <w:trPr>
          <w:trHeight w:val="300" w:hRule="atLeast"/>
        </w:trPr>
        <w:tc>
          <w:tcPr>
            <w:gridSpan w:val="6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Change in retreat size (length) - Pearson's Chi-squared test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From survey 1 (Jul 2018) to 2 (Oct 2018)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X-squared = 0.41004, df = 3, p-value = 0.9382</w:t>
            </w:r>
          </w:p>
        </w:tc>
      </w:tr>
      <w:tr>
        <w:trPr>
          <w:trHeight w:val="34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Size change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Occupancy change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Decrease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Increase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From survey 2 (Oct 2018) to 3 (Jan 2019)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X-squared = 5, df = 3, p-value = 0.1718</w:t>
            </w:r>
          </w:p>
        </w:tc>
      </w:tr>
      <w:tr>
        <w:trPr>
          <w:trHeight w:val="34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Size change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Occupancy change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Decrease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Increase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From survey 3 (Jan 2019) to 4 (Mar 2019)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X-squared = 5.0524, df = 3, p-value = 0.168</w:t>
            </w:r>
          </w:p>
        </w:tc>
      </w:tr>
      <w:tr>
        <w:trPr>
          <w:trHeight w:val="34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Size change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Occupancy change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Decrease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Increase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From survey 4 (Mar 2019) to 5 (Jun 2019)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X-squared = 1.8882, df = 3, p-value = 0.5959</w:t>
            </w:r>
          </w:p>
        </w:tc>
      </w:tr>
      <w:tr>
        <w:trPr>
          <w:trHeight w:val="34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Size change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Occupancy change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Decrease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Increase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From survey 5 (Jun 2019) to 6 (Oct 2019)</w:t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X-squared = 1.472, df = 3, p-value = 0.6888</w:t>
            </w:r>
          </w:p>
        </w:tc>
      </w:tr>
      <w:tr>
        <w:trPr>
          <w:trHeight w:val="345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Size change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Occupancy change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Decrease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Increase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Occupied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5"/>
                <w:szCs w:val="15"/>
                <w:rtl w:val="0"/>
              </w:rPr>
              <w:t xml:space="preserve">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 significantly different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