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080"/>
        <w:gridCol w:w="2160"/>
        <w:gridCol w:w="1800"/>
      </w:tblGrid>
      <w:tr w:rsidR="00AC0CCE" w:rsidRPr="00DD4595" w14:paraId="6291A1A6" w14:textId="77777777" w:rsidTr="00B96A74"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</w:tcPr>
          <w:p w14:paraId="69C056B6" w14:textId="77777777" w:rsidR="00AC0CCE" w:rsidRPr="00DD4595" w:rsidRDefault="00AC0CCE" w:rsidP="00444F52">
            <w:pPr>
              <w:spacing w:before="20" w:after="20"/>
              <w:jc w:val="center"/>
              <w:rPr>
                <w:bCs w:val="0"/>
              </w:rPr>
            </w:pPr>
            <w:r w:rsidRPr="00DD4595">
              <w:rPr>
                <w:bCs w:val="0"/>
              </w:rPr>
              <w:t>Clade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12CB86CC" w14:textId="7A2E9965" w:rsidR="00AC0CCE" w:rsidRPr="00DD4595" w:rsidRDefault="00AC0CCE" w:rsidP="00444F52">
            <w:pPr>
              <w:spacing w:before="20" w:after="20"/>
              <w:jc w:val="center"/>
              <w:rPr>
                <w:bCs w:val="0"/>
              </w:rPr>
            </w:pPr>
            <w:r w:rsidRPr="00DD4595">
              <w:rPr>
                <w:bCs w:val="0"/>
              </w:rPr>
              <w:t>AUC</w:t>
            </w:r>
            <w:r w:rsidR="00B96A74">
              <w:rPr>
                <w:bCs w:val="0"/>
              </w:rPr>
              <w:t xml:space="preserve"> </w:t>
            </w:r>
            <w:r w:rsidR="00B96A74">
              <w:rPr>
                <w:rFonts w:ascii="Constantia" w:hAnsi="Constantia"/>
                <w:bCs w:val="0"/>
              </w:rPr>
              <w:t>∆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4E807D69" w14:textId="053869FF" w:rsidR="00AC0CCE" w:rsidRPr="00DD4595" w:rsidRDefault="00B96A74" w:rsidP="00444F52">
            <w:pPr>
              <w:spacing w:before="20" w:after="20"/>
              <w:jc w:val="center"/>
            </w:pPr>
            <w:r>
              <w:t>Minimum omission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</w:tcPr>
          <w:p w14:paraId="24FEEB32" w14:textId="22C9B574" w:rsidR="00AC0CCE" w:rsidRPr="00DD4595" w:rsidRDefault="00B96A74" w:rsidP="00444F52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10% omission</w:t>
            </w:r>
          </w:p>
        </w:tc>
      </w:tr>
      <w:tr w:rsidR="00AC0CCE" w:rsidRPr="00DD4595" w14:paraId="517C595A" w14:textId="77777777" w:rsidTr="00B96A74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07F337E6" w14:textId="0EFEC736" w:rsidR="00AC0CCE" w:rsidRPr="00DD4595" w:rsidRDefault="00AC0CCE" w:rsidP="00444F52">
            <w:pPr>
              <w:spacing w:before="20" w:after="20"/>
              <w:rPr>
                <w:bCs w:val="0"/>
                <w:i/>
                <w:iCs/>
              </w:rPr>
            </w:pPr>
            <w:r w:rsidRPr="00DD4595">
              <w:rPr>
                <w:bCs w:val="0"/>
                <w:i/>
                <w:iCs/>
              </w:rPr>
              <w:t xml:space="preserve">Dryophytes japonicus </w:t>
            </w:r>
            <w:r w:rsidRPr="00BB3B14">
              <w:rPr>
                <w:bCs w:val="0"/>
              </w:rPr>
              <w:t>(</w:t>
            </w:r>
            <w:r w:rsidR="00B96A74">
              <w:rPr>
                <w:bCs w:val="0"/>
              </w:rPr>
              <w:t>Clade A</w:t>
            </w:r>
            <w:r>
              <w:rPr>
                <w:bCs w:val="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8B416D3" w14:textId="5774520A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0.</w:t>
            </w:r>
            <w:r w:rsidR="00E17BFC">
              <w:rPr>
                <w:bCs w:val="0"/>
              </w:rPr>
              <w:t>0008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6733FFC" w14:textId="43F44947" w:rsidR="00AC0CCE" w:rsidRDefault="00AC0CCE" w:rsidP="00AC0CCE">
            <w:pPr>
              <w:spacing w:before="20" w:after="20"/>
              <w:jc w:val="center"/>
            </w:pPr>
            <w:r>
              <w:t>0.</w:t>
            </w:r>
            <w:r w:rsidR="00E17BFC">
              <w:t>0053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FDC4CD5" w14:textId="37DD731A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0.</w:t>
            </w:r>
            <w:r w:rsidR="00E17BFC">
              <w:rPr>
                <w:bCs w:val="0"/>
              </w:rPr>
              <w:t>1052</w:t>
            </w:r>
          </w:p>
        </w:tc>
      </w:tr>
      <w:tr w:rsidR="00AC0CCE" w:rsidRPr="00DD4595" w14:paraId="7D04DFAB" w14:textId="77777777" w:rsidTr="00B96A74">
        <w:tc>
          <w:tcPr>
            <w:tcW w:w="3330" w:type="dxa"/>
            <w:vAlign w:val="center"/>
          </w:tcPr>
          <w:p w14:paraId="2A7CA099" w14:textId="2FBF5CF1" w:rsidR="00AC0CCE" w:rsidRPr="00DD4595" w:rsidRDefault="00AC0CCE" w:rsidP="00444F52">
            <w:pPr>
              <w:spacing w:before="20" w:after="20"/>
              <w:rPr>
                <w:bCs w:val="0"/>
                <w:i/>
                <w:iCs/>
              </w:rPr>
            </w:pPr>
            <w:r w:rsidRPr="00DD4595">
              <w:rPr>
                <w:bCs w:val="0"/>
                <w:i/>
                <w:iCs/>
              </w:rPr>
              <w:t>Dryophytes japonicus</w:t>
            </w:r>
            <w:r w:rsidRPr="00DD4595">
              <w:rPr>
                <w:bCs w:val="0"/>
              </w:rPr>
              <w:t xml:space="preserve"> </w:t>
            </w:r>
            <w:r>
              <w:rPr>
                <w:bCs w:val="0"/>
              </w:rPr>
              <w:t>(</w:t>
            </w:r>
            <w:r w:rsidR="00B96A74">
              <w:rPr>
                <w:bCs w:val="0"/>
              </w:rPr>
              <w:t>Clade B</w:t>
            </w:r>
            <w:r>
              <w:rPr>
                <w:bCs w:val="0"/>
              </w:rPr>
              <w:t>)</w:t>
            </w:r>
          </w:p>
        </w:tc>
        <w:tc>
          <w:tcPr>
            <w:tcW w:w="1080" w:type="dxa"/>
          </w:tcPr>
          <w:p w14:paraId="0A29CB54" w14:textId="2A729ADA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0.</w:t>
            </w:r>
            <w:r w:rsidR="00E17BFC">
              <w:rPr>
                <w:bCs w:val="0"/>
              </w:rPr>
              <w:t>0044</w:t>
            </w:r>
          </w:p>
        </w:tc>
        <w:tc>
          <w:tcPr>
            <w:tcW w:w="2160" w:type="dxa"/>
          </w:tcPr>
          <w:p w14:paraId="1A473FA0" w14:textId="26467CD5" w:rsidR="00AC0CCE" w:rsidRDefault="00AC0CCE" w:rsidP="00AC0CCE">
            <w:pPr>
              <w:spacing w:before="20" w:after="20"/>
              <w:jc w:val="center"/>
            </w:pPr>
            <w:r>
              <w:t>0.</w:t>
            </w:r>
            <w:r w:rsidR="00E17BFC">
              <w:t>0017</w:t>
            </w:r>
          </w:p>
        </w:tc>
        <w:tc>
          <w:tcPr>
            <w:tcW w:w="1800" w:type="dxa"/>
          </w:tcPr>
          <w:p w14:paraId="0069FC68" w14:textId="7BB28DBE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0.</w:t>
            </w:r>
            <w:r w:rsidR="00E17BFC">
              <w:rPr>
                <w:bCs w:val="0"/>
              </w:rPr>
              <w:t>1086</w:t>
            </w:r>
          </w:p>
        </w:tc>
      </w:tr>
      <w:tr w:rsidR="00AC0CCE" w:rsidRPr="00DD4595" w14:paraId="58BEBCC5" w14:textId="77777777" w:rsidTr="00B96A74">
        <w:tc>
          <w:tcPr>
            <w:tcW w:w="3330" w:type="dxa"/>
            <w:vAlign w:val="center"/>
          </w:tcPr>
          <w:p w14:paraId="3F05A4AD" w14:textId="77777777" w:rsidR="00AC0CCE" w:rsidRPr="00DD4595" w:rsidRDefault="00AC0CCE" w:rsidP="00444F52">
            <w:pPr>
              <w:spacing w:before="20" w:after="20"/>
              <w:rPr>
                <w:bCs w:val="0"/>
                <w:i/>
                <w:iCs/>
              </w:rPr>
            </w:pPr>
            <w:r w:rsidRPr="00DD4595">
              <w:rPr>
                <w:bCs w:val="0"/>
                <w:i/>
                <w:iCs/>
              </w:rPr>
              <w:t>Dryophytes immaculatus</w:t>
            </w:r>
          </w:p>
        </w:tc>
        <w:tc>
          <w:tcPr>
            <w:tcW w:w="1080" w:type="dxa"/>
          </w:tcPr>
          <w:p w14:paraId="568B44F5" w14:textId="680C7877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0.</w:t>
            </w:r>
            <w:r w:rsidR="00E17BFC">
              <w:rPr>
                <w:bCs w:val="0"/>
              </w:rPr>
              <w:t>0075</w:t>
            </w:r>
          </w:p>
        </w:tc>
        <w:tc>
          <w:tcPr>
            <w:tcW w:w="2160" w:type="dxa"/>
          </w:tcPr>
          <w:p w14:paraId="24D79E49" w14:textId="61FB191D" w:rsidR="00AC0CCE" w:rsidRDefault="00AC0CCE" w:rsidP="00AC0CCE">
            <w:pPr>
              <w:spacing w:before="20" w:after="20"/>
              <w:jc w:val="center"/>
            </w:pPr>
            <w:r>
              <w:t>0.</w:t>
            </w:r>
            <w:r w:rsidR="00E17BFC">
              <w:t>0154</w:t>
            </w:r>
          </w:p>
        </w:tc>
        <w:tc>
          <w:tcPr>
            <w:tcW w:w="1800" w:type="dxa"/>
          </w:tcPr>
          <w:p w14:paraId="37E1491D" w14:textId="7CEC5030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</w:t>
            </w:r>
            <w:r w:rsidR="00E17BFC">
              <w:rPr>
                <w:bCs w:val="0"/>
              </w:rPr>
              <w:t>.1231</w:t>
            </w:r>
          </w:p>
        </w:tc>
      </w:tr>
      <w:tr w:rsidR="00AC0CCE" w:rsidRPr="00DD4595" w14:paraId="490C36A4" w14:textId="77777777" w:rsidTr="00B96A74">
        <w:tc>
          <w:tcPr>
            <w:tcW w:w="3330" w:type="dxa"/>
            <w:vAlign w:val="center"/>
          </w:tcPr>
          <w:p w14:paraId="285CA63D" w14:textId="77777777" w:rsidR="00AC0CCE" w:rsidRPr="00DD4595" w:rsidRDefault="00AC0CCE" w:rsidP="00444F52">
            <w:pPr>
              <w:spacing w:before="20" w:after="20"/>
              <w:rPr>
                <w:bCs w:val="0"/>
                <w:i/>
                <w:iCs/>
              </w:rPr>
            </w:pPr>
            <w:r w:rsidRPr="00DD4595">
              <w:rPr>
                <w:bCs w:val="0"/>
                <w:i/>
                <w:iCs/>
              </w:rPr>
              <w:t>Dryophytes flaviventris</w:t>
            </w:r>
          </w:p>
        </w:tc>
        <w:tc>
          <w:tcPr>
            <w:tcW w:w="1080" w:type="dxa"/>
          </w:tcPr>
          <w:p w14:paraId="05622F61" w14:textId="2085707B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0.</w:t>
            </w:r>
            <w:r w:rsidR="00E17BFC">
              <w:rPr>
                <w:bCs w:val="0"/>
              </w:rPr>
              <w:t>0001</w:t>
            </w:r>
          </w:p>
        </w:tc>
        <w:tc>
          <w:tcPr>
            <w:tcW w:w="2160" w:type="dxa"/>
          </w:tcPr>
          <w:p w14:paraId="74FD6105" w14:textId="5C4D39C6" w:rsidR="00AC0CCE" w:rsidRDefault="00AC0CCE" w:rsidP="00AC0CCE">
            <w:pPr>
              <w:spacing w:before="20" w:after="20"/>
              <w:jc w:val="center"/>
            </w:pPr>
            <w:r>
              <w:t>0.</w:t>
            </w:r>
            <w:r w:rsidR="00E17BFC">
              <w:t>1333</w:t>
            </w:r>
          </w:p>
        </w:tc>
        <w:tc>
          <w:tcPr>
            <w:tcW w:w="1800" w:type="dxa"/>
          </w:tcPr>
          <w:p w14:paraId="22C05F14" w14:textId="016C0E13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0.</w:t>
            </w:r>
            <w:r w:rsidR="00E17BFC">
              <w:rPr>
                <w:bCs w:val="0"/>
              </w:rPr>
              <w:t>1333</w:t>
            </w:r>
          </w:p>
        </w:tc>
      </w:tr>
      <w:tr w:rsidR="00AC0CCE" w:rsidRPr="00DD4595" w14:paraId="6338991D" w14:textId="77777777" w:rsidTr="00B96A74">
        <w:tc>
          <w:tcPr>
            <w:tcW w:w="3330" w:type="dxa"/>
            <w:tcBorders>
              <w:bottom w:val="single" w:sz="12" w:space="0" w:color="auto"/>
            </w:tcBorders>
            <w:vAlign w:val="center"/>
          </w:tcPr>
          <w:p w14:paraId="74990A24" w14:textId="77777777" w:rsidR="00AC0CCE" w:rsidRPr="00DD4595" w:rsidRDefault="00AC0CCE" w:rsidP="00444F52">
            <w:pPr>
              <w:spacing w:before="20" w:after="20"/>
              <w:rPr>
                <w:bCs w:val="0"/>
                <w:i/>
                <w:iCs/>
              </w:rPr>
            </w:pPr>
            <w:r w:rsidRPr="00DD4595">
              <w:rPr>
                <w:bCs w:val="0"/>
                <w:i/>
                <w:iCs/>
              </w:rPr>
              <w:t>Dryophytes suweonensis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E26FBBE" w14:textId="29AA96BD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0.</w:t>
            </w:r>
            <w:r w:rsidR="00E17BFC">
              <w:rPr>
                <w:bCs w:val="0"/>
              </w:rPr>
              <w:t>0002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42DE48CA" w14:textId="15F909E7" w:rsidR="00AC0CCE" w:rsidRDefault="00AC0CCE" w:rsidP="00AC0CCE">
            <w:pPr>
              <w:spacing w:before="20" w:after="20"/>
              <w:jc w:val="center"/>
            </w:pPr>
            <w:r>
              <w:t>0.</w:t>
            </w:r>
            <w:r w:rsidR="00E17BFC">
              <w:t>0095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28947AD2" w14:textId="741C0F6D" w:rsidR="00AC0CCE" w:rsidRPr="00DD4595" w:rsidRDefault="00AC0CCE" w:rsidP="00AC0CCE">
            <w:pPr>
              <w:spacing w:before="20" w:after="20"/>
              <w:jc w:val="center"/>
              <w:rPr>
                <w:bCs w:val="0"/>
              </w:rPr>
            </w:pPr>
            <w:r>
              <w:rPr>
                <w:bCs w:val="0"/>
              </w:rPr>
              <w:t>0.</w:t>
            </w:r>
            <w:r w:rsidR="00E17BFC">
              <w:rPr>
                <w:bCs w:val="0"/>
              </w:rPr>
              <w:t>0857</w:t>
            </w:r>
          </w:p>
        </w:tc>
      </w:tr>
    </w:tbl>
    <w:p w14:paraId="0D56CAAD" w14:textId="77777777" w:rsidR="00045625" w:rsidRDefault="00045625" w:rsidP="00045625">
      <w:pPr>
        <w:spacing w:after="0" w:line="480" w:lineRule="auto"/>
        <w:rPr>
          <w:bCs/>
        </w:rPr>
      </w:pPr>
    </w:p>
    <w:p w14:paraId="44F28532" w14:textId="384DC75E" w:rsidR="00C45C83" w:rsidRDefault="00C45C83" w:rsidP="008450AA">
      <w:pPr>
        <w:spacing w:after="0" w:line="480" w:lineRule="auto"/>
      </w:pPr>
    </w:p>
    <w:sectPr w:rsidR="00C4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AA"/>
    <w:rsid w:val="00045625"/>
    <w:rsid w:val="002C2A2B"/>
    <w:rsid w:val="008450AA"/>
    <w:rsid w:val="00AC0CCE"/>
    <w:rsid w:val="00B96A74"/>
    <w:rsid w:val="00C45C83"/>
    <w:rsid w:val="00E17BFC"/>
    <w:rsid w:val="00E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AACC"/>
  <w15:chartTrackingRefBased/>
  <w15:docId w15:val="{98A6A9B0-0D14-40B0-819E-424B3317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0AA"/>
    <w:pPr>
      <w:spacing w:after="0" w:line="240" w:lineRule="auto"/>
    </w:pPr>
    <w:rPr>
      <w:rFonts w:ascii="Times New Roman" w:hAnsi="Times New Roman" w:cs="Times New Roman"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DESIREE KIRSTEN(에코크리에이티브협동과정)</dc:creator>
  <cp:keywords/>
  <dc:description/>
  <cp:lastModifiedBy>ANDERSEN, DESIREE KIRSTEN(에코크리에이티브협동과정)</cp:lastModifiedBy>
  <cp:revision>3</cp:revision>
  <dcterms:created xsi:type="dcterms:W3CDTF">2021-11-27T14:13:00Z</dcterms:created>
  <dcterms:modified xsi:type="dcterms:W3CDTF">2021-12-03T07:29:00Z</dcterms:modified>
</cp:coreProperties>
</file>