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61" w:rsidRPr="00DB7B6D" w:rsidRDefault="00B25461" w:rsidP="00B25461">
      <w:pPr>
        <w:pStyle w:val="western"/>
        <w:spacing w:after="0"/>
        <w:jc w:val="both"/>
        <w:rPr>
          <w:b/>
          <w:bCs/>
          <w:lang w:val="en-GB"/>
        </w:rPr>
      </w:pPr>
      <w:bookmarkStart w:id="0" w:name="_GoBack"/>
      <w:bookmarkEnd w:id="0"/>
    </w:p>
    <w:tbl>
      <w:tblPr>
        <w:tblStyle w:val="TableGrid"/>
        <w:tblW w:w="15492" w:type="dxa"/>
        <w:tblInd w:w="-5" w:type="dxa"/>
        <w:tblLook w:val="04A0" w:firstRow="1" w:lastRow="0" w:firstColumn="1" w:lastColumn="0" w:noHBand="0" w:noVBand="1"/>
      </w:tblPr>
      <w:tblGrid>
        <w:gridCol w:w="785"/>
        <w:gridCol w:w="1233"/>
        <w:gridCol w:w="4429"/>
        <w:gridCol w:w="1177"/>
        <w:gridCol w:w="1016"/>
        <w:gridCol w:w="1012"/>
        <w:gridCol w:w="5840"/>
      </w:tblGrid>
      <w:tr w:rsidR="00B25461" w:rsidRPr="00DB7B6D" w:rsidTr="006A0158">
        <w:tc>
          <w:tcPr>
            <w:tcW w:w="785" w:type="dxa"/>
            <w:vAlign w:val="center"/>
          </w:tcPr>
          <w:p w:rsidR="00B25461" w:rsidRPr="00DB7B6D" w:rsidRDefault="00B25461" w:rsidP="006A0158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DB7B6D">
              <w:rPr>
                <w:rFonts w:ascii="Times New Roman"/>
                <w:b/>
                <w:bCs/>
                <w:sz w:val="16"/>
                <w:szCs w:val="16"/>
              </w:rPr>
              <w:t>Locality Number</w:t>
            </w:r>
          </w:p>
        </w:tc>
        <w:tc>
          <w:tcPr>
            <w:tcW w:w="1233" w:type="dxa"/>
            <w:vAlign w:val="center"/>
          </w:tcPr>
          <w:p w:rsidR="00B25461" w:rsidRPr="00DB7B6D" w:rsidRDefault="00B25461" w:rsidP="006A0158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DB7B6D">
              <w:rPr>
                <w:rFonts w:ascii="Times New Roman"/>
                <w:b/>
                <w:bCs/>
                <w:sz w:val="16"/>
                <w:szCs w:val="16"/>
              </w:rPr>
              <w:t>Sample location (River Name):</w:t>
            </w:r>
          </w:p>
        </w:tc>
        <w:tc>
          <w:tcPr>
            <w:tcW w:w="4429" w:type="dxa"/>
            <w:vAlign w:val="center"/>
          </w:tcPr>
          <w:p w:rsidR="00B25461" w:rsidRPr="00DB7B6D" w:rsidRDefault="00B25461" w:rsidP="006A0158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DB7B6D">
              <w:rPr>
                <w:rFonts w:ascii="Times New Roman"/>
                <w:b/>
                <w:bCs/>
                <w:sz w:val="16"/>
                <w:szCs w:val="16"/>
              </w:rPr>
              <w:t>Further information</w:t>
            </w:r>
          </w:p>
        </w:tc>
        <w:tc>
          <w:tcPr>
            <w:tcW w:w="1177" w:type="dxa"/>
            <w:vAlign w:val="center"/>
          </w:tcPr>
          <w:p w:rsidR="00B25461" w:rsidRPr="00DB7B6D" w:rsidRDefault="00B25461" w:rsidP="006A0158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DB7B6D">
              <w:rPr>
                <w:rFonts w:ascii="Times New Roman"/>
                <w:b/>
                <w:bCs/>
                <w:sz w:val="16"/>
                <w:szCs w:val="16"/>
              </w:rPr>
              <w:t>Latitude (North/South)</w:t>
            </w:r>
          </w:p>
        </w:tc>
        <w:tc>
          <w:tcPr>
            <w:tcW w:w="1016" w:type="dxa"/>
            <w:vAlign w:val="center"/>
          </w:tcPr>
          <w:p w:rsidR="00B25461" w:rsidRPr="00DB7B6D" w:rsidRDefault="00B25461" w:rsidP="006A0158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DB7B6D">
              <w:rPr>
                <w:rFonts w:ascii="Times New Roman"/>
                <w:b/>
                <w:bCs/>
                <w:sz w:val="16"/>
                <w:szCs w:val="16"/>
              </w:rPr>
              <w:t>Longitude (West/East)</w:t>
            </w:r>
          </w:p>
        </w:tc>
        <w:tc>
          <w:tcPr>
            <w:tcW w:w="1012" w:type="dxa"/>
            <w:vAlign w:val="center"/>
          </w:tcPr>
          <w:p w:rsidR="00B25461" w:rsidRPr="00DB7B6D" w:rsidRDefault="00B25461" w:rsidP="006A0158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DB7B6D">
              <w:rPr>
                <w:rFonts w:ascii="Times New Roman"/>
                <w:b/>
                <w:bCs/>
                <w:sz w:val="16"/>
                <w:szCs w:val="16"/>
              </w:rPr>
              <w:t>Altitude:</w:t>
            </w:r>
          </w:p>
        </w:tc>
        <w:tc>
          <w:tcPr>
            <w:tcW w:w="5840" w:type="dxa"/>
            <w:vAlign w:val="center"/>
          </w:tcPr>
          <w:p w:rsidR="00B25461" w:rsidRPr="00DB7B6D" w:rsidRDefault="00B25461" w:rsidP="006A0158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DB7B6D">
              <w:rPr>
                <w:rFonts w:ascii="Times New Roman"/>
                <w:b/>
                <w:bCs/>
                <w:sz w:val="16"/>
                <w:szCs w:val="16"/>
              </w:rPr>
              <w:t>Drainage information:</w:t>
            </w:r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1.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sz w:val="16"/>
                <w:szCs w:val="16"/>
              </w:rPr>
              <w:t>Assop</w:t>
            </w:r>
            <w:proofErr w:type="spellEnd"/>
            <w:r w:rsidRPr="00DB7B6D">
              <w:rPr>
                <w:rFonts w:ascii="Times New Roman"/>
                <w:sz w:val="16"/>
                <w:szCs w:val="16"/>
              </w:rPr>
              <w:t xml:space="preserve"> </w:t>
            </w:r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Before </w:t>
            </w:r>
            <w:proofErr w:type="spellStart"/>
            <w:r>
              <w:rPr>
                <w:rFonts w:ascii="Times New Roman"/>
                <w:sz w:val="16"/>
                <w:szCs w:val="16"/>
              </w:rPr>
              <w:t>Assop</w:t>
            </w:r>
            <w:proofErr w:type="spellEnd"/>
            <w:r w:rsidRPr="00DB7B6D">
              <w:rPr>
                <w:rFonts w:ascii="Times New Roman"/>
                <w:sz w:val="16"/>
                <w:szCs w:val="16"/>
              </w:rPr>
              <w:t xml:space="preserve"> waterfall</w:t>
            </w:r>
            <w:r>
              <w:rPr>
                <w:rFonts w:ascii="Times New Roman"/>
                <w:sz w:val="16"/>
                <w:szCs w:val="16"/>
              </w:rPr>
              <w:t>s</w:t>
            </w:r>
            <w:r w:rsidRPr="00DB7B6D">
              <w:rPr>
                <w:rFonts w:ascii="Times New Roman"/>
                <w:sz w:val="16"/>
                <w:szCs w:val="16"/>
              </w:rPr>
              <w:t xml:space="preserve">, at </w:t>
            </w:r>
            <w:proofErr w:type="spellStart"/>
            <w:r w:rsidRPr="00DB7B6D">
              <w:rPr>
                <w:rFonts w:ascii="Times New Roman"/>
                <w:sz w:val="16"/>
                <w:szCs w:val="16"/>
              </w:rPr>
              <w:t>Hawan</w:t>
            </w:r>
            <w:proofErr w:type="spellEnd"/>
            <w:r w:rsidRPr="00DB7B6D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DB7B6D">
              <w:rPr>
                <w:rFonts w:ascii="Times New Roman"/>
                <w:sz w:val="16"/>
                <w:szCs w:val="16"/>
              </w:rPr>
              <w:t>Kibo</w:t>
            </w:r>
            <w:proofErr w:type="spellEnd"/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9.5022</w:t>
            </w:r>
          </w:p>
        </w:tc>
        <w:tc>
          <w:tcPr>
            <w:tcW w:w="1016" w:type="dxa"/>
            <w:vAlign w:val="center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8.626067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762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Affluent of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Mada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River / Benue basin</w:t>
            </w:r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2.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sz w:val="16"/>
                <w:szCs w:val="16"/>
              </w:rPr>
              <w:t>Magurji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After Kura water</w:t>
            </w:r>
            <w:r w:rsidRPr="00DB7B6D">
              <w:rPr>
                <w:rFonts w:ascii="Times New Roman"/>
                <w:sz w:val="16"/>
                <w:szCs w:val="16"/>
              </w:rPr>
              <w:t>fall</w:t>
            </w:r>
            <w:r>
              <w:rPr>
                <w:rFonts w:ascii="Times New Roman"/>
                <w:sz w:val="16"/>
                <w:szCs w:val="16"/>
              </w:rPr>
              <w:t xml:space="preserve">s, at </w:t>
            </w:r>
            <w:proofErr w:type="spellStart"/>
            <w:r>
              <w:rPr>
                <w:rFonts w:ascii="Times New Roman"/>
                <w:sz w:val="16"/>
                <w:szCs w:val="16"/>
              </w:rPr>
              <w:t>Hawan</w:t>
            </w:r>
            <w:proofErr w:type="spellEnd"/>
            <w:r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  <w:szCs w:val="16"/>
              </w:rPr>
              <w:t>Kibo</w:t>
            </w:r>
            <w:proofErr w:type="spellEnd"/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9.504</w:t>
            </w:r>
          </w:p>
        </w:tc>
        <w:tc>
          <w:tcPr>
            <w:tcW w:w="1016" w:type="dxa"/>
            <w:vAlign w:val="center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8.619083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718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Affluent of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Mada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River / Benue basin</w:t>
            </w:r>
          </w:p>
        </w:tc>
      </w:tr>
      <w:tr w:rsidR="00B25461" w:rsidRPr="00DB7B6D" w:rsidTr="006A0158">
        <w:trPr>
          <w:trHeight w:val="70"/>
        </w:trPr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3.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sz w:val="16"/>
                <w:szCs w:val="16"/>
              </w:rPr>
              <w:t>Tahoss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 (</w:t>
            </w:r>
            <w:r w:rsidRPr="00DB7B6D">
              <w:rPr>
                <w:rFonts w:ascii="Times New Roman"/>
                <w:sz w:val="16"/>
                <w:szCs w:val="16"/>
              </w:rPr>
              <w:t>1+2+3</w:t>
            </w:r>
            <w:r>
              <w:rPr>
                <w:rFonts w:ascii="Times New Roman"/>
                <w:sz w:val="16"/>
                <w:szCs w:val="16"/>
              </w:rPr>
              <w:t xml:space="preserve">) A congruence of </w:t>
            </w:r>
            <w:proofErr w:type="spellStart"/>
            <w:r>
              <w:rPr>
                <w:rFonts w:ascii="Times New Roman"/>
                <w:sz w:val="16"/>
                <w:szCs w:val="16"/>
              </w:rPr>
              <w:t>Tahoss</w:t>
            </w:r>
            <w:proofErr w:type="spellEnd"/>
            <w:r>
              <w:rPr>
                <w:rFonts w:ascii="Times New Roman"/>
                <w:sz w:val="16"/>
                <w:szCs w:val="16"/>
              </w:rPr>
              <w:t xml:space="preserve"> 1, 2, and 3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9.610433</w:t>
            </w:r>
          </w:p>
        </w:tc>
        <w:tc>
          <w:tcPr>
            <w:tcW w:w="1016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8.7115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1138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Affluent of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Mada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River / Benue basin</w:t>
            </w:r>
          </w:p>
        </w:tc>
      </w:tr>
      <w:tr w:rsidR="00B25461" w:rsidRPr="00DB7B6D" w:rsidTr="006A0158">
        <w:trPr>
          <w:trHeight w:val="70"/>
        </w:trPr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4.</w:t>
            </w:r>
          </w:p>
        </w:tc>
        <w:tc>
          <w:tcPr>
            <w:tcW w:w="1233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sz w:val="16"/>
                <w:szCs w:val="16"/>
              </w:rPr>
              <w:t>Assop</w:t>
            </w:r>
            <w:proofErr w:type="spellEnd"/>
            <w:r w:rsidRPr="00DB7B6D">
              <w:rPr>
                <w:rFonts w:ascii="Times New Roman"/>
                <w:sz w:val="16"/>
                <w:szCs w:val="16"/>
              </w:rPr>
              <w:t xml:space="preserve">  </w:t>
            </w:r>
          </w:p>
        </w:tc>
        <w:tc>
          <w:tcPr>
            <w:tcW w:w="4429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below</w:t>
            </w:r>
            <w:r w:rsidRPr="00DB7B6D">
              <w:rPr>
                <w:rFonts w:ascii="Times New Roman"/>
                <w:sz w:val="16"/>
                <w:szCs w:val="16"/>
              </w:rPr>
              <w:t xml:space="preserve"> the water fall</w:t>
            </w:r>
          </w:p>
        </w:tc>
        <w:tc>
          <w:tcPr>
            <w:tcW w:w="1177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9.519033</w:t>
            </w:r>
          </w:p>
        </w:tc>
        <w:tc>
          <w:tcPr>
            <w:tcW w:w="1016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8.609267</w:t>
            </w:r>
          </w:p>
        </w:tc>
        <w:tc>
          <w:tcPr>
            <w:tcW w:w="1012" w:type="dxa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726 m</w:t>
            </w:r>
          </w:p>
        </w:tc>
        <w:tc>
          <w:tcPr>
            <w:tcW w:w="5840" w:type="dxa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Affluent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Mada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River / Benue basin</w:t>
            </w:r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5.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sz w:val="16"/>
                <w:szCs w:val="16"/>
              </w:rPr>
              <w:t>Tahoss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9.60315</w:t>
            </w:r>
          </w:p>
        </w:tc>
        <w:tc>
          <w:tcPr>
            <w:tcW w:w="1016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8.689833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1104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Affluent of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Mada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River / Benue basin</w:t>
            </w:r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6.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sz w:val="16"/>
                <w:szCs w:val="16"/>
              </w:rPr>
              <w:t>Tahoss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9.61305</w:t>
            </w:r>
          </w:p>
        </w:tc>
        <w:tc>
          <w:tcPr>
            <w:tcW w:w="1016" w:type="dxa"/>
            <w:vAlign w:val="center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8.716767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1147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Affluent of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Mada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River / Benue basin</w:t>
            </w:r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7.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sz w:val="16"/>
                <w:szCs w:val="16"/>
              </w:rPr>
              <w:t>Tahoss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 (</w:t>
            </w:r>
            <w:r w:rsidRPr="00DB7B6D">
              <w:rPr>
                <w:rFonts w:ascii="Times New Roman"/>
                <w:sz w:val="16"/>
                <w:szCs w:val="16"/>
              </w:rPr>
              <w:t>1+2</w:t>
            </w:r>
            <w:r>
              <w:rPr>
                <w:rFonts w:ascii="Times New Roman"/>
                <w:sz w:val="16"/>
                <w:szCs w:val="16"/>
              </w:rPr>
              <w:t xml:space="preserve">) A congruence of </w:t>
            </w:r>
            <w:proofErr w:type="spellStart"/>
            <w:r>
              <w:rPr>
                <w:rFonts w:ascii="Times New Roman"/>
                <w:sz w:val="16"/>
                <w:szCs w:val="16"/>
              </w:rPr>
              <w:t>Tahoss</w:t>
            </w:r>
            <w:proofErr w:type="spellEnd"/>
            <w:r>
              <w:rPr>
                <w:rFonts w:ascii="Times New Roman"/>
                <w:sz w:val="16"/>
                <w:szCs w:val="16"/>
              </w:rPr>
              <w:t xml:space="preserve"> 1 and 2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9.612133</w:t>
            </w:r>
          </w:p>
        </w:tc>
        <w:tc>
          <w:tcPr>
            <w:tcW w:w="1016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8.716183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1162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Affluent of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Mada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River / Benue basin</w:t>
            </w:r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sz w:val="16"/>
                <w:szCs w:val="16"/>
              </w:rPr>
              <w:t>Tahoss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9.6159</w:t>
            </w:r>
          </w:p>
        </w:tc>
        <w:tc>
          <w:tcPr>
            <w:tcW w:w="1016" w:type="dxa"/>
            <w:vAlign w:val="center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8.7183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1173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Affluent of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Mada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River / Benue basin</w:t>
            </w:r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sz w:val="16"/>
                <w:szCs w:val="16"/>
              </w:rPr>
              <w:t>Tahoss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9.612067</w:t>
            </w:r>
          </w:p>
        </w:tc>
        <w:tc>
          <w:tcPr>
            <w:tcW w:w="1016" w:type="dxa"/>
            <w:vAlign w:val="center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8.7139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1150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Affluent of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Mada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River / Benue basin</w:t>
            </w:r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10.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sz w:val="16"/>
                <w:szCs w:val="16"/>
              </w:rPr>
              <w:t>Tahoss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9.601467</w:t>
            </w:r>
          </w:p>
        </w:tc>
        <w:tc>
          <w:tcPr>
            <w:tcW w:w="1016" w:type="dxa"/>
            <w:vAlign w:val="center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8.708633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1131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Affluent of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Mada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River / Benue basin</w:t>
            </w:r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11.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  <w:szCs w:val="16"/>
              </w:rPr>
              <w:t>N'gell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Before the </w:t>
            </w:r>
            <w:r w:rsidRPr="00DB7B6D">
              <w:rPr>
                <w:rFonts w:ascii="Times New Roman"/>
                <w:sz w:val="16"/>
                <w:szCs w:val="16"/>
              </w:rPr>
              <w:t>bridge</w:t>
            </w:r>
            <w:r>
              <w:rPr>
                <w:rFonts w:ascii="Times New Roman"/>
                <w:sz w:val="16"/>
                <w:szCs w:val="16"/>
              </w:rPr>
              <w:t xml:space="preserve"> on the Jos-</w:t>
            </w:r>
            <w:proofErr w:type="spellStart"/>
            <w:r>
              <w:rPr>
                <w:rFonts w:ascii="Times New Roman"/>
                <w:sz w:val="16"/>
                <w:szCs w:val="16"/>
              </w:rPr>
              <w:t>Bukuru</w:t>
            </w:r>
            <w:proofErr w:type="spellEnd"/>
            <w:r>
              <w:rPr>
                <w:rFonts w:ascii="Times New Roman"/>
                <w:sz w:val="16"/>
                <w:szCs w:val="16"/>
              </w:rPr>
              <w:t xml:space="preserve"> express road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9.829167</w:t>
            </w:r>
          </w:p>
        </w:tc>
        <w:tc>
          <w:tcPr>
            <w:tcW w:w="1016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8.87285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1214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Affluent to Kaduna river</w:t>
            </w:r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12.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  <w:szCs w:val="16"/>
              </w:rPr>
              <w:t>N'gell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After the bridge</w:t>
            </w:r>
            <w:r>
              <w:rPr>
                <w:rFonts w:ascii="Times New Roman"/>
                <w:sz w:val="16"/>
                <w:szCs w:val="16"/>
              </w:rPr>
              <w:t xml:space="preserve"> on the Jos-</w:t>
            </w:r>
            <w:proofErr w:type="spellStart"/>
            <w:r>
              <w:rPr>
                <w:rFonts w:ascii="Times New Roman"/>
                <w:sz w:val="16"/>
                <w:szCs w:val="16"/>
              </w:rPr>
              <w:t>Bukuru</w:t>
            </w:r>
            <w:proofErr w:type="spellEnd"/>
            <w:r>
              <w:rPr>
                <w:rFonts w:ascii="Times New Roman"/>
                <w:sz w:val="16"/>
                <w:szCs w:val="16"/>
              </w:rPr>
              <w:t xml:space="preserve"> express road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9.808183</w:t>
            </w:r>
          </w:p>
        </w:tc>
        <w:tc>
          <w:tcPr>
            <w:tcW w:w="1016" w:type="dxa"/>
            <w:vAlign w:val="center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8.8484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1211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Affluent to Kaduna river</w:t>
            </w:r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13.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  <w:szCs w:val="16"/>
              </w:rPr>
              <w:t>N'gell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After the second bridge</w:t>
            </w:r>
            <w:r>
              <w:rPr>
                <w:rFonts w:ascii="Times New Roman"/>
                <w:sz w:val="16"/>
                <w:szCs w:val="16"/>
              </w:rPr>
              <w:t xml:space="preserve"> along the river course the one on the Jos-</w:t>
            </w:r>
            <w:proofErr w:type="spellStart"/>
            <w:r>
              <w:rPr>
                <w:rFonts w:ascii="Times New Roman"/>
                <w:sz w:val="16"/>
                <w:szCs w:val="16"/>
              </w:rPr>
              <w:t>Bukuru</w:t>
            </w:r>
            <w:proofErr w:type="spellEnd"/>
            <w:r>
              <w:rPr>
                <w:rFonts w:ascii="Times New Roman"/>
                <w:sz w:val="16"/>
                <w:szCs w:val="16"/>
              </w:rPr>
              <w:t xml:space="preserve"> express road being the first bridge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9.805133</w:t>
            </w:r>
          </w:p>
        </w:tc>
        <w:tc>
          <w:tcPr>
            <w:tcW w:w="1016" w:type="dxa"/>
            <w:vAlign w:val="center"/>
          </w:tcPr>
          <w:p w:rsidR="00B25461" w:rsidRDefault="00B25461" w:rsidP="006A0158">
            <w:pPr>
              <w:rPr>
                <w:rFonts w:ascii="Times New Roman"/>
                <w:sz w:val="16"/>
                <w:szCs w:val="16"/>
              </w:rPr>
            </w:pPr>
          </w:p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8.847133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1213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Affluent to Kaduna river</w:t>
            </w:r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14.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  <w:szCs w:val="16"/>
              </w:rPr>
              <w:t>N'gell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 xml:space="preserve">At </w:t>
            </w:r>
            <w:proofErr w:type="spellStart"/>
            <w:r w:rsidRPr="00DB7B6D">
              <w:rPr>
                <w:rFonts w:ascii="Times New Roman"/>
                <w:sz w:val="16"/>
                <w:szCs w:val="16"/>
              </w:rPr>
              <w:t>Kwall</w:t>
            </w:r>
            <w:proofErr w:type="spellEnd"/>
            <w:r w:rsidRPr="00DB7B6D">
              <w:rPr>
                <w:rFonts w:ascii="Times New Roman"/>
                <w:sz w:val="16"/>
                <w:szCs w:val="16"/>
              </w:rPr>
              <w:t xml:space="preserve"> after the </w:t>
            </w:r>
            <w:proofErr w:type="spellStart"/>
            <w:r>
              <w:rPr>
                <w:rFonts w:ascii="Times New Roman"/>
                <w:sz w:val="16"/>
                <w:szCs w:val="16"/>
              </w:rPr>
              <w:t>Kwall</w:t>
            </w:r>
            <w:proofErr w:type="spellEnd"/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Pr="00DB7B6D">
              <w:rPr>
                <w:rFonts w:ascii="Times New Roman"/>
                <w:sz w:val="16"/>
                <w:szCs w:val="16"/>
              </w:rPr>
              <w:t>waterfall</w:t>
            </w:r>
            <w:r>
              <w:rPr>
                <w:rFonts w:ascii="Times New Roman"/>
                <w:sz w:val="16"/>
                <w:szCs w:val="16"/>
              </w:rPr>
              <w:t>s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9.838517</w:t>
            </w:r>
          </w:p>
        </w:tc>
        <w:tc>
          <w:tcPr>
            <w:tcW w:w="1016" w:type="dxa"/>
            <w:vAlign w:val="center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8.644567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828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Affluent to Kaduna river </w:t>
            </w:r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15.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sz w:val="16"/>
                <w:szCs w:val="16"/>
              </w:rPr>
              <w:t>Gurum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 xml:space="preserve">Downstream </w:t>
            </w:r>
            <w:r>
              <w:rPr>
                <w:rFonts w:ascii="Times New Roman"/>
                <w:sz w:val="16"/>
                <w:szCs w:val="16"/>
              </w:rPr>
              <w:t>of the river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10.026333</w:t>
            </w:r>
          </w:p>
        </w:tc>
        <w:tc>
          <w:tcPr>
            <w:tcW w:w="1016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8.83195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1122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Northern affluent of Jos Plateau and tributary to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Karami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and Kaduna rivers</w:t>
            </w:r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16.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sz w:val="16"/>
                <w:szCs w:val="16"/>
              </w:rPr>
              <w:t>Gurum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Upstream</w:t>
            </w:r>
            <w:r>
              <w:rPr>
                <w:rFonts w:ascii="Times New Roman"/>
                <w:sz w:val="16"/>
                <w:szCs w:val="16"/>
              </w:rPr>
              <w:t xml:space="preserve"> of the river 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9.993167</w:t>
            </w:r>
          </w:p>
        </w:tc>
        <w:tc>
          <w:tcPr>
            <w:tcW w:w="1016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8.825833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1146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Northern affluent of Jos Plateau and tributary to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Karami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and Kaduna rivers</w:t>
            </w:r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Gurum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Upstream </w:t>
            </w:r>
            <w:r>
              <w:rPr>
                <w:rFonts w:ascii="Times New Roman"/>
                <w:color w:val="000000"/>
                <w:sz w:val="16"/>
                <w:szCs w:val="16"/>
              </w:rPr>
              <w:t xml:space="preserve"> of the river 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9.995883</w:t>
            </w:r>
          </w:p>
        </w:tc>
        <w:tc>
          <w:tcPr>
            <w:tcW w:w="1016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8.827683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1112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Northern affluent of Jos Plateau and tributary to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Karami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and Kaduna rivers</w:t>
            </w:r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18.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 xml:space="preserve">Shen </w:t>
            </w:r>
            <w:proofErr w:type="spellStart"/>
            <w:r w:rsidRPr="00DB7B6D">
              <w:rPr>
                <w:rFonts w:ascii="Times New Roman"/>
                <w:sz w:val="16"/>
                <w:szCs w:val="16"/>
              </w:rPr>
              <w:t>Fusa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Close to the dam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9.770333</w:t>
            </w:r>
          </w:p>
        </w:tc>
        <w:tc>
          <w:tcPr>
            <w:tcW w:w="1016" w:type="dxa"/>
            <w:vAlign w:val="center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8.94745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1231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Trib. to eastern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affluents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Maijuju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Gongola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Rivers of Jos Plateau, Benue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subbasin</w:t>
            </w:r>
            <w:proofErr w:type="spellEnd"/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19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 xml:space="preserve">Shen </w:t>
            </w:r>
            <w:proofErr w:type="spellStart"/>
            <w:r w:rsidRPr="00DB7B6D">
              <w:rPr>
                <w:rFonts w:ascii="Times New Roman"/>
                <w:sz w:val="16"/>
                <w:szCs w:val="16"/>
              </w:rPr>
              <w:t>Fusa</w:t>
            </w:r>
            <w:proofErr w:type="spellEnd"/>
            <w:r w:rsidRPr="00DB7B6D">
              <w:rPr>
                <w:rFonts w:ascii="Times New Roman"/>
                <w:sz w:val="16"/>
                <w:szCs w:val="16"/>
              </w:rPr>
              <w:t xml:space="preserve"> </w:t>
            </w:r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 xml:space="preserve">At </w:t>
            </w:r>
            <w:proofErr w:type="spellStart"/>
            <w:r w:rsidRPr="00DB7B6D">
              <w:rPr>
                <w:rFonts w:ascii="Times New Roman"/>
                <w:sz w:val="16"/>
                <w:szCs w:val="16"/>
              </w:rPr>
              <w:t>Rett</w:t>
            </w:r>
            <w:proofErr w:type="spellEnd"/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9.776583</w:t>
            </w:r>
          </w:p>
        </w:tc>
        <w:tc>
          <w:tcPr>
            <w:tcW w:w="1016" w:type="dxa"/>
            <w:vAlign w:val="center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8.931433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1250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Trib. to eastern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affluents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Maijuju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Gongola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Rivers of Jos Plateau, Benue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subbasin</w:t>
            </w:r>
            <w:proofErr w:type="spellEnd"/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20.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sz w:val="16"/>
                <w:szCs w:val="16"/>
              </w:rPr>
              <w:t>Kassa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9.55885</w:t>
            </w:r>
          </w:p>
        </w:tc>
        <w:tc>
          <w:tcPr>
            <w:tcW w:w="1016" w:type="dxa"/>
            <w:vAlign w:val="center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8.9054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1268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Trib. to eastern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affluents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Maijuju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Gongola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Rivers of Jos Plateau, Benue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subbasin</w:t>
            </w:r>
            <w:proofErr w:type="spellEnd"/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21.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sz w:val="16"/>
                <w:szCs w:val="16"/>
              </w:rPr>
              <w:t>Kassa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9.55175</w:t>
            </w:r>
          </w:p>
        </w:tc>
        <w:tc>
          <w:tcPr>
            <w:tcW w:w="1016" w:type="dxa"/>
            <w:vAlign w:val="center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8.901717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1276m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trib. to eastern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affluents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Maijuju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Gongola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Rivers of Jos Plateau, Benue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subbasin</w:t>
            </w:r>
            <w:proofErr w:type="spellEnd"/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22.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sz w:val="16"/>
                <w:szCs w:val="16"/>
              </w:rPr>
              <w:t>Rukuba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9.944967</w:t>
            </w:r>
          </w:p>
        </w:tc>
        <w:tc>
          <w:tcPr>
            <w:tcW w:w="1016" w:type="dxa"/>
            <w:vAlign w:val="center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8.77865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1197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Affluent to Kaduna river</w:t>
            </w:r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23.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sz w:val="16"/>
                <w:szCs w:val="16"/>
              </w:rPr>
              <w:t>Rukuba</w:t>
            </w:r>
            <w:proofErr w:type="spellEnd"/>
            <w:r w:rsidRPr="00DB7B6D">
              <w:rPr>
                <w:rFonts w:ascii="Times New Roman"/>
                <w:sz w:val="16"/>
                <w:szCs w:val="16"/>
              </w:rPr>
              <w:t xml:space="preserve"> </w:t>
            </w:r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9.95995</w:t>
            </w:r>
          </w:p>
        </w:tc>
        <w:tc>
          <w:tcPr>
            <w:tcW w:w="1016" w:type="dxa"/>
            <w:vAlign w:val="center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8.771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color w:val="000000"/>
                <w:sz w:val="16"/>
                <w:szCs w:val="16"/>
              </w:rPr>
              <w:t>1174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Affluent to Kaduna river</w:t>
            </w:r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24.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sz w:val="16"/>
                <w:szCs w:val="16"/>
              </w:rPr>
              <w:t>Foron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9.69305</w:t>
            </w:r>
          </w:p>
        </w:tc>
        <w:tc>
          <w:tcPr>
            <w:tcW w:w="1016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8.88705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1234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Trib. to eastern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affluents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Maijuju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Gongola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Rivers of Jos Plateau, Benue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subbasin</w:t>
            </w:r>
            <w:proofErr w:type="spellEnd"/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25.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sz w:val="16"/>
                <w:szCs w:val="16"/>
              </w:rPr>
              <w:t>Foron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9.695133</w:t>
            </w:r>
          </w:p>
        </w:tc>
        <w:tc>
          <w:tcPr>
            <w:tcW w:w="1016" w:type="dxa"/>
            <w:vAlign w:val="center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8.8853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1232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Trib. to eastern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affluents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Maijuju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Gongola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Rivers of Jos Plateau, Benue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subbasin</w:t>
            </w:r>
            <w:proofErr w:type="spellEnd"/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26.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sz w:val="16"/>
                <w:szCs w:val="16"/>
              </w:rPr>
              <w:t>Gindiri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9.598733</w:t>
            </w:r>
          </w:p>
        </w:tc>
        <w:tc>
          <w:tcPr>
            <w:tcW w:w="1016" w:type="dxa"/>
            <w:vAlign w:val="center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9.222567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1232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Trib. to eastern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affluents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Maijuju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Gongola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Rivers of Jos Plateau, Benue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subbasin</w:t>
            </w:r>
            <w:proofErr w:type="spellEnd"/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27.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sz w:val="16"/>
                <w:szCs w:val="16"/>
              </w:rPr>
              <w:t>Gindiri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sz w:val="16"/>
                <w:szCs w:val="16"/>
              </w:rPr>
              <w:t>Mangu</w:t>
            </w:r>
            <w:proofErr w:type="spellEnd"/>
            <w:r>
              <w:rPr>
                <w:rFonts w:ascii="Times New Roman"/>
                <w:sz w:val="16"/>
                <w:szCs w:val="16"/>
              </w:rPr>
              <w:t xml:space="preserve"> village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9.6072</w:t>
            </w:r>
          </w:p>
        </w:tc>
        <w:tc>
          <w:tcPr>
            <w:tcW w:w="1016" w:type="dxa"/>
            <w:vAlign w:val="center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9.218667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color w:val="000000"/>
                <w:sz w:val="16"/>
                <w:szCs w:val="16"/>
              </w:rPr>
              <w:t>1015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Trib. to eastern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affluents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Maijuju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Gongola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Rivers of Jos Plateau, Benue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subbasin</w:t>
            </w:r>
            <w:proofErr w:type="spellEnd"/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28.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sz w:val="16"/>
                <w:szCs w:val="16"/>
              </w:rPr>
              <w:t>D</w:t>
            </w:r>
            <w:r>
              <w:rPr>
                <w:rFonts w:ascii="Times New Roman"/>
                <w:sz w:val="16"/>
                <w:szCs w:val="16"/>
              </w:rPr>
              <w:t>e</w:t>
            </w:r>
            <w:r w:rsidRPr="00DB7B6D">
              <w:rPr>
                <w:rFonts w:ascii="Times New Roman"/>
                <w:sz w:val="16"/>
                <w:szCs w:val="16"/>
              </w:rPr>
              <w:t>limi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9.959967</w:t>
            </w:r>
          </w:p>
        </w:tc>
        <w:tc>
          <w:tcPr>
            <w:tcW w:w="1016" w:type="dxa"/>
            <w:vAlign w:val="center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8.87455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1136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Trib. to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northeastern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Bunga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Jama'are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affluent of Jos Plateau,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Komadugu-Yobe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subbasin</w:t>
            </w:r>
            <w:proofErr w:type="spellEnd"/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29.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  <w:szCs w:val="16"/>
              </w:rPr>
              <w:t>De</w:t>
            </w:r>
            <w:r w:rsidRPr="00DB7B6D">
              <w:rPr>
                <w:rFonts w:ascii="Times New Roman"/>
                <w:sz w:val="16"/>
                <w:szCs w:val="16"/>
              </w:rPr>
              <w:t>limi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sz w:val="16"/>
                <w:szCs w:val="16"/>
              </w:rPr>
              <w:t>Babale</w:t>
            </w:r>
            <w:proofErr w:type="spellEnd"/>
            <w:r>
              <w:rPr>
                <w:rFonts w:ascii="Times New Roman"/>
                <w:sz w:val="16"/>
                <w:szCs w:val="16"/>
              </w:rPr>
              <w:t xml:space="preserve"> village 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10.028367</w:t>
            </w:r>
          </w:p>
        </w:tc>
        <w:tc>
          <w:tcPr>
            <w:tcW w:w="1016" w:type="dxa"/>
            <w:vAlign w:val="center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8.940867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896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Trib. to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northeastern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Bunga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Jama'are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affluent of Jos Plateau,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Komadugu-Yobe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subbasin</w:t>
            </w:r>
            <w:proofErr w:type="spellEnd"/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30.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Jarawa</w:t>
            </w:r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9.98055</w:t>
            </w:r>
          </w:p>
        </w:tc>
        <w:tc>
          <w:tcPr>
            <w:tcW w:w="1016" w:type="dxa"/>
            <w:vAlign w:val="center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9.110417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950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Trib. to eastern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affluents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Bagel and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Gongola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Rivers of Jos Plateau, Benue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subbasin</w:t>
            </w:r>
            <w:proofErr w:type="spellEnd"/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31.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Jarawa</w:t>
            </w:r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9.987783</w:t>
            </w:r>
          </w:p>
        </w:tc>
        <w:tc>
          <w:tcPr>
            <w:tcW w:w="1016" w:type="dxa"/>
            <w:vAlign w:val="center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9.084567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color w:val="000000"/>
                <w:sz w:val="16"/>
                <w:szCs w:val="16"/>
              </w:rPr>
              <w:t>943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Trib. to eastern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affluents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Bagel and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Gongola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Rivers of Jos Plateau, Benue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subbasin</w:t>
            </w:r>
            <w:proofErr w:type="spellEnd"/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32.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sz w:val="16"/>
                <w:szCs w:val="16"/>
              </w:rPr>
              <w:t>Daffo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9.2542</w:t>
            </w:r>
          </w:p>
        </w:tc>
        <w:tc>
          <w:tcPr>
            <w:tcW w:w="1016" w:type="dxa"/>
            <w:vAlign w:val="center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8.89125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1276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Seasonal endorheic drainage system on southern Jos Plateau</w:t>
            </w:r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33.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sz w:val="16"/>
                <w:szCs w:val="16"/>
              </w:rPr>
              <w:t>Daffo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9.228717</w:t>
            </w:r>
          </w:p>
        </w:tc>
        <w:tc>
          <w:tcPr>
            <w:tcW w:w="1016" w:type="dxa"/>
            <w:vAlign w:val="center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8.85185</w:t>
            </w:r>
          </w:p>
        </w:tc>
        <w:tc>
          <w:tcPr>
            <w:tcW w:w="1012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color w:val="000000"/>
                <w:sz w:val="16"/>
                <w:szCs w:val="16"/>
              </w:rPr>
              <w:t>1285 m</w:t>
            </w:r>
          </w:p>
        </w:tc>
        <w:tc>
          <w:tcPr>
            <w:tcW w:w="5840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Seasonal endorheic drainage system on southern Jos Plateau</w:t>
            </w:r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34.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sz w:val="16"/>
                <w:szCs w:val="16"/>
              </w:rPr>
              <w:t>Bokkos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9.30965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8.989417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B25461" w:rsidRPr="00C60837" w:rsidRDefault="00B25461" w:rsidP="006A0158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1113 m</w:t>
            </w:r>
          </w:p>
        </w:tc>
        <w:tc>
          <w:tcPr>
            <w:tcW w:w="5840" w:type="dxa"/>
            <w:shd w:val="clear" w:color="auto" w:fill="auto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  <w:highlight w:val="green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>Seasonal endorheic drainage system on southern Jos Plateau</w:t>
            </w:r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35.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 w:rsidRPr="00DB7B6D">
              <w:rPr>
                <w:rFonts w:ascii="Times New Roman"/>
                <w:sz w:val="16"/>
                <w:szCs w:val="16"/>
              </w:rPr>
              <w:t>Maijuju</w:t>
            </w:r>
            <w:proofErr w:type="spellEnd"/>
            <w:r w:rsidRPr="00DB7B6D">
              <w:rPr>
                <w:rFonts w:ascii="Times New Roman"/>
                <w:sz w:val="16"/>
                <w:szCs w:val="16"/>
              </w:rPr>
              <w:t xml:space="preserve"> </w:t>
            </w:r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951391">
              <w:rPr>
                <w:rFonts w:ascii="Times New Roman"/>
                <w:sz w:val="16"/>
                <w:szCs w:val="16"/>
              </w:rPr>
              <w:t>9.749722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951391">
              <w:rPr>
                <w:rFonts w:ascii="Times New Roman"/>
                <w:sz w:val="16"/>
                <w:szCs w:val="16"/>
              </w:rPr>
              <w:t>9.151944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B25461" w:rsidRPr="00641BE3" w:rsidRDefault="00B25461" w:rsidP="006A0158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936 m</w:t>
            </w:r>
          </w:p>
        </w:tc>
        <w:tc>
          <w:tcPr>
            <w:tcW w:w="5840" w:type="dxa"/>
            <w:shd w:val="clear" w:color="auto" w:fill="auto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  <w:highlight w:val="green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Trib. to eastern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affluents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Bagel and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Gongola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Rivers of Jos Plateau, Benue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subbasin</w:t>
            </w:r>
            <w:proofErr w:type="spellEnd"/>
          </w:p>
        </w:tc>
      </w:tr>
      <w:tr w:rsidR="00B25461" w:rsidRPr="00DB7B6D" w:rsidTr="006A0158">
        <w:tc>
          <w:tcPr>
            <w:tcW w:w="785" w:type="dxa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36.</w:t>
            </w:r>
          </w:p>
        </w:tc>
        <w:tc>
          <w:tcPr>
            <w:tcW w:w="1233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  <w:szCs w:val="16"/>
              </w:rPr>
              <w:t>Korot</w:t>
            </w:r>
            <w:proofErr w:type="spellEnd"/>
          </w:p>
        </w:tc>
        <w:tc>
          <w:tcPr>
            <w:tcW w:w="4429" w:type="dxa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9.648367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25461" w:rsidRPr="00DB7B6D" w:rsidRDefault="00B25461" w:rsidP="006A0158">
            <w:pPr>
              <w:rPr>
                <w:rFonts w:ascii="Times New Roman"/>
                <w:sz w:val="16"/>
                <w:szCs w:val="16"/>
              </w:rPr>
            </w:pPr>
            <w:r w:rsidRPr="00DB7B6D">
              <w:rPr>
                <w:rFonts w:ascii="Times New Roman"/>
                <w:sz w:val="16"/>
                <w:szCs w:val="16"/>
              </w:rPr>
              <w:t>8.945083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>
              <w:rPr>
                <w:rFonts w:ascii="Times New Roman"/>
                <w:color w:val="000000"/>
                <w:sz w:val="16"/>
                <w:szCs w:val="16"/>
              </w:rPr>
              <w:t>1223 m</w:t>
            </w:r>
          </w:p>
        </w:tc>
        <w:tc>
          <w:tcPr>
            <w:tcW w:w="5840" w:type="dxa"/>
            <w:shd w:val="clear" w:color="auto" w:fill="auto"/>
            <w:vAlign w:val="bottom"/>
          </w:tcPr>
          <w:p w:rsidR="00B25461" w:rsidRPr="00DB7B6D" w:rsidRDefault="00B25461" w:rsidP="006A0158">
            <w:pPr>
              <w:rPr>
                <w:rFonts w:ascii="Times New Roman"/>
                <w:color w:val="000000"/>
                <w:sz w:val="16"/>
                <w:szCs w:val="16"/>
              </w:rPr>
            </w:pPr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Trib. to eastern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affluents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Maijuju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Gongola</w:t>
            </w:r>
            <w:proofErr w:type="spellEnd"/>
            <w:r w:rsidRPr="00DB7B6D">
              <w:rPr>
                <w:rFonts w:ascii="Times New Roman"/>
                <w:color w:val="000000"/>
                <w:sz w:val="16"/>
                <w:szCs w:val="16"/>
              </w:rPr>
              <w:t xml:space="preserve"> Rivers of Jos Plateau, Benue </w:t>
            </w:r>
            <w:proofErr w:type="spellStart"/>
            <w:r w:rsidRPr="00DB7B6D">
              <w:rPr>
                <w:rFonts w:ascii="Times New Roman"/>
                <w:color w:val="000000"/>
                <w:sz w:val="16"/>
                <w:szCs w:val="16"/>
              </w:rPr>
              <w:t>subbasin</w:t>
            </w:r>
            <w:proofErr w:type="spellEnd"/>
          </w:p>
        </w:tc>
      </w:tr>
    </w:tbl>
    <w:p w:rsidR="00B25461" w:rsidRPr="00DB7B6D" w:rsidRDefault="00B25461" w:rsidP="00B25461">
      <w:pPr>
        <w:rPr>
          <w:rFonts w:ascii="Times New Roman"/>
        </w:rPr>
      </w:pPr>
    </w:p>
    <w:sectPr w:rsidR="00B25461" w:rsidRPr="00DB7B6D" w:rsidSect="00FB7B76">
      <w:footerReference w:type="default" r:id="rId7"/>
      <w:pgSz w:w="16838" w:h="11906" w:orient="landscape"/>
      <w:pgMar w:top="126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FE" w:rsidRDefault="00B835FE">
      <w:pPr>
        <w:spacing w:after="0" w:line="240" w:lineRule="auto"/>
      </w:pPr>
      <w:r>
        <w:separator/>
      </w:r>
    </w:p>
  </w:endnote>
  <w:endnote w:type="continuationSeparator" w:id="0">
    <w:p w:rsidR="00B835FE" w:rsidRDefault="00B8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GNLL I+ T T 19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GNLO P+ T T 21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892967"/>
      <w:docPartObj>
        <w:docPartGallery w:val="Page Numbers (Bottom of Page)"/>
        <w:docPartUnique/>
      </w:docPartObj>
    </w:sdtPr>
    <w:sdtEndPr/>
    <w:sdtContent>
      <w:p w:rsidR="002B7A2B" w:rsidRDefault="00B2546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27B" w:rsidRPr="0044227B">
          <w:rPr>
            <w:noProof/>
            <w:lang w:val="de-DE"/>
          </w:rPr>
          <w:t>1</w:t>
        </w:r>
        <w:r>
          <w:fldChar w:fldCharType="end"/>
        </w:r>
      </w:p>
    </w:sdtContent>
  </w:sdt>
  <w:p w:rsidR="002B7A2B" w:rsidRDefault="00B8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FE" w:rsidRDefault="00B835FE">
      <w:pPr>
        <w:spacing w:after="0" w:line="240" w:lineRule="auto"/>
      </w:pPr>
      <w:r>
        <w:separator/>
      </w:r>
    </w:p>
  </w:footnote>
  <w:footnote w:type="continuationSeparator" w:id="0">
    <w:p w:rsidR="00B835FE" w:rsidRDefault="00B83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B26"/>
    <w:multiLevelType w:val="hybridMultilevel"/>
    <w:tmpl w:val="09F2E870"/>
    <w:lvl w:ilvl="0" w:tplc="9416BA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627AF8"/>
    <w:multiLevelType w:val="hybridMultilevel"/>
    <w:tmpl w:val="E5E41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23C6E"/>
    <w:multiLevelType w:val="multilevel"/>
    <w:tmpl w:val="F888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9B52D6"/>
    <w:multiLevelType w:val="hybridMultilevel"/>
    <w:tmpl w:val="1054AE02"/>
    <w:lvl w:ilvl="0" w:tplc="2568793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66C14"/>
    <w:multiLevelType w:val="hybridMultilevel"/>
    <w:tmpl w:val="570E4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46541"/>
    <w:multiLevelType w:val="hybridMultilevel"/>
    <w:tmpl w:val="570E4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61"/>
    <w:rsid w:val="0044227B"/>
    <w:rsid w:val="006D3239"/>
    <w:rsid w:val="00785D8E"/>
    <w:rsid w:val="00857F06"/>
    <w:rsid w:val="00983DB7"/>
    <w:rsid w:val="00A2558B"/>
    <w:rsid w:val="00B25461"/>
    <w:rsid w:val="00B835FE"/>
    <w:rsid w:val="00FB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5C72B-3755-470C-99DB-F95756CA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461"/>
    <w:rPr>
      <w:rFonts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B25461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54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25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461"/>
    <w:pPr>
      <w:spacing w:after="200" w:line="240" w:lineRule="auto"/>
    </w:pPr>
    <w:rPr>
      <w:rFonts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46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546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5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461"/>
    <w:rPr>
      <w:rFonts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B25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61"/>
    <w:rPr>
      <w:rFonts w:ascii="Segoe UI" w:eastAsia="Times New Roman" w:hAnsi="Segoe UI" w:cs="Segoe UI"/>
      <w:sz w:val="18"/>
      <w:szCs w:val="18"/>
      <w:lang w:val="en-GB" w:eastAsia="en-GB"/>
    </w:rPr>
  </w:style>
  <w:style w:type="paragraph" w:customStyle="1" w:styleId="Default">
    <w:name w:val="Default"/>
    <w:rsid w:val="00B25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461"/>
    <w:pPr>
      <w:spacing w:after="160"/>
    </w:pPr>
    <w:rPr>
      <w:rFonts w:eastAsia="Times New Roman" w:hAnsi="Times New Roman" w:cs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461"/>
    <w:rPr>
      <w:rFonts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SC1624">
    <w:name w:val="SC1624"/>
    <w:uiPriority w:val="99"/>
    <w:rsid w:val="00B25461"/>
    <w:rPr>
      <w:rFonts w:ascii="OGNLL I+ T T 19o 00" w:hAnsi="OGNLL I+ T T 19o 00" w:cs="OGNLL I+ T T 19o 00"/>
      <w:color w:val="000000"/>
      <w:sz w:val="18"/>
      <w:szCs w:val="18"/>
    </w:rPr>
  </w:style>
  <w:style w:type="character" w:customStyle="1" w:styleId="SC1638">
    <w:name w:val="SC1638"/>
    <w:uiPriority w:val="99"/>
    <w:rsid w:val="00B25461"/>
    <w:rPr>
      <w:rFonts w:cs="OGNLO P+ T T 21o 00"/>
      <w:color w:val="000000"/>
      <w:sz w:val="10"/>
      <w:szCs w:val="10"/>
    </w:rPr>
  </w:style>
  <w:style w:type="paragraph" w:customStyle="1" w:styleId="western">
    <w:name w:val="western"/>
    <w:basedOn w:val="Normal"/>
    <w:rsid w:val="00B25461"/>
    <w:pPr>
      <w:spacing w:before="100" w:beforeAutospacing="1" w:after="119" w:line="240" w:lineRule="auto"/>
    </w:pPr>
    <w:rPr>
      <w:rFonts w:asci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25461"/>
    <w:rPr>
      <w:i/>
      <w:iCs/>
    </w:rPr>
  </w:style>
  <w:style w:type="table" w:styleId="TableGrid">
    <w:name w:val="Table Grid"/>
    <w:basedOn w:val="TableNormal"/>
    <w:uiPriority w:val="39"/>
    <w:rsid w:val="00B254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yfedecoration">
    <w:name w:val="diyfedecoration"/>
    <w:basedOn w:val="DefaultParagraphFont"/>
    <w:rsid w:val="00B25461"/>
  </w:style>
  <w:style w:type="paragraph" w:styleId="NormalWeb">
    <w:name w:val="Normal (Web)"/>
    <w:basedOn w:val="Normal"/>
    <w:uiPriority w:val="99"/>
    <w:semiHidden/>
    <w:unhideWhenUsed/>
    <w:rsid w:val="00B25461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25461"/>
    <w:pPr>
      <w:spacing w:after="0" w:line="240" w:lineRule="auto"/>
    </w:pPr>
    <w:rPr>
      <w:rFonts w:eastAsia="Times New Roman" w:hAnsi="Times New Roman" w:cs="Times New Roman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B2546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254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5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Popoola Michael</dc:creator>
  <cp:keywords/>
  <dc:description/>
  <cp:lastModifiedBy>Popoola Michael</cp:lastModifiedBy>
  <cp:revision>2</cp:revision>
  <dcterms:created xsi:type="dcterms:W3CDTF">2021-07-01T08:43:00Z</dcterms:created>
  <dcterms:modified xsi:type="dcterms:W3CDTF">2021-07-01T08:43:00Z</dcterms:modified>
</cp:coreProperties>
</file>