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7" w:rsidRPr="0085772D" w:rsidRDefault="00A72378">
      <w:pPr>
        <w:rPr>
          <w:rFonts w:ascii="Times New Roman" w:hAnsi="Times New Roman" w:cs="Times New Roman"/>
          <w:sz w:val="20"/>
          <w:szCs w:val="20"/>
        </w:rPr>
      </w:pPr>
      <w:r w:rsidRPr="0085772D">
        <w:rPr>
          <w:rFonts w:ascii="Times New Roman" w:hAnsi="Times New Roman" w:cs="Times New Roman"/>
          <w:sz w:val="20"/>
          <w:szCs w:val="20"/>
        </w:rPr>
        <w:t>Table S</w:t>
      </w:r>
      <w:r w:rsidR="007C7BD7">
        <w:rPr>
          <w:rFonts w:ascii="Times New Roman" w:hAnsi="Times New Roman" w:cs="Times New Roman" w:hint="eastAsia"/>
          <w:sz w:val="20"/>
          <w:szCs w:val="20"/>
        </w:rPr>
        <w:t>3</w:t>
      </w:r>
      <w:bookmarkStart w:id="0" w:name="_GoBack"/>
      <w:bookmarkEnd w:id="0"/>
      <w:r w:rsidRPr="0085772D">
        <w:rPr>
          <w:rFonts w:ascii="Times New Roman" w:hAnsi="Times New Roman" w:cs="Times New Roman"/>
          <w:sz w:val="20"/>
          <w:szCs w:val="20"/>
        </w:rPr>
        <w:t xml:space="preserve">. List of </w:t>
      </w:r>
      <w:r w:rsidR="006C2109">
        <w:rPr>
          <w:rFonts w:ascii="Times New Roman" w:hAnsi="Times New Roman" w:cs="Times New Roman" w:hint="eastAsia"/>
          <w:sz w:val="20"/>
          <w:szCs w:val="20"/>
        </w:rPr>
        <w:t xml:space="preserve">the 41 </w:t>
      </w:r>
      <w:r w:rsidRPr="0085772D">
        <w:rPr>
          <w:rFonts w:ascii="Times New Roman" w:hAnsi="Times New Roman" w:cs="Times New Roman"/>
          <w:sz w:val="20"/>
          <w:szCs w:val="20"/>
        </w:rPr>
        <w:t xml:space="preserve">genes with differentially expression and methylation levels in three weighted correlation network analysis co-methylation modules. </w:t>
      </w:r>
    </w:p>
    <w:tbl>
      <w:tblPr>
        <w:tblW w:w="7768" w:type="dxa"/>
        <w:tblInd w:w="93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09"/>
        <w:gridCol w:w="961"/>
        <w:gridCol w:w="739"/>
        <w:gridCol w:w="955"/>
        <w:gridCol w:w="955"/>
        <w:gridCol w:w="739"/>
        <w:gridCol w:w="955"/>
        <w:gridCol w:w="955"/>
      </w:tblGrid>
      <w:tr w:rsidR="00A72378" w:rsidRPr="00A72378" w:rsidTr="0085772D">
        <w:trPr>
          <w:trHeight w:val="288"/>
        </w:trPr>
        <w:tc>
          <w:tcPr>
            <w:tcW w:w="5119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Methylation level</w:t>
            </w:r>
          </w:p>
        </w:tc>
        <w:tc>
          <w:tcPr>
            <w:tcW w:w="2649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Expression level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Symbol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Color</w:t>
            </w: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85772D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A72378"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85772D" w:rsidP="00A723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A72378" w:rsidRPr="00A723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2.92E-05</w:t>
            </w:r>
          </w:p>
        </w:tc>
        <w:tc>
          <w:tcPr>
            <w:tcW w:w="73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5.20E-03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1.29E-05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ADH7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3.81E-02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4.71E-05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AMPD1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ASPG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4.74E-05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BNIPL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6.72E-04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8.30E-07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8.47E-03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CECR2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2.42E-02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2.99E-05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CIB4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5.11E-05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7.24E-05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CRB1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1.71E-02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2.11E-05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DGKA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2.41E-06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ELFN2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5.47E-05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FAM181B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2.15E-05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8.76E-06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FNDC7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3.04E-03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-1.03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4.41E-02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5.44E-05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GNRH2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3.98E-03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9.81E-06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HORMAD2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2.83E-05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8.07E-05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HSPB2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2.77E-05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3.81E-05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IYD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3.37E-05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KCNJ16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9.55E-06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KLHL32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1.48E-02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3.64E-05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KRT6A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5.43E-05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3.34E-05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L1CAM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5.74E-06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4.75E-05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4.78E-06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3.72E-02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4.60E-05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LRAT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green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4.69E-03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5.79E-06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4.20E-05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LTF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3.43E-05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4.19E-05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MYO3A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5.74E-03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7.09E-06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2.14E-05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4.97E-02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6.14E-05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1.76E-06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NXPH2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4.02E-02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4.96E-05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2.46E-02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6.08E-05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PLD1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5.72E-05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3.43E-06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PTHLH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green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1.96E-03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2.42E-06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2.91E-05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RTP1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9.65E-03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1.19E-05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2.35E-02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5.79E-05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SGCG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5.19E-03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6.41E-06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5.56E-05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SORBS2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4.29E-05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5.74E-05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SP5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-0.46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9.41E-03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1.63E-02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2.53E-05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THNSL2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5.15E-04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6.36E-07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8.86E-06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TNFRSF17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2.37E-02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2.93E-05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3.30E-05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TRIM7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3.83E-05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3.36E-03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8.29E-06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TRIML1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pink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2.09E-02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3.83E-05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TSNAXIP1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green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9.57E-03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3.48E-03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8.58E-06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WFDC10B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9.87E-03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WFDC5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5.31E-05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3.08E-02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3.80E-05</w:t>
            </w:r>
          </w:p>
        </w:tc>
      </w:tr>
      <w:tr w:rsidR="00A72378" w:rsidRPr="00A72378" w:rsidTr="0085772D">
        <w:trPr>
          <w:trHeight w:val="288"/>
        </w:trPr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72378" w:rsidRPr="004D6BB6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4D6BB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ZNF596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green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2.26E-03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2.79E-06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6.77E-03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A72378" w:rsidRPr="00A72378" w:rsidRDefault="00A72378" w:rsidP="00A7237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23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8.36E-06</w:t>
            </w:r>
          </w:p>
        </w:tc>
      </w:tr>
    </w:tbl>
    <w:p w:rsidR="0085772D" w:rsidRPr="0085772D" w:rsidRDefault="0085772D" w:rsidP="0085772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5772D">
        <w:rPr>
          <w:rFonts w:ascii="Times New Roman" w:hAnsi="Times New Roman" w:cs="Times New Roman"/>
          <w:sz w:val="20"/>
          <w:szCs w:val="20"/>
        </w:rPr>
        <w:t>FC, fold change.</w:t>
      </w:r>
      <w:proofErr w:type="gramEnd"/>
      <w:r w:rsidRPr="008577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5772D">
        <w:rPr>
          <w:rFonts w:ascii="Times New Roman" w:hAnsi="Times New Roman" w:cs="Times New Roman"/>
          <w:sz w:val="20"/>
          <w:szCs w:val="20"/>
        </w:rPr>
        <w:t>FDR, false discovery rate.</w:t>
      </w:r>
      <w:proofErr w:type="gramEnd"/>
    </w:p>
    <w:p w:rsidR="00A72378" w:rsidRPr="0085772D" w:rsidRDefault="00A72378">
      <w:pPr>
        <w:rPr>
          <w:rFonts w:ascii="Times New Roman" w:hAnsi="Times New Roman" w:cs="Times New Roman"/>
          <w:sz w:val="20"/>
          <w:szCs w:val="20"/>
        </w:rPr>
      </w:pPr>
    </w:p>
    <w:sectPr w:rsidR="00A72378" w:rsidRPr="0085772D" w:rsidSect="0085772D">
      <w:type w:val="continuous"/>
      <w:pgSz w:w="11907" w:h="16840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F8" w:rsidRDefault="00DE03F8" w:rsidP="00A72378">
      <w:r>
        <w:separator/>
      </w:r>
    </w:p>
  </w:endnote>
  <w:endnote w:type="continuationSeparator" w:id="0">
    <w:p w:rsidR="00DE03F8" w:rsidRDefault="00DE03F8" w:rsidP="00A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F8" w:rsidRDefault="00DE03F8" w:rsidP="00A72378">
      <w:r>
        <w:separator/>
      </w:r>
    </w:p>
  </w:footnote>
  <w:footnote w:type="continuationSeparator" w:id="0">
    <w:p w:rsidR="00DE03F8" w:rsidRDefault="00DE03F8" w:rsidP="00A7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FF"/>
    <w:rsid w:val="000552CE"/>
    <w:rsid w:val="00065911"/>
    <w:rsid w:val="0013543E"/>
    <w:rsid w:val="00187874"/>
    <w:rsid w:val="004D6BB6"/>
    <w:rsid w:val="005C56ED"/>
    <w:rsid w:val="006C2109"/>
    <w:rsid w:val="007B66BC"/>
    <w:rsid w:val="007C7BD7"/>
    <w:rsid w:val="0085772D"/>
    <w:rsid w:val="009C55FF"/>
    <w:rsid w:val="00A72378"/>
    <w:rsid w:val="00C16CA4"/>
    <w:rsid w:val="00C55F07"/>
    <w:rsid w:val="00DE03F8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7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A72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7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A7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7</cp:revision>
  <dcterms:created xsi:type="dcterms:W3CDTF">2021-01-21T13:01:00Z</dcterms:created>
  <dcterms:modified xsi:type="dcterms:W3CDTF">2021-09-09T10:47:00Z</dcterms:modified>
</cp:coreProperties>
</file>