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DE" w:rsidRDefault="00786EDE" w:rsidP="00934C88">
      <w:pPr>
        <w:spacing w:after="0" w:line="312" w:lineRule="auto"/>
        <w:jc w:val="center"/>
        <w:rPr>
          <w:rFonts w:ascii="Times New Roman" w:eastAsia="宋体" w:hAnsi="Times New Roman"/>
          <w:sz w:val="24"/>
          <w:szCs w:val="24"/>
        </w:rPr>
      </w:pPr>
    </w:p>
    <w:p w:rsidR="00E00381" w:rsidRPr="00E00381" w:rsidRDefault="00786EDE" w:rsidP="00E00381">
      <w:pPr>
        <w:spacing w:after="0" w:line="312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T</w:t>
      </w:r>
      <w:r>
        <w:rPr>
          <w:rFonts w:ascii="Times New Roman" w:eastAsia="宋体" w:hAnsi="Times New Roman"/>
          <w:sz w:val="24"/>
          <w:szCs w:val="24"/>
        </w:rPr>
        <w:t>able S</w:t>
      </w:r>
      <w:r w:rsidR="00EE751A">
        <w:rPr>
          <w:rFonts w:ascii="Times New Roman" w:eastAsia="宋体" w:hAnsi="Times New Roman"/>
          <w:sz w:val="24"/>
          <w:szCs w:val="24"/>
        </w:rPr>
        <w:t>6</w:t>
      </w:r>
      <w:r w:rsidR="00934C88">
        <w:rPr>
          <w:rFonts w:ascii="Times New Roman" w:eastAsia="宋体" w:hAnsi="Times New Roman"/>
          <w:sz w:val="24"/>
          <w:szCs w:val="24"/>
        </w:rPr>
        <w:t>. S</w:t>
      </w:r>
      <w:r w:rsidR="00934C88" w:rsidRPr="002766FE">
        <w:rPr>
          <w:rFonts w:ascii="Times New Roman" w:eastAsia="宋体" w:hAnsi="Times New Roman"/>
          <w:sz w:val="24"/>
          <w:szCs w:val="24"/>
        </w:rPr>
        <w:t>tatistics</w:t>
      </w:r>
      <w:r w:rsidR="00934C88">
        <w:rPr>
          <w:rFonts w:ascii="Times New Roman" w:eastAsia="宋体" w:hAnsi="Times New Roman"/>
          <w:sz w:val="24"/>
          <w:szCs w:val="24"/>
        </w:rPr>
        <w:t xml:space="preserve"> </w:t>
      </w:r>
      <w:r w:rsidR="00934C88">
        <w:rPr>
          <w:rFonts w:ascii="Times New Roman" w:eastAsia="宋体" w:hAnsi="Times New Roman" w:hint="eastAsia"/>
          <w:sz w:val="24"/>
          <w:szCs w:val="24"/>
        </w:rPr>
        <w:t>o</w:t>
      </w:r>
      <w:r w:rsidR="00FB2148">
        <w:rPr>
          <w:rFonts w:ascii="Times New Roman" w:eastAsia="宋体" w:hAnsi="Times New Roman"/>
          <w:sz w:val="24"/>
          <w:szCs w:val="24"/>
        </w:rPr>
        <w:t>f transcription factors up</w:t>
      </w:r>
      <w:r w:rsidR="00934C88">
        <w:rPr>
          <w:rFonts w:ascii="Times New Roman" w:eastAsia="宋体" w:hAnsi="Times New Roman"/>
          <w:sz w:val="24"/>
          <w:szCs w:val="24"/>
        </w:rPr>
        <w:t>regulated in Ningjiang 3 and Dubai bean at all stages</w:t>
      </w:r>
      <w:r w:rsidR="00E00381">
        <w:rPr>
          <w:rFonts w:ascii="Times New Roman" w:eastAsia="宋体" w:hAnsi="Times New Roman"/>
          <w:sz w:val="24"/>
          <w:szCs w:val="24"/>
        </w:rPr>
        <w:t xml:space="preserve">. </w:t>
      </w:r>
      <w:r w:rsidR="00E00381" w:rsidRPr="00E00381">
        <w:rPr>
          <w:rFonts w:ascii="Times New Roman" w:eastAsia="宋体" w:hAnsi="Times New Roman"/>
          <w:sz w:val="24"/>
          <w:szCs w:val="24"/>
        </w:rPr>
        <w:t>N stands for Ningjiang 3 and D stands for Dubai bean.</w:t>
      </w:r>
    </w:p>
    <w:p w:rsidR="00934C88" w:rsidRPr="0098371E" w:rsidRDefault="00E00381" w:rsidP="00E00381">
      <w:pPr>
        <w:spacing w:after="0" w:line="312" w:lineRule="auto"/>
        <w:jc w:val="center"/>
        <w:rPr>
          <w:rFonts w:ascii="Times New Roman" w:eastAsia="宋体" w:hAnsi="Times New Roman"/>
          <w:sz w:val="24"/>
          <w:szCs w:val="24"/>
        </w:rPr>
      </w:pPr>
      <w:r w:rsidRPr="00E00381">
        <w:rPr>
          <w:rFonts w:ascii="Times New Roman" w:eastAsia="宋体" w:hAnsi="Times New Roman" w:hint="eastAsia"/>
          <w:sz w:val="24"/>
          <w:szCs w:val="24"/>
        </w:rPr>
        <w:t>C0, C3, C12, C24 represent 5</w:t>
      </w:r>
      <w:r w:rsidRPr="00E00381">
        <w:rPr>
          <w:rFonts w:ascii="Times New Roman" w:eastAsia="宋体" w:hAnsi="Times New Roman" w:hint="eastAsia"/>
          <w:sz w:val="24"/>
          <w:szCs w:val="24"/>
        </w:rPr>
        <w:t>℃</w:t>
      </w:r>
      <w:r w:rsidRPr="00E00381">
        <w:rPr>
          <w:rFonts w:ascii="Times New Roman" w:eastAsia="宋体" w:hAnsi="Times New Roman" w:hint="eastAsia"/>
          <w:sz w:val="24"/>
          <w:szCs w:val="24"/>
        </w:rPr>
        <w:t xml:space="preserve"> cold stress for 0, 3, 12, 24 hours, respectively. R3, R12, R24 indicate 25</w:t>
      </w:r>
      <w:r w:rsidRPr="00E00381">
        <w:rPr>
          <w:rFonts w:ascii="Times New Roman" w:eastAsia="宋体" w:hAnsi="Times New Roman" w:hint="eastAsia"/>
          <w:sz w:val="24"/>
          <w:szCs w:val="24"/>
        </w:rPr>
        <w:t>℃</w:t>
      </w:r>
      <w:r w:rsidRPr="00E00381">
        <w:rPr>
          <w:rFonts w:ascii="Times New Roman" w:eastAsia="宋体" w:hAnsi="Times New Roman" w:hint="eastAsia"/>
          <w:sz w:val="24"/>
          <w:szCs w:val="24"/>
        </w:rPr>
        <w:t xml:space="preserve"> recovery for 3, 12, 24 hours, respectively.</w:t>
      </w:r>
      <w:bookmarkStart w:id="0" w:name="_GoBack"/>
      <w:bookmarkEnd w:id="0"/>
    </w:p>
    <w:tbl>
      <w:tblPr>
        <w:tblW w:w="6705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528"/>
        <w:gridCol w:w="528"/>
        <w:gridCol w:w="608"/>
        <w:gridCol w:w="608"/>
        <w:gridCol w:w="528"/>
        <w:gridCol w:w="608"/>
        <w:gridCol w:w="608"/>
        <w:gridCol w:w="750"/>
        <w:gridCol w:w="528"/>
        <w:gridCol w:w="528"/>
        <w:gridCol w:w="608"/>
        <w:gridCol w:w="608"/>
        <w:gridCol w:w="528"/>
        <w:gridCol w:w="608"/>
        <w:gridCol w:w="608"/>
        <w:gridCol w:w="750"/>
      </w:tblGrid>
      <w:tr w:rsidR="00934C88" w:rsidRPr="0052358D" w:rsidTr="00786EDE">
        <w:trPr>
          <w:trHeight w:val="285"/>
          <w:jc w:val="center"/>
        </w:trPr>
        <w:tc>
          <w:tcPr>
            <w:tcW w:w="72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sz w:val="16"/>
                <w:szCs w:val="16"/>
              </w:rPr>
            </w:pPr>
          </w:p>
        </w:tc>
        <w:tc>
          <w:tcPr>
            <w:tcW w:w="2139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98371E">
              <w:rPr>
                <w:rFonts w:ascii="Times New Roman" w:eastAsia="宋体" w:hAnsi="Times New Roman"/>
                <w:b/>
                <w:sz w:val="18"/>
                <w:szCs w:val="18"/>
              </w:rPr>
              <w:t>Ningjiang 3</w:t>
            </w:r>
            <w:r w:rsidR="001D323A">
              <w:rPr>
                <w:rFonts w:ascii="Times New Roman" w:eastAsia="宋体" w:hAnsi="Times New Roman"/>
                <w:b/>
                <w:sz w:val="18"/>
                <w:szCs w:val="18"/>
              </w:rPr>
              <w:t xml:space="preserve"> (Up-regulated)</w:t>
            </w:r>
          </w:p>
        </w:tc>
        <w:tc>
          <w:tcPr>
            <w:tcW w:w="2139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98371E">
              <w:rPr>
                <w:rFonts w:ascii="Times New Roman" w:eastAsia="宋体" w:hAnsi="Times New Roman"/>
                <w:b/>
                <w:sz w:val="18"/>
                <w:szCs w:val="18"/>
              </w:rPr>
              <w:t>Dubai bean</w:t>
            </w:r>
            <w:r w:rsidR="001D323A">
              <w:rPr>
                <w:rFonts w:ascii="Times New Roman" w:eastAsia="宋体" w:hAnsi="Times New Roman"/>
                <w:b/>
                <w:sz w:val="18"/>
                <w:szCs w:val="18"/>
              </w:rPr>
              <w:t xml:space="preserve"> (Up-regulated)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18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8"/>
                <w:szCs w:val="18"/>
              </w:rPr>
              <w:t>TF Family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NC0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NC3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NC12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NC24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NR3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NR12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NR24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N-Total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DC0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DC3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DC12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DC24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DR3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DR12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DR24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D-Total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bHLH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56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NAC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38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C2H2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26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MYB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WRKY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AP2/ERF-ERF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46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MYB-related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bZIP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HB-HD-ZIP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AUX/IAA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13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GARP-G2-like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32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TCP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mTERF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DDT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MADS-MIKC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C3H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12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GRAS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SET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C2C2-Dof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24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Trihelix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14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C2C2-GATA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HB-other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AP2/ERF-AP2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MADS-M-type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SRS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FAR1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lastRenderedPageBreak/>
              <w:t>GNAT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HB-BELL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LOB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HB-KNOX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C2C2-YABBY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SBP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CSD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NF-YA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SNF2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12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Tify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Whirly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ARID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B3-ARF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14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HMG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SWI/SNF-BAF60b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E2F-DP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HSF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Jumonji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LIM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PLATZ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TRAF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TUB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Alfin-like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C2C2-LSD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CAMTA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CPP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GARP-ARR-B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GRF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HB-WOX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IWS1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NF-YB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NF-YC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OFP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lastRenderedPageBreak/>
              <w:t>VOZ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BBR-BPC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BES1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C2C2-CO-like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DBB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DBP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GeBP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LUG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NF-X1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PHD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Pseudo ARR-B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Rcd1-like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RWP-RK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zf-HD</w:t>
            </w:r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934C88" w:rsidRPr="0052358D" w:rsidTr="00786EDE">
        <w:trPr>
          <w:trHeight w:val="285"/>
          <w:jc w:val="center"/>
        </w:trPr>
        <w:tc>
          <w:tcPr>
            <w:tcW w:w="72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DB4117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</w:pPr>
            <w:r w:rsidRPr="00DB4117">
              <w:rPr>
                <w:rFonts w:ascii="Times New Roman" w:eastAsia="宋体" w:hAnsi="Times New Roman"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3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7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3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3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3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3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73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37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34C88" w:rsidRPr="0098371E" w:rsidRDefault="00934C88" w:rsidP="00E426A7">
            <w:pPr>
              <w:spacing w:after="0" w:line="312" w:lineRule="auto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98371E"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  <w:t>745</w:t>
            </w:r>
          </w:p>
        </w:tc>
      </w:tr>
    </w:tbl>
    <w:p w:rsidR="00CD5FC4" w:rsidRPr="002D2076" w:rsidRDefault="00786EDE">
      <w:pPr>
        <w:rPr>
          <w:rFonts w:ascii="Times New Roman" w:hAnsi="Times New Roman"/>
          <w:sz w:val="18"/>
          <w:szCs w:val="18"/>
        </w:rPr>
      </w:pPr>
      <w:r w:rsidRPr="006D5778">
        <w:rPr>
          <w:rFonts w:ascii="Times New Roman" w:hAnsi="Times New Roman"/>
          <w:sz w:val="18"/>
          <w:szCs w:val="18"/>
        </w:rPr>
        <w:t>D stands for Duban bean, while N is short for Ningjiang 3.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6D5778">
        <w:rPr>
          <w:rFonts w:ascii="Times New Roman" w:hAnsi="Times New Roman"/>
          <w:sz w:val="18"/>
          <w:szCs w:val="18"/>
        </w:rPr>
        <w:t>C0, C3, C12, C24 represent 5℃ cold stress for 0, 3, 12, 24 hours</w:t>
      </w:r>
      <w:r>
        <w:rPr>
          <w:rFonts w:ascii="Times New Roman" w:hAnsi="Times New Roman"/>
          <w:sz w:val="18"/>
          <w:szCs w:val="18"/>
        </w:rPr>
        <w:t>, respectively</w:t>
      </w:r>
      <w:r w:rsidRPr="006D5778">
        <w:rPr>
          <w:rFonts w:ascii="Times New Roman" w:hAnsi="Times New Roman"/>
          <w:sz w:val="18"/>
          <w:szCs w:val="18"/>
        </w:rPr>
        <w:t>. R3, R12, R24 indicate 25℃ recovery for 3, 12, 24 hours</w:t>
      </w:r>
      <w:r>
        <w:rPr>
          <w:rFonts w:ascii="Times New Roman" w:hAnsi="Times New Roman"/>
          <w:sz w:val="18"/>
          <w:szCs w:val="18"/>
        </w:rPr>
        <w:t>, respectively</w:t>
      </w:r>
      <w:r w:rsidRPr="006D5778">
        <w:rPr>
          <w:rFonts w:ascii="Times New Roman" w:hAnsi="Times New Roman"/>
          <w:sz w:val="18"/>
          <w:szCs w:val="18"/>
        </w:rPr>
        <w:t>.</w:t>
      </w:r>
    </w:p>
    <w:sectPr w:rsidR="00CD5FC4" w:rsidRPr="002D2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NDSzNDczNDY2srRU0lEKTi0uzszPAykwqgUAlvQZqSwAAAA="/>
  </w:docVars>
  <w:rsids>
    <w:rsidRoot w:val="009B5C2C"/>
    <w:rsid w:val="001D323A"/>
    <w:rsid w:val="002D2076"/>
    <w:rsid w:val="00786EDE"/>
    <w:rsid w:val="007E7F6B"/>
    <w:rsid w:val="00934C88"/>
    <w:rsid w:val="009B5C2C"/>
    <w:rsid w:val="00CD5FC4"/>
    <w:rsid w:val="00E00381"/>
    <w:rsid w:val="00EE751A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BCA1"/>
  <w15:chartTrackingRefBased/>
  <w15:docId w15:val="{EEE9569F-0D4C-4BDB-A045-FC28BCB2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88"/>
    <w:pPr>
      <w:spacing w:after="160" w:line="259" w:lineRule="auto"/>
    </w:pPr>
    <w:rPr>
      <w:rFonts w:ascii="Calibri" w:eastAsia="等线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Huaqiang Tan</dc:creator>
  <cp:keywords/>
  <dc:description/>
  <cp:lastModifiedBy>Huaqiang Tan</cp:lastModifiedBy>
  <cp:revision>9</cp:revision>
  <dcterms:created xsi:type="dcterms:W3CDTF">2021-08-20T03:25:00Z</dcterms:created>
  <dcterms:modified xsi:type="dcterms:W3CDTF">2021-10-20T11:42:00Z</dcterms:modified>
</cp:coreProperties>
</file>