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F8D" w14:textId="2C7AEA80" w:rsidR="004A435D" w:rsidRPr="00F64C31" w:rsidRDefault="004A435D" w:rsidP="004A435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C31">
        <w:rPr>
          <w:rFonts w:ascii="Times New Roman" w:hAnsi="Times New Roman" w:cs="Times New Roman"/>
          <w:b/>
          <w:bCs/>
          <w:sz w:val="24"/>
          <w:szCs w:val="24"/>
        </w:rPr>
        <w:t xml:space="preserve">Table S9 Statistical analysis of </w:t>
      </w:r>
      <w:r w:rsidR="00F70CEA">
        <w:rPr>
          <w:rFonts w:ascii="Times New Roman" w:hAnsi="Times New Roman" w:cs="Times New Roman"/>
          <w:b/>
          <w:bCs/>
          <w:sz w:val="24"/>
          <w:szCs w:val="24"/>
        </w:rPr>
        <w:t>transwell assay results</w:t>
      </w:r>
    </w:p>
    <w:p w14:paraId="4543A9D9" w14:textId="77777777" w:rsidR="004A435D" w:rsidRPr="004A435D" w:rsidRDefault="004A435D" w:rsidP="004A43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3724"/>
        <w:gridCol w:w="1013"/>
        <w:gridCol w:w="1494"/>
      </w:tblGrid>
      <w:tr w:rsidR="00AE711B" w:rsidRPr="004A435D" w14:paraId="27816994" w14:textId="77777777" w:rsidTr="00AE711B">
        <w:trPr>
          <w:trHeight w:val="553"/>
        </w:trPr>
        <w:tc>
          <w:tcPr>
            <w:tcW w:w="2077" w:type="dxa"/>
            <w:tcBorders>
              <w:top w:val="single" w:sz="12" w:space="0" w:color="auto"/>
              <w:bottom w:val="single" w:sz="8" w:space="0" w:color="auto"/>
            </w:tcBorders>
          </w:tcPr>
          <w:p w14:paraId="2359F322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8" w:space="0" w:color="auto"/>
            </w:tcBorders>
          </w:tcPr>
          <w:p w14:paraId="4CD11E97" w14:textId="4720D3FF" w:rsidR="004A435D" w:rsidRPr="004A435D" w:rsidRDefault="004A435D" w:rsidP="004A435D">
            <w:pPr>
              <w:spacing w:line="276" w:lineRule="auto"/>
              <w:ind w:left="240" w:hangingChars="100" w:hanging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migrated cells count (mean ± SD)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0D8F6C63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8" w:space="0" w:color="auto"/>
            </w:tcBorders>
          </w:tcPr>
          <w:p w14:paraId="523DCA29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AE711B" w:rsidRPr="004A435D" w14:paraId="734ACCD4" w14:textId="77777777" w:rsidTr="00AE711B">
        <w:tc>
          <w:tcPr>
            <w:tcW w:w="2077" w:type="dxa"/>
            <w:tcBorders>
              <w:top w:val="single" w:sz="8" w:space="0" w:color="auto"/>
            </w:tcBorders>
          </w:tcPr>
          <w:p w14:paraId="2ABC0EB6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3730" w:type="dxa"/>
            <w:tcBorders>
              <w:top w:val="single" w:sz="8" w:space="0" w:color="auto"/>
            </w:tcBorders>
          </w:tcPr>
          <w:p w14:paraId="3F67F733" w14:textId="1857B315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225.3 ± 15.56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28331BA" w14:textId="0313867F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8" w:space="0" w:color="auto"/>
            </w:tcBorders>
          </w:tcPr>
          <w:p w14:paraId="4E176A03" w14:textId="1F1B5CCD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11B" w:rsidRPr="004A435D" w14:paraId="76E547E6" w14:textId="77777777" w:rsidTr="00AE711B">
        <w:tc>
          <w:tcPr>
            <w:tcW w:w="2077" w:type="dxa"/>
          </w:tcPr>
          <w:p w14:paraId="17A0D5C2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3730" w:type="dxa"/>
          </w:tcPr>
          <w:p w14:paraId="62243050" w14:textId="353324A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84.00 ± 22.44</w:t>
            </w:r>
          </w:p>
        </w:tc>
        <w:tc>
          <w:tcPr>
            <w:tcW w:w="992" w:type="dxa"/>
          </w:tcPr>
          <w:p w14:paraId="215E4674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1497" w:type="dxa"/>
          </w:tcPr>
          <w:p w14:paraId="38C19E5E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11B" w:rsidRPr="004A435D" w14:paraId="108B8FA8" w14:textId="77777777" w:rsidTr="00AE711B">
        <w:tc>
          <w:tcPr>
            <w:tcW w:w="2077" w:type="dxa"/>
          </w:tcPr>
          <w:p w14:paraId="550434E5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3730" w:type="dxa"/>
          </w:tcPr>
          <w:p w14:paraId="23576B2A" w14:textId="763A9ACC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67.25 ± 26.00</w:t>
            </w:r>
          </w:p>
        </w:tc>
        <w:tc>
          <w:tcPr>
            <w:tcW w:w="992" w:type="dxa"/>
          </w:tcPr>
          <w:p w14:paraId="6BB6F7A8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1497" w:type="dxa"/>
          </w:tcPr>
          <w:p w14:paraId="6547DA38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11B" w:rsidRPr="004A435D" w14:paraId="3F0D6DB5" w14:textId="77777777" w:rsidTr="00AE711B">
        <w:tc>
          <w:tcPr>
            <w:tcW w:w="2077" w:type="dxa"/>
          </w:tcPr>
          <w:p w14:paraId="5512D66E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3730" w:type="dxa"/>
          </w:tcPr>
          <w:p w14:paraId="2C7BB9AE" w14:textId="2AC08590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183.7 ± 21.73</w:t>
            </w:r>
          </w:p>
        </w:tc>
        <w:tc>
          <w:tcPr>
            <w:tcW w:w="992" w:type="dxa"/>
          </w:tcPr>
          <w:p w14:paraId="218F250D" w14:textId="77C3F3D2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14:paraId="0B8D193A" w14:textId="336DBDD8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11B" w:rsidRPr="004A435D" w14:paraId="250CFCAB" w14:textId="77777777" w:rsidTr="00AE711B">
        <w:tc>
          <w:tcPr>
            <w:tcW w:w="2077" w:type="dxa"/>
            <w:tcBorders>
              <w:bottom w:val="nil"/>
            </w:tcBorders>
          </w:tcPr>
          <w:p w14:paraId="013695F8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3730" w:type="dxa"/>
            <w:tcBorders>
              <w:bottom w:val="nil"/>
            </w:tcBorders>
          </w:tcPr>
          <w:p w14:paraId="4DB07B4C" w14:textId="7DAA3638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101.5 ± 14.55</w:t>
            </w:r>
          </w:p>
        </w:tc>
        <w:tc>
          <w:tcPr>
            <w:tcW w:w="992" w:type="dxa"/>
            <w:tcBorders>
              <w:bottom w:val="nil"/>
            </w:tcBorders>
          </w:tcPr>
          <w:p w14:paraId="0676FD33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0.0018</w:t>
            </w:r>
          </w:p>
        </w:tc>
        <w:tc>
          <w:tcPr>
            <w:tcW w:w="1497" w:type="dxa"/>
            <w:tcBorders>
              <w:bottom w:val="nil"/>
            </w:tcBorders>
          </w:tcPr>
          <w:p w14:paraId="1DDC3C96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11B" w:rsidRPr="004A435D" w14:paraId="2540473B" w14:textId="77777777" w:rsidTr="00AE711B"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7E45EC1B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3730" w:type="dxa"/>
            <w:tcBorders>
              <w:top w:val="nil"/>
              <w:bottom w:val="single" w:sz="12" w:space="0" w:color="auto"/>
            </w:tcBorders>
          </w:tcPr>
          <w:p w14:paraId="50DB24D1" w14:textId="3F582E8D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93.67 ± 16.07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02205353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0.0045</w:t>
            </w:r>
          </w:p>
        </w:tc>
        <w:tc>
          <w:tcPr>
            <w:tcW w:w="1497" w:type="dxa"/>
            <w:tcBorders>
              <w:top w:val="nil"/>
              <w:bottom w:val="single" w:sz="12" w:space="0" w:color="auto"/>
            </w:tcBorders>
          </w:tcPr>
          <w:p w14:paraId="2D29521F" w14:textId="77777777" w:rsidR="004A435D" w:rsidRPr="004A435D" w:rsidRDefault="004A435D" w:rsidP="004A4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DF9765B" w14:textId="77777777" w:rsidR="004A435D" w:rsidRDefault="004A435D" w:rsidP="004A435D"/>
    <w:p w14:paraId="206B6D97" w14:textId="77777777" w:rsidR="004A435D" w:rsidRPr="004A435D" w:rsidRDefault="004A435D" w:rsidP="004A435D">
      <w:pPr>
        <w:rPr>
          <w:rFonts w:ascii="Times New Roman" w:hAnsi="Times New Roman" w:cs="Times New Roman"/>
          <w:b/>
          <w:bCs/>
        </w:rPr>
      </w:pPr>
      <w:r w:rsidRPr="004A435D">
        <w:rPr>
          <w:rFonts w:ascii="Times New Roman" w:hAnsi="Times New Roman" w:cs="Times New Roman"/>
          <w:b/>
          <w:bCs/>
        </w:rPr>
        <w:t>Notes.</w:t>
      </w:r>
    </w:p>
    <w:p w14:paraId="5457EF21" w14:textId="77777777" w:rsidR="004A435D" w:rsidRPr="004A435D" w:rsidRDefault="004A435D" w:rsidP="004A435D">
      <w:pPr>
        <w:rPr>
          <w:rFonts w:ascii="Times New Roman" w:hAnsi="Times New Roman" w:cs="Times New Roman"/>
        </w:rPr>
      </w:pPr>
      <w:r w:rsidRPr="004A435D">
        <w:rPr>
          <w:rFonts w:ascii="Times New Roman" w:hAnsi="Times New Roman" w:cs="Times New Roman"/>
        </w:rPr>
        <w:t>Significantly different for p-values &lt; 0.05 indicated in bold.</w:t>
      </w:r>
    </w:p>
    <w:p w14:paraId="0CF46F94" w14:textId="77777777" w:rsidR="00224C4A" w:rsidRPr="004A435D" w:rsidRDefault="00224C4A">
      <w:pPr>
        <w:rPr>
          <w:rFonts w:ascii="Times New Roman" w:hAnsi="Times New Roman" w:cs="Times New Roman"/>
        </w:rPr>
      </w:pPr>
    </w:p>
    <w:sectPr w:rsidR="00224C4A" w:rsidRPr="004A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972A" w14:textId="77777777" w:rsidR="00993449" w:rsidRDefault="00993449" w:rsidP="007646EA">
      <w:r>
        <w:separator/>
      </w:r>
    </w:p>
  </w:endnote>
  <w:endnote w:type="continuationSeparator" w:id="0">
    <w:p w14:paraId="62B57CFB" w14:textId="77777777" w:rsidR="00993449" w:rsidRDefault="00993449" w:rsidP="0076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162" w14:textId="77777777" w:rsidR="00993449" w:rsidRDefault="00993449" w:rsidP="007646EA">
      <w:r>
        <w:separator/>
      </w:r>
    </w:p>
  </w:footnote>
  <w:footnote w:type="continuationSeparator" w:id="0">
    <w:p w14:paraId="5AB0BF9B" w14:textId="77777777" w:rsidR="00993449" w:rsidRDefault="00993449" w:rsidP="00764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D"/>
    <w:rsid w:val="00224C4A"/>
    <w:rsid w:val="00316111"/>
    <w:rsid w:val="004A435D"/>
    <w:rsid w:val="006677A8"/>
    <w:rsid w:val="007646EA"/>
    <w:rsid w:val="00910C43"/>
    <w:rsid w:val="00993449"/>
    <w:rsid w:val="00AE711B"/>
    <w:rsid w:val="00F64C31"/>
    <w:rsid w:val="00F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0244"/>
  <w15:chartTrackingRefBased/>
  <w15:docId w15:val="{258CC0EF-443A-4349-99D8-F111B29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4A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46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4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4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4</cp:revision>
  <dcterms:created xsi:type="dcterms:W3CDTF">2021-11-08T11:38:00Z</dcterms:created>
  <dcterms:modified xsi:type="dcterms:W3CDTF">2022-01-18T04:46:00Z</dcterms:modified>
</cp:coreProperties>
</file>