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Look w:val="04A0" w:firstRow="1" w:lastRow="0" w:firstColumn="1" w:lastColumn="0" w:noHBand="0" w:noVBand="1"/>
      </w:tblPr>
      <w:tblGrid>
        <w:gridCol w:w="1443"/>
        <w:gridCol w:w="7187"/>
      </w:tblGrid>
      <w:tr w:rsidR="00AD4B2B" w:rsidRPr="00AD4B2B" w:rsidTr="00AD4B2B">
        <w:trPr>
          <w:jc w:val="center"/>
        </w:trPr>
        <w:tc>
          <w:tcPr>
            <w:tcW w:w="1129" w:type="dxa"/>
            <w:tcBorders>
              <w:right w:val="single" w:sz="4" w:space="0" w:color="auto"/>
            </w:tcBorders>
            <w:vAlign w:val="center"/>
          </w:tcPr>
          <w:p w:rsidR="00AD4B2B" w:rsidRPr="00AD4B2B" w:rsidRDefault="00AD4B2B" w:rsidP="00AD4B2B">
            <w:pPr>
              <w:spacing w:line="276" w:lineRule="auto"/>
              <w:jc w:val="center"/>
              <w:rPr>
                <w:rFonts w:ascii="Times New Roman" w:hAnsi="Times New Roman" w:cs="Times New Roman"/>
                <w:b/>
                <w:sz w:val="24"/>
                <w:szCs w:val="24"/>
              </w:rPr>
            </w:pPr>
            <w:r w:rsidRPr="00AD4B2B">
              <w:rPr>
                <w:rFonts w:ascii="Times New Roman" w:hAnsi="Times New Roman" w:cs="Times New Roman"/>
                <w:b/>
                <w:sz w:val="24"/>
                <w:szCs w:val="24"/>
              </w:rPr>
              <w:t>Gene  symbol</w:t>
            </w:r>
          </w:p>
        </w:tc>
        <w:tc>
          <w:tcPr>
            <w:tcW w:w="7501" w:type="dxa"/>
            <w:tcBorders>
              <w:left w:val="single" w:sz="4" w:space="0" w:color="auto"/>
            </w:tcBorders>
            <w:vAlign w:val="center"/>
          </w:tcPr>
          <w:p w:rsidR="00AD4B2B" w:rsidRPr="00AD4B2B" w:rsidRDefault="00AD4B2B" w:rsidP="00AD4B2B">
            <w:pPr>
              <w:spacing w:line="276" w:lineRule="auto"/>
              <w:jc w:val="center"/>
              <w:rPr>
                <w:rFonts w:ascii="Times New Roman" w:hAnsi="Times New Roman" w:cs="Times New Roman"/>
                <w:b/>
                <w:sz w:val="24"/>
                <w:szCs w:val="24"/>
              </w:rPr>
            </w:pPr>
            <w:r w:rsidRPr="00AD4B2B">
              <w:rPr>
                <w:rFonts w:ascii="Times New Roman" w:hAnsi="Times New Roman" w:cs="Times New Roman"/>
                <w:b/>
                <w:sz w:val="24"/>
                <w:szCs w:val="24"/>
              </w:rPr>
              <w:t>Functions</w:t>
            </w:r>
          </w:p>
        </w:tc>
      </w:tr>
      <w:tr w:rsidR="00AD4B2B" w:rsidRPr="00AD4B2B" w:rsidTr="00AD4B2B">
        <w:trPr>
          <w:jc w:val="center"/>
        </w:trPr>
        <w:tc>
          <w:tcPr>
            <w:tcW w:w="1129" w:type="dxa"/>
            <w:tcBorders>
              <w:right w:val="single" w:sz="4" w:space="0" w:color="auto"/>
            </w:tcBorders>
            <w:vAlign w:val="center"/>
          </w:tcPr>
          <w:p w:rsidR="00AD4B2B" w:rsidRPr="00AD4B2B" w:rsidRDefault="00AD4B2B" w:rsidP="00AD4B2B">
            <w:pPr>
              <w:spacing w:line="276" w:lineRule="auto"/>
              <w:jc w:val="center"/>
              <w:rPr>
                <w:rFonts w:ascii="Times New Roman" w:hAnsi="Times New Roman" w:cs="Times New Roman"/>
                <w:sz w:val="24"/>
                <w:szCs w:val="24"/>
              </w:rPr>
            </w:pPr>
            <w:r w:rsidRPr="00AD4B2B">
              <w:rPr>
                <w:rFonts w:ascii="Times New Roman" w:hAnsi="Times New Roman" w:cs="Times New Roman"/>
                <w:sz w:val="24"/>
                <w:szCs w:val="24"/>
              </w:rPr>
              <w:t>ACSS3</w:t>
            </w:r>
          </w:p>
        </w:tc>
        <w:tc>
          <w:tcPr>
            <w:tcW w:w="7501" w:type="dxa"/>
            <w:tcBorders>
              <w:left w:val="single" w:sz="4" w:space="0" w:color="auto"/>
            </w:tcBorders>
          </w:tcPr>
          <w:p w:rsidR="00AD4B2B" w:rsidRPr="00AD4B2B" w:rsidRDefault="00AD4B2B" w:rsidP="00AD4B2B">
            <w:pPr>
              <w:spacing w:line="276" w:lineRule="auto"/>
              <w:jc w:val="left"/>
              <w:rPr>
                <w:rFonts w:ascii="Times New Roman" w:hAnsi="Times New Roman" w:cs="Times New Roman"/>
                <w:sz w:val="24"/>
                <w:szCs w:val="24"/>
              </w:rPr>
            </w:pPr>
            <w:bookmarkStart w:id="0" w:name="OLE_LINK1"/>
            <w:bookmarkStart w:id="1" w:name="OLE_LINK2"/>
            <w:r w:rsidRPr="00AD4B2B">
              <w:rPr>
                <w:rFonts w:ascii="Times New Roman" w:hAnsi="Times New Roman" w:cs="Times New Roman"/>
                <w:sz w:val="24"/>
                <w:szCs w:val="24"/>
              </w:rPr>
              <w:t>ACSS3</w:t>
            </w:r>
            <w:bookmarkEnd w:id="0"/>
            <w:bookmarkEnd w:id="1"/>
            <w:r w:rsidRPr="00AD4B2B">
              <w:rPr>
                <w:rFonts w:ascii="Times New Roman" w:hAnsi="Times New Roman" w:cs="Times New Roman"/>
                <w:sz w:val="24"/>
                <w:szCs w:val="24"/>
              </w:rPr>
              <w:t xml:space="preserve"> (Acyl-CoA Synthetase Short Chain Family Member 3) is a Protein Coding gene. Diseases associated with ACSS3 include Mosaic Variegated Aneuploidy Syndrome. Among its related pathways are ethanol degradation II and Ketone body metabolism.</w:t>
            </w:r>
            <w:r>
              <w:t xml:space="preserve"> </w:t>
            </w:r>
            <w:r w:rsidRPr="00AD4B2B">
              <w:rPr>
                <w:rFonts w:ascii="Times New Roman" w:hAnsi="Times New Roman" w:cs="Times New Roman"/>
                <w:sz w:val="24"/>
                <w:szCs w:val="24"/>
              </w:rPr>
              <w:t>Gene Ontology (GO) annotations related to this gene include acetate-CoA ligase activity. An important paralog of this gene is ACSS1.</w:t>
            </w:r>
          </w:p>
        </w:tc>
      </w:tr>
      <w:tr w:rsidR="00AD4B2B" w:rsidRPr="00AD4B2B" w:rsidTr="00AD4B2B">
        <w:trPr>
          <w:jc w:val="center"/>
        </w:trPr>
        <w:tc>
          <w:tcPr>
            <w:tcW w:w="1129" w:type="dxa"/>
            <w:tcBorders>
              <w:right w:val="single" w:sz="4" w:space="0" w:color="auto"/>
            </w:tcBorders>
            <w:vAlign w:val="center"/>
          </w:tcPr>
          <w:p w:rsidR="00AD4B2B" w:rsidRPr="00AD4B2B" w:rsidRDefault="00AD4B2B" w:rsidP="00AD4B2B">
            <w:pPr>
              <w:spacing w:line="276" w:lineRule="auto"/>
              <w:jc w:val="center"/>
              <w:rPr>
                <w:rFonts w:ascii="Times New Roman" w:hAnsi="Times New Roman" w:cs="Times New Roman"/>
                <w:sz w:val="24"/>
                <w:szCs w:val="24"/>
              </w:rPr>
            </w:pPr>
            <w:r w:rsidRPr="00AD4B2B">
              <w:rPr>
                <w:rFonts w:ascii="Times New Roman" w:hAnsi="Times New Roman" w:cs="Times New Roman"/>
                <w:sz w:val="24"/>
                <w:szCs w:val="24"/>
              </w:rPr>
              <w:t>ARHGAP26</w:t>
            </w:r>
          </w:p>
        </w:tc>
        <w:tc>
          <w:tcPr>
            <w:tcW w:w="7501" w:type="dxa"/>
            <w:tcBorders>
              <w:left w:val="single" w:sz="4" w:space="0" w:color="auto"/>
            </w:tcBorders>
          </w:tcPr>
          <w:p w:rsidR="00AD4B2B" w:rsidRPr="00AD4B2B" w:rsidRDefault="00AD4B2B" w:rsidP="00AD4B2B">
            <w:pPr>
              <w:spacing w:line="276" w:lineRule="auto"/>
              <w:jc w:val="left"/>
              <w:rPr>
                <w:rFonts w:ascii="Times New Roman" w:hAnsi="Times New Roman" w:cs="Times New Roman"/>
                <w:sz w:val="24"/>
                <w:szCs w:val="24"/>
              </w:rPr>
            </w:pPr>
            <w:r w:rsidRPr="00AD4B2B">
              <w:rPr>
                <w:rFonts w:ascii="Times New Roman" w:hAnsi="Times New Roman" w:cs="Times New Roman"/>
                <w:sz w:val="24"/>
                <w:szCs w:val="24"/>
              </w:rPr>
              <w:t xml:space="preserve">ARHGAP26 (Rho GTPase Activating Protein 26) is a Protein Coding gene. Diseases associated with ARHGAP26 include Juvenile Myelomonocytic Leukemia and Leukemia. Among its related pathways are Integrin Pathway and Signaling by GPCR. </w:t>
            </w:r>
            <w:r>
              <w:rPr>
                <w:rFonts w:ascii="Times New Roman" w:hAnsi="Times New Roman" w:cs="Times New Roman"/>
                <w:sz w:val="24"/>
                <w:szCs w:val="24"/>
              </w:rPr>
              <w:t>GO</w:t>
            </w:r>
            <w:r w:rsidRPr="00AD4B2B">
              <w:rPr>
                <w:rFonts w:ascii="Times New Roman" w:hAnsi="Times New Roman" w:cs="Times New Roman"/>
                <w:sz w:val="24"/>
                <w:szCs w:val="24"/>
              </w:rPr>
              <w:t xml:space="preserve"> annotations related to this gene include GTPase activator activity and phospholipid binding. An important paralog of this gene is ARHGAP10.</w:t>
            </w:r>
          </w:p>
        </w:tc>
      </w:tr>
      <w:tr w:rsidR="00AD4B2B" w:rsidRPr="00AD4B2B" w:rsidTr="00AD4B2B">
        <w:trPr>
          <w:jc w:val="center"/>
        </w:trPr>
        <w:tc>
          <w:tcPr>
            <w:tcW w:w="1129" w:type="dxa"/>
            <w:tcBorders>
              <w:right w:val="single" w:sz="4" w:space="0" w:color="auto"/>
            </w:tcBorders>
            <w:vAlign w:val="center"/>
          </w:tcPr>
          <w:p w:rsidR="00AD4B2B" w:rsidRPr="00AD4B2B" w:rsidRDefault="00AD4B2B" w:rsidP="00AD4B2B">
            <w:pPr>
              <w:spacing w:line="276" w:lineRule="auto"/>
              <w:jc w:val="center"/>
              <w:rPr>
                <w:rFonts w:ascii="Times New Roman" w:hAnsi="Times New Roman" w:cs="Times New Roman"/>
                <w:sz w:val="24"/>
                <w:szCs w:val="24"/>
              </w:rPr>
            </w:pPr>
            <w:r w:rsidRPr="00AD4B2B">
              <w:rPr>
                <w:rFonts w:ascii="Times New Roman" w:hAnsi="Times New Roman" w:cs="Times New Roman"/>
                <w:sz w:val="24"/>
                <w:szCs w:val="24"/>
              </w:rPr>
              <w:t>ARHGEF3</w:t>
            </w:r>
          </w:p>
        </w:tc>
        <w:tc>
          <w:tcPr>
            <w:tcW w:w="7501" w:type="dxa"/>
            <w:tcBorders>
              <w:left w:val="single" w:sz="4" w:space="0" w:color="auto"/>
            </w:tcBorders>
          </w:tcPr>
          <w:p w:rsidR="00AD4B2B" w:rsidRPr="00AD4B2B" w:rsidRDefault="00AD4B2B" w:rsidP="00AD4B2B">
            <w:pPr>
              <w:spacing w:line="276" w:lineRule="auto"/>
              <w:jc w:val="left"/>
              <w:rPr>
                <w:rFonts w:ascii="Times New Roman" w:hAnsi="Times New Roman" w:cs="Times New Roman"/>
                <w:sz w:val="24"/>
                <w:szCs w:val="24"/>
              </w:rPr>
            </w:pPr>
            <w:bookmarkStart w:id="2" w:name="OLE_LINK3"/>
            <w:bookmarkStart w:id="3" w:name="OLE_LINK4"/>
            <w:r w:rsidRPr="00AD4B2B">
              <w:rPr>
                <w:rFonts w:ascii="Times New Roman" w:hAnsi="Times New Roman" w:cs="Times New Roman"/>
                <w:sz w:val="24"/>
                <w:szCs w:val="24"/>
              </w:rPr>
              <w:t>ARHGEF3</w:t>
            </w:r>
            <w:bookmarkEnd w:id="2"/>
            <w:bookmarkEnd w:id="3"/>
            <w:r w:rsidRPr="00AD4B2B">
              <w:rPr>
                <w:rFonts w:ascii="Times New Roman" w:hAnsi="Times New Roman" w:cs="Times New Roman"/>
                <w:sz w:val="24"/>
                <w:szCs w:val="24"/>
              </w:rPr>
              <w:t xml:space="preserve"> (Rho Guanine Nucleotide Exchange Factor 3) is a Protein Coding gene. Diseases associated with ARHGEF3 include Methotrexate-Associated Lymphoproliferation and Osteoporosis. Among its related pathways are Interferon Pathway and NgR-p75(NTR)-Mediated Signaling. </w:t>
            </w:r>
            <w:r>
              <w:rPr>
                <w:rFonts w:ascii="Times New Roman" w:hAnsi="Times New Roman" w:cs="Times New Roman"/>
                <w:sz w:val="24"/>
                <w:szCs w:val="24"/>
              </w:rPr>
              <w:t>GO</w:t>
            </w:r>
            <w:r w:rsidRPr="00AD4B2B">
              <w:rPr>
                <w:rFonts w:ascii="Times New Roman" w:hAnsi="Times New Roman" w:cs="Times New Roman"/>
                <w:sz w:val="24"/>
                <w:szCs w:val="24"/>
              </w:rPr>
              <w:t xml:space="preserve"> annotations related to this gene include guanyl-nucleotide exchange factor activity. An important paralog of this gene is NET1</w:t>
            </w:r>
          </w:p>
        </w:tc>
      </w:tr>
      <w:tr w:rsidR="00AD4B2B" w:rsidRPr="00AD4B2B" w:rsidTr="00AD4B2B">
        <w:trPr>
          <w:jc w:val="center"/>
        </w:trPr>
        <w:tc>
          <w:tcPr>
            <w:tcW w:w="1129" w:type="dxa"/>
            <w:tcBorders>
              <w:right w:val="single" w:sz="4" w:space="0" w:color="auto"/>
            </w:tcBorders>
            <w:vAlign w:val="center"/>
          </w:tcPr>
          <w:p w:rsidR="00AD4B2B" w:rsidRPr="00AD4B2B" w:rsidRDefault="00AD4B2B" w:rsidP="00AD4B2B">
            <w:pPr>
              <w:spacing w:line="276" w:lineRule="auto"/>
              <w:jc w:val="center"/>
              <w:rPr>
                <w:rFonts w:ascii="Times New Roman" w:hAnsi="Times New Roman" w:cs="Times New Roman"/>
                <w:sz w:val="24"/>
                <w:szCs w:val="24"/>
              </w:rPr>
            </w:pPr>
            <w:r w:rsidRPr="00AD4B2B">
              <w:rPr>
                <w:rFonts w:ascii="Times New Roman" w:hAnsi="Times New Roman" w:cs="Times New Roman"/>
                <w:sz w:val="24"/>
                <w:szCs w:val="24"/>
              </w:rPr>
              <w:t>BANP</w:t>
            </w:r>
          </w:p>
        </w:tc>
        <w:tc>
          <w:tcPr>
            <w:tcW w:w="7501" w:type="dxa"/>
            <w:tcBorders>
              <w:left w:val="single" w:sz="4" w:space="0" w:color="auto"/>
            </w:tcBorders>
          </w:tcPr>
          <w:p w:rsidR="009A570E" w:rsidRPr="00AD4B2B" w:rsidRDefault="00AD4B2B" w:rsidP="00AD4B2B">
            <w:pPr>
              <w:spacing w:line="276" w:lineRule="auto"/>
              <w:jc w:val="left"/>
              <w:rPr>
                <w:rFonts w:ascii="Times New Roman" w:hAnsi="Times New Roman" w:cs="Times New Roman"/>
                <w:sz w:val="24"/>
                <w:szCs w:val="24"/>
              </w:rPr>
            </w:pPr>
            <w:r w:rsidRPr="00AD4B2B">
              <w:rPr>
                <w:rFonts w:ascii="Times New Roman" w:hAnsi="Times New Roman" w:cs="Times New Roman"/>
                <w:sz w:val="24"/>
                <w:szCs w:val="24"/>
              </w:rPr>
              <w:t xml:space="preserve">BANP (BTG3 Associated Nuclear Protein) is a Protein Coding gene. Diseases associated with BANP include Brittle Cornea Syndrome and Keratoconus. Among its related pathways are Regulation of TP53 Activity and </w:t>
            </w:r>
            <w:r>
              <w:rPr>
                <w:rFonts w:ascii="Times New Roman" w:hAnsi="Times New Roman" w:cs="Times New Roman"/>
                <w:sz w:val="24"/>
                <w:szCs w:val="24"/>
              </w:rPr>
              <w:t>Gene Expression. GO</w:t>
            </w:r>
            <w:r w:rsidRPr="00AD4B2B">
              <w:rPr>
                <w:rFonts w:ascii="Times New Roman" w:hAnsi="Times New Roman" w:cs="Times New Roman"/>
                <w:sz w:val="24"/>
                <w:szCs w:val="24"/>
              </w:rPr>
              <w:t xml:space="preserve"> annotations related to this gene include p53 binding.</w:t>
            </w:r>
          </w:p>
        </w:tc>
      </w:tr>
      <w:tr w:rsidR="00AD4B2B" w:rsidRPr="00AD4B2B" w:rsidTr="00AD4B2B">
        <w:trPr>
          <w:jc w:val="center"/>
        </w:trPr>
        <w:tc>
          <w:tcPr>
            <w:tcW w:w="1129" w:type="dxa"/>
            <w:tcBorders>
              <w:right w:val="single" w:sz="4" w:space="0" w:color="auto"/>
            </w:tcBorders>
            <w:vAlign w:val="center"/>
          </w:tcPr>
          <w:p w:rsidR="00AD4B2B" w:rsidRPr="00AD4B2B" w:rsidRDefault="00012A4E" w:rsidP="00AD4B2B">
            <w:pPr>
              <w:spacing w:line="276" w:lineRule="auto"/>
              <w:jc w:val="center"/>
              <w:rPr>
                <w:rFonts w:ascii="Times New Roman" w:hAnsi="Times New Roman" w:cs="Times New Roman"/>
                <w:sz w:val="24"/>
                <w:szCs w:val="24"/>
              </w:rPr>
            </w:pPr>
            <w:r w:rsidRPr="00012A4E">
              <w:rPr>
                <w:rFonts w:ascii="Times New Roman" w:hAnsi="Times New Roman" w:cs="Times New Roman"/>
                <w:sz w:val="24"/>
                <w:szCs w:val="24"/>
              </w:rPr>
              <w:t>COL5A1</w:t>
            </w:r>
          </w:p>
        </w:tc>
        <w:tc>
          <w:tcPr>
            <w:tcW w:w="7501" w:type="dxa"/>
            <w:tcBorders>
              <w:left w:val="single" w:sz="4" w:space="0" w:color="auto"/>
            </w:tcBorders>
          </w:tcPr>
          <w:p w:rsidR="00546079" w:rsidRPr="00AD4B2B" w:rsidRDefault="00012A4E" w:rsidP="006D5FFD">
            <w:pPr>
              <w:spacing w:line="276" w:lineRule="auto"/>
              <w:jc w:val="left"/>
              <w:rPr>
                <w:rFonts w:ascii="Times New Roman" w:hAnsi="Times New Roman" w:cs="Times New Roman" w:hint="eastAsia"/>
                <w:sz w:val="24"/>
                <w:szCs w:val="24"/>
              </w:rPr>
            </w:pPr>
            <w:bookmarkStart w:id="4" w:name="OLE_LINK5"/>
            <w:bookmarkStart w:id="5" w:name="OLE_LINK6"/>
            <w:r w:rsidRPr="00012A4E">
              <w:rPr>
                <w:rFonts w:ascii="Times New Roman" w:hAnsi="Times New Roman" w:cs="Times New Roman"/>
                <w:sz w:val="24"/>
                <w:szCs w:val="24"/>
              </w:rPr>
              <w:t>COL5A1</w:t>
            </w:r>
            <w:bookmarkEnd w:id="4"/>
            <w:bookmarkEnd w:id="5"/>
            <w:r w:rsidRPr="00012A4E">
              <w:rPr>
                <w:rFonts w:ascii="Times New Roman" w:hAnsi="Times New Roman" w:cs="Times New Roman"/>
                <w:sz w:val="24"/>
                <w:szCs w:val="24"/>
              </w:rPr>
              <w:t xml:space="preserve"> (Collagen Type V Alpha 1 Chain) is a Protein Coding gene. Diseases associated with COL5A1 include Ehlers-Danlos Syndrome, Classic Type, and Fibromuscular Dysplasia, Multifocal. Among its related pathways are Integrin Pathway an</w:t>
            </w:r>
            <w:r>
              <w:rPr>
                <w:rFonts w:ascii="Times New Roman" w:hAnsi="Times New Roman" w:cs="Times New Roman"/>
                <w:sz w:val="24"/>
                <w:szCs w:val="24"/>
              </w:rPr>
              <w:t>d ERK Signaling. GO</w:t>
            </w:r>
            <w:r w:rsidRPr="00012A4E">
              <w:rPr>
                <w:rFonts w:ascii="Times New Roman" w:hAnsi="Times New Roman" w:cs="Times New Roman"/>
                <w:sz w:val="24"/>
                <w:szCs w:val="24"/>
              </w:rPr>
              <w:t xml:space="preserve"> annotations related to this gene include heparin binding and extracellular matrix structural constituent. An important paralog of this gene is COL11A1.</w:t>
            </w:r>
          </w:p>
        </w:tc>
      </w:tr>
      <w:tr w:rsidR="00546079" w:rsidRPr="00AD4B2B" w:rsidTr="00AD4B2B">
        <w:trPr>
          <w:jc w:val="center"/>
        </w:trPr>
        <w:tc>
          <w:tcPr>
            <w:tcW w:w="1129" w:type="dxa"/>
            <w:tcBorders>
              <w:right w:val="single" w:sz="4" w:space="0" w:color="auto"/>
            </w:tcBorders>
            <w:vAlign w:val="center"/>
          </w:tcPr>
          <w:p w:rsidR="00546079" w:rsidRPr="00012A4E" w:rsidRDefault="00546079" w:rsidP="00AD4B2B">
            <w:pPr>
              <w:spacing w:line="276" w:lineRule="auto"/>
              <w:jc w:val="center"/>
              <w:rPr>
                <w:rFonts w:ascii="Times New Roman" w:hAnsi="Times New Roman" w:cs="Times New Roman"/>
                <w:sz w:val="24"/>
                <w:szCs w:val="24"/>
              </w:rPr>
            </w:pPr>
            <w:r w:rsidRPr="00546079">
              <w:rPr>
                <w:rFonts w:ascii="Times New Roman" w:hAnsi="Times New Roman" w:cs="Times New Roman"/>
                <w:sz w:val="24"/>
                <w:szCs w:val="24"/>
              </w:rPr>
              <w:t>CRYM</w:t>
            </w:r>
          </w:p>
        </w:tc>
        <w:tc>
          <w:tcPr>
            <w:tcW w:w="7501" w:type="dxa"/>
            <w:tcBorders>
              <w:left w:val="single" w:sz="4" w:space="0" w:color="auto"/>
            </w:tcBorders>
          </w:tcPr>
          <w:p w:rsidR="00546079" w:rsidRPr="00012A4E" w:rsidRDefault="00546079" w:rsidP="00122740">
            <w:pPr>
              <w:spacing w:line="276" w:lineRule="auto"/>
              <w:jc w:val="left"/>
              <w:rPr>
                <w:rFonts w:ascii="Times New Roman" w:hAnsi="Times New Roman" w:cs="Times New Roman"/>
                <w:sz w:val="24"/>
                <w:szCs w:val="24"/>
              </w:rPr>
            </w:pPr>
            <w:bookmarkStart w:id="6" w:name="OLE_LINK14"/>
            <w:bookmarkStart w:id="7" w:name="OLE_LINK15"/>
            <w:r w:rsidRPr="00546079">
              <w:rPr>
                <w:rFonts w:ascii="Times New Roman" w:hAnsi="Times New Roman" w:cs="Times New Roman"/>
                <w:sz w:val="24"/>
                <w:szCs w:val="24"/>
              </w:rPr>
              <w:t>CRYM</w:t>
            </w:r>
            <w:bookmarkEnd w:id="6"/>
            <w:bookmarkEnd w:id="7"/>
            <w:r w:rsidRPr="00546079">
              <w:rPr>
                <w:rFonts w:ascii="Times New Roman" w:hAnsi="Times New Roman" w:cs="Times New Roman"/>
                <w:sz w:val="24"/>
                <w:szCs w:val="24"/>
              </w:rPr>
              <w:t xml:space="preserve"> (Crystallin Mu) is a Protein Coding gene. Diseases associated with CRYM include Deafness, Autosomal Dominant 40 and Autosomal </w:t>
            </w:r>
            <w:r w:rsidRPr="00546079">
              <w:rPr>
                <w:rFonts w:ascii="Times New Roman" w:hAnsi="Times New Roman" w:cs="Times New Roman"/>
                <w:sz w:val="24"/>
                <w:szCs w:val="24"/>
              </w:rPr>
              <w:lastRenderedPageBreak/>
              <w:t>Dominant Non-Syndromic Sensorineural Deafness Type Dfna. Among its related pathways are lysine degradation II (pipecolate pathway) and Histidine, lysine, phenylalanine, tyrosine, proline and tryptophan catabolism.</w:t>
            </w:r>
            <w:r w:rsidR="00122740" w:rsidRPr="00546079">
              <w:rPr>
                <w:rFonts w:ascii="Times New Roman" w:hAnsi="Times New Roman" w:cs="Times New Roman"/>
                <w:sz w:val="24"/>
                <w:szCs w:val="24"/>
              </w:rPr>
              <w:t xml:space="preserve"> </w:t>
            </w:r>
            <w:r w:rsidR="00122740">
              <w:rPr>
                <w:rFonts w:ascii="Times New Roman" w:hAnsi="Times New Roman" w:cs="Times New Roman"/>
                <w:sz w:val="24"/>
                <w:szCs w:val="24"/>
              </w:rPr>
              <w:t>GO</w:t>
            </w:r>
            <w:r w:rsidRPr="00546079">
              <w:rPr>
                <w:rFonts w:ascii="Times New Roman" w:hAnsi="Times New Roman" w:cs="Times New Roman"/>
                <w:sz w:val="24"/>
                <w:szCs w:val="24"/>
              </w:rPr>
              <w:t xml:space="preserve"> annotations related to this gene include protein homodimerization activity and NADP binding.</w:t>
            </w:r>
          </w:p>
        </w:tc>
      </w:tr>
      <w:tr w:rsidR="00AD4B2B" w:rsidRPr="00AD4B2B" w:rsidTr="00AD4B2B">
        <w:trPr>
          <w:jc w:val="center"/>
        </w:trPr>
        <w:tc>
          <w:tcPr>
            <w:tcW w:w="1129" w:type="dxa"/>
            <w:tcBorders>
              <w:right w:val="single" w:sz="4" w:space="0" w:color="auto"/>
            </w:tcBorders>
            <w:vAlign w:val="center"/>
          </w:tcPr>
          <w:p w:rsidR="00AD4B2B" w:rsidRPr="00AD4B2B" w:rsidRDefault="00501FEF" w:rsidP="00AD4B2B">
            <w:pPr>
              <w:spacing w:line="276" w:lineRule="auto"/>
              <w:jc w:val="center"/>
              <w:rPr>
                <w:rFonts w:ascii="Times New Roman" w:hAnsi="Times New Roman" w:cs="Times New Roman"/>
                <w:sz w:val="24"/>
                <w:szCs w:val="24"/>
              </w:rPr>
            </w:pPr>
            <w:r w:rsidRPr="00501FEF">
              <w:rPr>
                <w:rFonts w:ascii="Times New Roman" w:hAnsi="Times New Roman" w:cs="Times New Roman"/>
                <w:sz w:val="24"/>
                <w:szCs w:val="24"/>
              </w:rPr>
              <w:lastRenderedPageBreak/>
              <w:t>EBF3</w:t>
            </w:r>
          </w:p>
        </w:tc>
        <w:tc>
          <w:tcPr>
            <w:tcW w:w="7501" w:type="dxa"/>
            <w:tcBorders>
              <w:left w:val="single" w:sz="4" w:space="0" w:color="auto"/>
            </w:tcBorders>
          </w:tcPr>
          <w:p w:rsidR="00AD4B2B" w:rsidRPr="00AD4B2B" w:rsidRDefault="00501FEF" w:rsidP="009A570E">
            <w:pPr>
              <w:rPr>
                <w:rFonts w:ascii="Times New Roman" w:hAnsi="Times New Roman" w:cs="Times New Roman"/>
                <w:sz w:val="24"/>
                <w:szCs w:val="24"/>
              </w:rPr>
            </w:pPr>
            <w:r w:rsidRPr="00501FEF">
              <w:rPr>
                <w:rFonts w:ascii="Times New Roman" w:hAnsi="Times New Roman" w:cs="Times New Roman"/>
                <w:sz w:val="24"/>
                <w:szCs w:val="24"/>
              </w:rPr>
              <w:t xml:space="preserve">EBF3 (EBF Transcription Factor 3) is a Protein Coding gene. Diseases associated with EBF3 include Hypotonia, Ataxia, And Delayed Development Syndrome and Neurogenic Bladder. Among its related pathways are Differentiation of white and </w:t>
            </w:r>
            <w:r>
              <w:rPr>
                <w:rFonts w:ascii="Times New Roman" w:hAnsi="Times New Roman" w:cs="Times New Roman"/>
                <w:sz w:val="24"/>
                <w:szCs w:val="24"/>
              </w:rPr>
              <w:t>brown adipocyte. GO</w:t>
            </w:r>
            <w:r w:rsidRPr="00501FEF">
              <w:rPr>
                <w:rFonts w:ascii="Times New Roman" w:hAnsi="Times New Roman" w:cs="Times New Roman"/>
                <w:sz w:val="24"/>
                <w:szCs w:val="24"/>
              </w:rPr>
              <w:t xml:space="preserve"> annotations related to this gene include protein dimerization activity. An important paralog of this gene is EBF</w:t>
            </w:r>
            <w:r w:rsidR="009A570E">
              <w:rPr>
                <w:rFonts w:ascii="Times New Roman" w:hAnsi="Times New Roman" w:cs="Times New Roman"/>
                <w:sz w:val="24"/>
                <w:szCs w:val="24"/>
              </w:rPr>
              <w:t>1.</w:t>
            </w:r>
          </w:p>
        </w:tc>
      </w:tr>
      <w:tr w:rsidR="00AD4B2B" w:rsidRPr="00AD4B2B" w:rsidTr="00AD4B2B">
        <w:trPr>
          <w:jc w:val="center"/>
        </w:trPr>
        <w:tc>
          <w:tcPr>
            <w:tcW w:w="1129" w:type="dxa"/>
            <w:tcBorders>
              <w:right w:val="single" w:sz="4" w:space="0" w:color="auto"/>
            </w:tcBorders>
            <w:vAlign w:val="center"/>
          </w:tcPr>
          <w:p w:rsidR="00AD4B2B" w:rsidRPr="00AD4B2B" w:rsidRDefault="00501FEF" w:rsidP="00AD4B2B">
            <w:pPr>
              <w:spacing w:line="276" w:lineRule="auto"/>
              <w:jc w:val="center"/>
              <w:rPr>
                <w:rFonts w:ascii="Times New Roman" w:hAnsi="Times New Roman" w:cs="Times New Roman"/>
                <w:sz w:val="24"/>
                <w:szCs w:val="24"/>
              </w:rPr>
            </w:pPr>
            <w:r w:rsidRPr="00501FEF">
              <w:rPr>
                <w:rFonts w:ascii="Times New Roman" w:hAnsi="Times New Roman" w:cs="Times New Roman"/>
                <w:sz w:val="24"/>
                <w:szCs w:val="24"/>
              </w:rPr>
              <w:t>FKBP5</w:t>
            </w:r>
          </w:p>
        </w:tc>
        <w:tc>
          <w:tcPr>
            <w:tcW w:w="7501" w:type="dxa"/>
            <w:tcBorders>
              <w:left w:val="single" w:sz="4" w:space="0" w:color="auto"/>
            </w:tcBorders>
          </w:tcPr>
          <w:p w:rsidR="00AD4B2B" w:rsidRPr="00AD4B2B" w:rsidRDefault="00501FEF" w:rsidP="00AD4B2B">
            <w:pPr>
              <w:spacing w:line="276" w:lineRule="auto"/>
              <w:jc w:val="left"/>
              <w:rPr>
                <w:rFonts w:ascii="Times New Roman" w:hAnsi="Times New Roman" w:cs="Times New Roman"/>
                <w:sz w:val="24"/>
                <w:szCs w:val="24"/>
              </w:rPr>
            </w:pPr>
            <w:bookmarkStart w:id="8" w:name="OLE_LINK7"/>
            <w:bookmarkStart w:id="9" w:name="OLE_LINK8"/>
            <w:r w:rsidRPr="00501FEF">
              <w:rPr>
                <w:rFonts w:ascii="Times New Roman" w:hAnsi="Times New Roman" w:cs="Times New Roman"/>
                <w:sz w:val="24"/>
                <w:szCs w:val="24"/>
              </w:rPr>
              <w:t>FKBP5</w:t>
            </w:r>
            <w:bookmarkEnd w:id="8"/>
            <w:bookmarkEnd w:id="9"/>
            <w:r w:rsidRPr="00501FEF">
              <w:rPr>
                <w:rFonts w:ascii="Times New Roman" w:hAnsi="Times New Roman" w:cs="Times New Roman"/>
                <w:sz w:val="24"/>
                <w:szCs w:val="24"/>
              </w:rPr>
              <w:t xml:space="preserve"> (FKBP Prolyl Isomerase 5) is a Protein Coding gene. Diseases associated with FKBP5 include Major Depressive Disorder and Asthma. Among its related pathways are PI3K / Akt Signaling and MECP2 and Associate</w:t>
            </w:r>
            <w:r>
              <w:rPr>
                <w:rFonts w:ascii="Times New Roman" w:hAnsi="Times New Roman" w:cs="Times New Roman"/>
                <w:sz w:val="24"/>
                <w:szCs w:val="24"/>
              </w:rPr>
              <w:t>d Rett Syndrome. GO</w:t>
            </w:r>
            <w:r w:rsidRPr="00501FEF">
              <w:rPr>
                <w:rFonts w:ascii="Times New Roman" w:hAnsi="Times New Roman" w:cs="Times New Roman"/>
                <w:sz w:val="24"/>
                <w:szCs w:val="24"/>
              </w:rPr>
              <w:t xml:space="preserve"> annotations related to this gene include peptidyl-prolyl cis-trans isomerase activity and FK506 binding. An important paralog of this gene is FKBP4.</w:t>
            </w:r>
          </w:p>
        </w:tc>
      </w:tr>
      <w:tr w:rsidR="00501FEF" w:rsidRPr="00AD4B2B" w:rsidTr="00AD4B2B">
        <w:trPr>
          <w:jc w:val="center"/>
        </w:trPr>
        <w:tc>
          <w:tcPr>
            <w:tcW w:w="1129" w:type="dxa"/>
            <w:tcBorders>
              <w:right w:val="single" w:sz="4" w:space="0" w:color="auto"/>
            </w:tcBorders>
            <w:vAlign w:val="center"/>
          </w:tcPr>
          <w:p w:rsidR="00501FEF" w:rsidRPr="00501FEF" w:rsidRDefault="00501FEF" w:rsidP="00AD4B2B">
            <w:pPr>
              <w:spacing w:line="276" w:lineRule="auto"/>
              <w:jc w:val="center"/>
              <w:rPr>
                <w:rFonts w:ascii="Times New Roman" w:hAnsi="Times New Roman" w:cs="Times New Roman"/>
                <w:sz w:val="24"/>
                <w:szCs w:val="24"/>
              </w:rPr>
            </w:pPr>
            <w:r w:rsidRPr="00501FEF">
              <w:rPr>
                <w:rFonts w:ascii="Times New Roman" w:hAnsi="Times New Roman" w:cs="Times New Roman"/>
                <w:sz w:val="24"/>
                <w:szCs w:val="24"/>
              </w:rPr>
              <w:t>GTDC1</w:t>
            </w:r>
          </w:p>
        </w:tc>
        <w:tc>
          <w:tcPr>
            <w:tcW w:w="7501" w:type="dxa"/>
            <w:tcBorders>
              <w:left w:val="single" w:sz="4" w:space="0" w:color="auto"/>
            </w:tcBorders>
          </w:tcPr>
          <w:p w:rsidR="00501FEF" w:rsidRPr="00501FEF" w:rsidRDefault="00501FEF" w:rsidP="00501FEF">
            <w:pPr>
              <w:spacing w:line="276" w:lineRule="auto"/>
              <w:jc w:val="left"/>
              <w:rPr>
                <w:rFonts w:ascii="Times New Roman" w:hAnsi="Times New Roman" w:cs="Times New Roman"/>
                <w:sz w:val="24"/>
                <w:szCs w:val="24"/>
              </w:rPr>
            </w:pPr>
            <w:bookmarkStart w:id="10" w:name="OLE_LINK9"/>
            <w:bookmarkStart w:id="11" w:name="OLE_LINK10"/>
            <w:r w:rsidRPr="00501FEF">
              <w:rPr>
                <w:rFonts w:ascii="Times New Roman" w:hAnsi="Times New Roman" w:cs="Times New Roman"/>
                <w:sz w:val="24"/>
                <w:szCs w:val="24"/>
              </w:rPr>
              <w:t>GTDC1</w:t>
            </w:r>
            <w:bookmarkEnd w:id="10"/>
            <w:bookmarkEnd w:id="11"/>
            <w:r w:rsidRPr="00501FEF">
              <w:rPr>
                <w:rFonts w:ascii="Times New Roman" w:hAnsi="Times New Roman" w:cs="Times New Roman"/>
                <w:sz w:val="24"/>
                <w:szCs w:val="24"/>
              </w:rPr>
              <w:t xml:space="preserve"> (Glycosyltransferase Like Domain Containing 1) is a Protein Coding gene. Diseases associated with GTDC1 include Mowat-Wilson Syndrome and Meier-Gorlin Syndrome. </w:t>
            </w:r>
            <w:r>
              <w:rPr>
                <w:rFonts w:ascii="Times New Roman" w:hAnsi="Times New Roman" w:cs="Times New Roman"/>
                <w:sz w:val="24"/>
                <w:szCs w:val="24"/>
              </w:rPr>
              <w:t>GO</w:t>
            </w:r>
            <w:r w:rsidRPr="00501FEF">
              <w:rPr>
                <w:rFonts w:ascii="Times New Roman" w:hAnsi="Times New Roman" w:cs="Times New Roman"/>
                <w:sz w:val="24"/>
                <w:szCs w:val="24"/>
              </w:rPr>
              <w:t xml:space="preserve"> annotations related to this gene include glycosyltransferase activity and transferase activity.</w:t>
            </w:r>
          </w:p>
        </w:tc>
      </w:tr>
      <w:tr w:rsidR="00501FEF" w:rsidRPr="00AD4B2B" w:rsidTr="00AD4B2B">
        <w:trPr>
          <w:jc w:val="center"/>
        </w:trPr>
        <w:tc>
          <w:tcPr>
            <w:tcW w:w="1129" w:type="dxa"/>
            <w:tcBorders>
              <w:right w:val="single" w:sz="4" w:space="0" w:color="auto"/>
            </w:tcBorders>
            <w:vAlign w:val="center"/>
          </w:tcPr>
          <w:p w:rsidR="00501FEF" w:rsidRPr="00501FEF" w:rsidRDefault="00501FEF" w:rsidP="00AD4B2B">
            <w:pPr>
              <w:spacing w:line="276" w:lineRule="auto"/>
              <w:jc w:val="center"/>
              <w:rPr>
                <w:rFonts w:ascii="Times New Roman" w:hAnsi="Times New Roman" w:cs="Times New Roman"/>
                <w:sz w:val="24"/>
                <w:szCs w:val="24"/>
              </w:rPr>
            </w:pPr>
            <w:r w:rsidRPr="00501FEF">
              <w:rPr>
                <w:rFonts w:ascii="Times New Roman" w:hAnsi="Times New Roman" w:cs="Times New Roman"/>
                <w:sz w:val="24"/>
                <w:szCs w:val="24"/>
              </w:rPr>
              <w:t>HPGD</w:t>
            </w:r>
          </w:p>
        </w:tc>
        <w:tc>
          <w:tcPr>
            <w:tcW w:w="7501" w:type="dxa"/>
            <w:tcBorders>
              <w:left w:val="single" w:sz="4" w:space="0" w:color="auto"/>
            </w:tcBorders>
          </w:tcPr>
          <w:p w:rsidR="00501FEF" w:rsidRPr="00501FEF" w:rsidRDefault="00501FEF" w:rsidP="00501FEF">
            <w:pPr>
              <w:spacing w:line="276" w:lineRule="auto"/>
              <w:jc w:val="left"/>
              <w:rPr>
                <w:rFonts w:ascii="Times New Roman" w:hAnsi="Times New Roman" w:cs="Times New Roman"/>
                <w:sz w:val="24"/>
                <w:szCs w:val="24"/>
              </w:rPr>
            </w:pPr>
            <w:r w:rsidRPr="00501FEF">
              <w:rPr>
                <w:rFonts w:ascii="Times New Roman" w:hAnsi="Times New Roman" w:cs="Times New Roman"/>
                <w:sz w:val="24"/>
                <w:szCs w:val="24"/>
              </w:rPr>
              <w:t>HPGD (15-Hydroxyprostaglandin Dehydrogenase) is a Protein Coding gene. This gene encodes a member of the short-chain nonmetalloenzyme alcohol dehydrogenase protein family. The encoded enzyme is responsible for the metabolism of prostaglandins, which function in a variety of physiologic and cellular processes such as inflammation.Diseases associated with HPGD include Digital Clubbing, Isolated Congenital and Hypertrophic Osteoarthropathy,</w:t>
            </w:r>
            <w:r w:rsidR="006D5FFD">
              <w:rPr>
                <w:rFonts w:ascii="Times New Roman" w:hAnsi="Times New Roman" w:cs="Times New Roman"/>
                <w:sz w:val="24"/>
                <w:szCs w:val="24"/>
              </w:rPr>
              <w:t xml:space="preserve"> Primary, Autosomal Recessive</w:t>
            </w:r>
            <w:r w:rsidRPr="00501FEF">
              <w:rPr>
                <w:rFonts w:ascii="Times New Roman" w:hAnsi="Times New Roman" w:cs="Times New Roman"/>
                <w:sz w:val="24"/>
                <w:szCs w:val="24"/>
              </w:rPr>
              <w:t xml:space="preserve">. Among its related pathways are Arachidonic acid metabolism and Metabolism. </w:t>
            </w:r>
            <w:r>
              <w:rPr>
                <w:rFonts w:ascii="Times New Roman" w:hAnsi="Times New Roman" w:cs="Times New Roman"/>
                <w:sz w:val="24"/>
                <w:szCs w:val="24"/>
              </w:rPr>
              <w:t>GO</w:t>
            </w:r>
            <w:r w:rsidRPr="00501FEF">
              <w:rPr>
                <w:rFonts w:ascii="Times New Roman" w:hAnsi="Times New Roman" w:cs="Times New Roman"/>
                <w:sz w:val="24"/>
                <w:szCs w:val="24"/>
              </w:rPr>
              <w:t xml:space="preserve"> annotations related to this gene include protein homodimerization activity and NAD binding.</w:t>
            </w:r>
          </w:p>
        </w:tc>
      </w:tr>
      <w:tr w:rsidR="00501FEF" w:rsidRPr="00AD4B2B" w:rsidTr="00AD4B2B">
        <w:trPr>
          <w:jc w:val="center"/>
        </w:trPr>
        <w:tc>
          <w:tcPr>
            <w:tcW w:w="1129" w:type="dxa"/>
            <w:tcBorders>
              <w:right w:val="single" w:sz="4" w:space="0" w:color="auto"/>
            </w:tcBorders>
            <w:vAlign w:val="center"/>
          </w:tcPr>
          <w:p w:rsidR="00501FEF" w:rsidRPr="00501FEF" w:rsidRDefault="00501FEF" w:rsidP="00AD4B2B">
            <w:pPr>
              <w:spacing w:line="276" w:lineRule="auto"/>
              <w:jc w:val="center"/>
              <w:rPr>
                <w:rFonts w:ascii="Times New Roman" w:hAnsi="Times New Roman" w:cs="Times New Roman"/>
                <w:sz w:val="24"/>
                <w:szCs w:val="24"/>
              </w:rPr>
            </w:pPr>
            <w:r w:rsidRPr="00501FEF">
              <w:rPr>
                <w:rFonts w:ascii="Times New Roman" w:hAnsi="Times New Roman" w:cs="Times New Roman"/>
                <w:sz w:val="24"/>
                <w:szCs w:val="24"/>
              </w:rPr>
              <w:t>LDB2</w:t>
            </w:r>
          </w:p>
        </w:tc>
        <w:tc>
          <w:tcPr>
            <w:tcW w:w="7501" w:type="dxa"/>
            <w:tcBorders>
              <w:left w:val="single" w:sz="4" w:space="0" w:color="auto"/>
            </w:tcBorders>
          </w:tcPr>
          <w:p w:rsidR="00501FEF" w:rsidRPr="00501FEF" w:rsidRDefault="00501FEF" w:rsidP="00501FEF">
            <w:pPr>
              <w:spacing w:line="276" w:lineRule="auto"/>
              <w:jc w:val="left"/>
              <w:rPr>
                <w:rFonts w:ascii="Times New Roman" w:hAnsi="Times New Roman" w:cs="Times New Roman"/>
                <w:sz w:val="24"/>
                <w:szCs w:val="24"/>
              </w:rPr>
            </w:pPr>
            <w:r w:rsidRPr="00501FEF">
              <w:rPr>
                <w:rFonts w:ascii="Times New Roman" w:hAnsi="Times New Roman" w:cs="Times New Roman"/>
                <w:sz w:val="24"/>
                <w:szCs w:val="24"/>
              </w:rPr>
              <w:t>LDB2 (LIM Domain Binding 2) is a Protein Coding gene. Diseases associated with LDB2 include Retinal Detachment and Nail-Patella Syndrome. Among its related pathways</w:t>
            </w:r>
            <w:r>
              <w:rPr>
                <w:rFonts w:ascii="Times New Roman" w:hAnsi="Times New Roman" w:cs="Times New Roman"/>
                <w:sz w:val="24"/>
                <w:szCs w:val="24"/>
              </w:rPr>
              <w:t xml:space="preserve"> are Ectoderm Differentiation. GO</w:t>
            </w:r>
            <w:r w:rsidRPr="00501FEF">
              <w:rPr>
                <w:rFonts w:ascii="Times New Roman" w:hAnsi="Times New Roman" w:cs="Times New Roman"/>
                <w:sz w:val="24"/>
                <w:szCs w:val="24"/>
              </w:rPr>
              <w:t xml:space="preserve"> annotations related to this gene include enzyme binding and obsolete transcription factor activity, transcription factor binding. An </w:t>
            </w:r>
            <w:r w:rsidRPr="00501FEF">
              <w:rPr>
                <w:rFonts w:ascii="Times New Roman" w:hAnsi="Times New Roman" w:cs="Times New Roman"/>
                <w:sz w:val="24"/>
                <w:szCs w:val="24"/>
              </w:rPr>
              <w:lastRenderedPageBreak/>
              <w:t>important paralog of this gene is LDB1.</w:t>
            </w:r>
          </w:p>
        </w:tc>
      </w:tr>
      <w:tr w:rsidR="00501FEF" w:rsidRPr="00AD4B2B" w:rsidTr="00AD4B2B">
        <w:trPr>
          <w:jc w:val="center"/>
        </w:trPr>
        <w:tc>
          <w:tcPr>
            <w:tcW w:w="1129" w:type="dxa"/>
            <w:tcBorders>
              <w:right w:val="single" w:sz="4" w:space="0" w:color="auto"/>
            </w:tcBorders>
            <w:vAlign w:val="center"/>
          </w:tcPr>
          <w:p w:rsidR="00501FEF" w:rsidRPr="00501FEF" w:rsidRDefault="00501FEF" w:rsidP="00AD4B2B">
            <w:pPr>
              <w:spacing w:line="276" w:lineRule="auto"/>
              <w:jc w:val="center"/>
              <w:rPr>
                <w:rFonts w:ascii="Times New Roman" w:hAnsi="Times New Roman" w:cs="Times New Roman"/>
                <w:sz w:val="24"/>
                <w:szCs w:val="24"/>
              </w:rPr>
            </w:pPr>
            <w:r w:rsidRPr="00501FEF">
              <w:rPr>
                <w:rFonts w:ascii="Times New Roman" w:hAnsi="Times New Roman" w:cs="Times New Roman"/>
                <w:sz w:val="24"/>
                <w:szCs w:val="24"/>
              </w:rPr>
              <w:lastRenderedPageBreak/>
              <w:t>MAML2</w:t>
            </w:r>
          </w:p>
        </w:tc>
        <w:tc>
          <w:tcPr>
            <w:tcW w:w="7501" w:type="dxa"/>
            <w:tcBorders>
              <w:left w:val="single" w:sz="4" w:space="0" w:color="auto"/>
            </w:tcBorders>
          </w:tcPr>
          <w:p w:rsidR="00501FEF" w:rsidRDefault="00501FEF" w:rsidP="00384B86">
            <w:pPr>
              <w:spacing w:line="276" w:lineRule="auto"/>
              <w:jc w:val="left"/>
              <w:rPr>
                <w:rFonts w:ascii="Times New Roman" w:hAnsi="Times New Roman" w:cs="Times New Roman"/>
                <w:sz w:val="24"/>
                <w:szCs w:val="24"/>
              </w:rPr>
            </w:pPr>
            <w:r w:rsidRPr="00501FEF">
              <w:rPr>
                <w:rFonts w:ascii="Times New Roman" w:hAnsi="Times New Roman" w:cs="Times New Roman"/>
                <w:sz w:val="24"/>
                <w:szCs w:val="24"/>
              </w:rPr>
              <w:t xml:space="preserve">MAML2 (Mastermind Like Transcriptional Coactivator 2) is a Protein Coding gene. Diseases associated with MAML2 include Hidradenoma and Mucoepidermoid Carcinoma. Among its related pathways are Signaling by NOTCH1 and Notch Signaling Pathway. </w:t>
            </w:r>
            <w:r w:rsidR="00384B86">
              <w:rPr>
                <w:rFonts w:ascii="Times New Roman" w:hAnsi="Times New Roman" w:cs="Times New Roman"/>
                <w:sz w:val="24"/>
                <w:szCs w:val="24"/>
              </w:rPr>
              <w:t>GO</w:t>
            </w:r>
            <w:r w:rsidRPr="00501FEF">
              <w:rPr>
                <w:rFonts w:ascii="Times New Roman" w:hAnsi="Times New Roman" w:cs="Times New Roman"/>
                <w:sz w:val="24"/>
                <w:szCs w:val="24"/>
              </w:rPr>
              <w:t xml:space="preserve"> annotations related to this gene include transcription coactivator activity. An important paralog of this gene is MAML3</w:t>
            </w:r>
          </w:p>
          <w:p w:rsidR="009A570E" w:rsidRPr="00501FEF" w:rsidRDefault="009A570E" w:rsidP="00384B86">
            <w:pPr>
              <w:spacing w:line="276" w:lineRule="auto"/>
              <w:jc w:val="left"/>
              <w:rPr>
                <w:rFonts w:ascii="Times New Roman" w:hAnsi="Times New Roman" w:cs="Times New Roman"/>
                <w:sz w:val="24"/>
                <w:szCs w:val="24"/>
              </w:rPr>
            </w:pPr>
          </w:p>
        </w:tc>
      </w:tr>
      <w:tr w:rsidR="00546079" w:rsidRPr="00AD4B2B" w:rsidTr="00AD4B2B">
        <w:trPr>
          <w:jc w:val="center"/>
        </w:trPr>
        <w:tc>
          <w:tcPr>
            <w:tcW w:w="1129" w:type="dxa"/>
            <w:tcBorders>
              <w:right w:val="single" w:sz="4" w:space="0" w:color="auto"/>
            </w:tcBorders>
            <w:vAlign w:val="center"/>
          </w:tcPr>
          <w:p w:rsidR="00546079" w:rsidRPr="00501FEF" w:rsidRDefault="00546079" w:rsidP="00AD4B2B">
            <w:pPr>
              <w:spacing w:line="276" w:lineRule="auto"/>
              <w:jc w:val="center"/>
              <w:rPr>
                <w:rFonts w:ascii="Times New Roman" w:hAnsi="Times New Roman" w:cs="Times New Roman"/>
                <w:sz w:val="24"/>
                <w:szCs w:val="24"/>
              </w:rPr>
            </w:pPr>
            <w:r w:rsidRPr="00546079">
              <w:rPr>
                <w:rFonts w:ascii="Times New Roman" w:hAnsi="Times New Roman" w:cs="Times New Roman"/>
                <w:sz w:val="24"/>
                <w:szCs w:val="24"/>
              </w:rPr>
              <w:t>NR1D1</w:t>
            </w:r>
          </w:p>
        </w:tc>
        <w:tc>
          <w:tcPr>
            <w:tcW w:w="7501" w:type="dxa"/>
            <w:tcBorders>
              <w:left w:val="single" w:sz="4" w:space="0" w:color="auto"/>
            </w:tcBorders>
          </w:tcPr>
          <w:p w:rsidR="00546079" w:rsidRPr="00501FEF" w:rsidRDefault="00546079" w:rsidP="00122740">
            <w:pPr>
              <w:spacing w:line="276" w:lineRule="auto"/>
              <w:jc w:val="left"/>
              <w:rPr>
                <w:rFonts w:ascii="Times New Roman" w:hAnsi="Times New Roman" w:cs="Times New Roman"/>
                <w:sz w:val="24"/>
                <w:szCs w:val="24"/>
              </w:rPr>
            </w:pPr>
            <w:bookmarkStart w:id="12" w:name="OLE_LINK16"/>
            <w:bookmarkStart w:id="13" w:name="OLE_LINK17"/>
            <w:r w:rsidRPr="00546079">
              <w:rPr>
                <w:rFonts w:ascii="Times New Roman" w:hAnsi="Times New Roman" w:cs="Times New Roman"/>
                <w:sz w:val="24"/>
                <w:szCs w:val="24"/>
              </w:rPr>
              <w:t>NR1D1</w:t>
            </w:r>
            <w:bookmarkEnd w:id="12"/>
            <w:bookmarkEnd w:id="13"/>
            <w:r w:rsidRPr="00546079">
              <w:rPr>
                <w:rFonts w:ascii="Times New Roman" w:hAnsi="Times New Roman" w:cs="Times New Roman"/>
                <w:sz w:val="24"/>
                <w:szCs w:val="24"/>
              </w:rPr>
              <w:t xml:space="preserve"> (Nuclear Receptor Subfamily 1 Group D Member 1) is a Protein Coding gene. Diseases associated with NR1D1 include Hypothyroidism, Congenital, Nongoitrous, and Rem Sleep Behavior Disorder. Among its related pathways are Circadian Clock in Mammals and Regulation of lipid metabolism by Peroxisome proliferator-activated receptor alpha (PPARalpha).</w:t>
            </w:r>
            <w:r w:rsidR="00122740" w:rsidRPr="00546079">
              <w:rPr>
                <w:rFonts w:ascii="Times New Roman" w:hAnsi="Times New Roman" w:cs="Times New Roman"/>
                <w:sz w:val="24"/>
                <w:szCs w:val="24"/>
              </w:rPr>
              <w:t xml:space="preserve"> </w:t>
            </w:r>
            <w:r w:rsidRPr="00546079">
              <w:rPr>
                <w:rFonts w:ascii="Times New Roman" w:hAnsi="Times New Roman" w:cs="Times New Roman"/>
                <w:sz w:val="24"/>
                <w:szCs w:val="24"/>
              </w:rPr>
              <w:t>GO</w:t>
            </w:r>
            <w:bookmarkStart w:id="14" w:name="_GoBack"/>
            <w:bookmarkEnd w:id="14"/>
            <w:r w:rsidRPr="00546079">
              <w:rPr>
                <w:rFonts w:ascii="Times New Roman" w:hAnsi="Times New Roman" w:cs="Times New Roman"/>
                <w:sz w:val="24"/>
                <w:szCs w:val="24"/>
              </w:rPr>
              <w:t xml:space="preserve"> annotations related to this gene include DNA-binding transcription factor activity and RNA polymerase II cis-regulatory region sequence-specific DNA binding. An important paralog of this gene is NR1D2.</w:t>
            </w:r>
          </w:p>
        </w:tc>
      </w:tr>
      <w:tr w:rsidR="00501FEF" w:rsidRPr="00AD4B2B" w:rsidTr="00AD4B2B">
        <w:trPr>
          <w:jc w:val="center"/>
        </w:trPr>
        <w:tc>
          <w:tcPr>
            <w:tcW w:w="1129" w:type="dxa"/>
            <w:tcBorders>
              <w:right w:val="single" w:sz="4" w:space="0" w:color="auto"/>
            </w:tcBorders>
            <w:vAlign w:val="center"/>
          </w:tcPr>
          <w:p w:rsidR="00501FEF" w:rsidRPr="00501FEF" w:rsidRDefault="00501FEF" w:rsidP="00AD4B2B">
            <w:pPr>
              <w:spacing w:line="276" w:lineRule="auto"/>
              <w:jc w:val="center"/>
              <w:rPr>
                <w:rFonts w:ascii="Times New Roman" w:hAnsi="Times New Roman" w:cs="Times New Roman"/>
                <w:sz w:val="24"/>
                <w:szCs w:val="24"/>
              </w:rPr>
            </w:pPr>
            <w:r w:rsidRPr="00501FEF">
              <w:rPr>
                <w:rFonts w:ascii="Times New Roman" w:hAnsi="Times New Roman" w:cs="Times New Roman"/>
                <w:sz w:val="24"/>
                <w:szCs w:val="24"/>
              </w:rPr>
              <w:t>PDE4B</w:t>
            </w:r>
          </w:p>
        </w:tc>
        <w:tc>
          <w:tcPr>
            <w:tcW w:w="7501" w:type="dxa"/>
            <w:tcBorders>
              <w:left w:val="single" w:sz="4" w:space="0" w:color="auto"/>
            </w:tcBorders>
          </w:tcPr>
          <w:p w:rsidR="00501FEF" w:rsidRPr="00501FEF" w:rsidRDefault="00501FEF" w:rsidP="00384B86">
            <w:pPr>
              <w:spacing w:line="276" w:lineRule="auto"/>
              <w:jc w:val="left"/>
              <w:rPr>
                <w:rFonts w:ascii="Times New Roman" w:hAnsi="Times New Roman" w:cs="Times New Roman"/>
                <w:sz w:val="24"/>
                <w:szCs w:val="24"/>
              </w:rPr>
            </w:pPr>
            <w:r w:rsidRPr="00501FEF">
              <w:rPr>
                <w:rFonts w:ascii="Times New Roman" w:hAnsi="Times New Roman" w:cs="Times New Roman"/>
                <w:sz w:val="24"/>
                <w:szCs w:val="24"/>
              </w:rPr>
              <w:t>PDE4B (Phosphodiesterase 4B) is a Protein Coding gene. Diseases associated with PDE4B include S</w:t>
            </w:r>
            <w:r w:rsidR="006D5FFD">
              <w:rPr>
                <w:rFonts w:ascii="Times New Roman" w:hAnsi="Times New Roman" w:cs="Times New Roman"/>
                <w:sz w:val="24"/>
                <w:szCs w:val="24"/>
              </w:rPr>
              <w:t>chizophrenia and Schizophrenia</w:t>
            </w:r>
            <w:r w:rsidRPr="00501FEF">
              <w:rPr>
                <w:rFonts w:ascii="Times New Roman" w:hAnsi="Times New Roman" w:cs="Times New Roman"/>
                <w:sz w:val="24"/>
                <w:szCs w:val="24"/>
              </w:rPr>
              <w:t>. Among its related pathways are Sweet Taste Signaling and Myometrial Relaxation and Contraction Pathways. GO annotations related to this gene include transmembrane transporter binding and cAMP binding. An important paralog of this gene is PDE4D.</w:t>
            </w:r>
          </w:p>
        </w:tc>
      </w:tr>
      <w:tr w:rsidR="00501FEF" w:rsidRPr="00AD4B2B" w:rsidTr="00AD4B2B">
        <w:trPr>
          <w:jc w:val="center"/>
        </w:trPr>
        <w:tc>
          <w:tcPr>
            <w:tcW w:w="1129" w:type="dxa"/>
            <w:tcBorders>
              <w:right w:val="single" w:sz="4" w:space="0" w:color="auto"/>
            </w:tcBorders>
            <w:vAlign w:val="center"/>
          </w:tcPr>
          <w:p w:rsidR="00501FEF" w:rsidRPr="00501FEF" w:rsidRDefault="006D5FFD" w:rsidP="00AD4B2B">
            <w:pPr>
              <w:spacing w:line="276" w:lineRule="auto"/>
              <w:jc w:val="center"/>
              <w:rPr>
                <w:rFonts w:ascii="Times New Roman" w:hAnsi="Times New Roman" w:cs="Times New Roman"/>
                <w:sz w:val="24"/>
                <w:szCs w:val="24"/>
              </w:rPr>
            </w:pPr>
            <w:r w:rsidRPr="006D5FFD">
              <w:rPr>
                <w:rFonts w:ascii="Times New Roman" w:hAnsi="Times New Roman" w:cs="Times New Roman"/>
                <w:sz w:val="24"/>
                <w:szCs w:val="24"/>
              </w:rPr>
              <w:t>PLD1</w:t>
            </w:r>
          </w:p>
        </w:tc>
        <w:tc>
          <w:tcPr>
            <w:tcW w:w="7501" w:type="dxa"/>
            <w:tcBorders>
              <w:left w:val="single" w:sz="4" w:space="0" w:color="auto"/>
            </w:tcBorders>
          </w:tcPr>
          <w:p w:rsidR="00501FEF" w:rsidRPr="00501FEF" w:rsidRDefault="006D5FFD" w:rsidP="006D5FFD">
            <w:pPr>
              <w:spacing w:line="276" w:lineRule="auto"/>
              <w:jc w:val="left"/>
              <w:rPr>
                <w:rFonts w:ascii="Times New Roman" w:hAnsi="Times New Roman" w:cs="Times New Roman"/>
                <w:sz w:val="24"/>
                <w:szCs w:val="24"/>
              </w:rPr>
            </w:pPr>
            <w:r w:rsidRPr="006D5FFD">
              <w:rPr>
                <w:rFonts w:ascii="Times New Roman" w:hAnsi="Times New Roman" w:cs="Times New Roman"/>
                <w:sz w:val="24"/>
                <w:szCs w:val="24"/>
              </w:rPr>
              <w:t xml:space="preserve">PLD1 (Phospholipase D1) is a Protein Coding gene. Diseases associated with PLD1 include Cardiac Valvular Defect, Developmental and Coffin-Lowry Syndrome. Among its related pathways are Sweet Taste Signaling and Factors and pathways affecting insulin-like growth factor (IGF1)-Akt signaling. </w:t>
            </w:r>
            <w:r>
              <w:rPr>
                <w:rFonts w:ascii="Times New Roman" w:hAnsi="Times New Roman" w:cs="Times New Roman"/>
                <w:sz w:val="24"/>
                <w:szCs w:val="24"/>
              </w:rPr>
              <w:t>GO</w:t>
            </w:r>
            <w:r w:rsidRPr="006D5FFD">
              <w:rPr>
                <w:rFonts w:ascii="Times New Roman" w:hAnsi="Times New Roman" w:cs="Times New Roman"/>
                <w:sz w:val="24"/>
                <w:szCs w:val="24"/>
              </w:rPr>
              <w:t xml:space="preserve"> annotations related to this gene include phosphatidylinositol binding and N-acylphosphatidylethanolamine-specific phospholipase D activity. An important paralog of this gene is PLD2.</w:t>
            </w:r>
          </w:p>
        </w:tc>
      </w:tr>
      <w:tr w:rsidR="00501FEF" w:rsidRPr="00AD4B2B" w:rsidTr="00AD4B2B">
        <w:trPr>
          <w:jc w:val="center"/>
        </w:trPr>
        <w:tc>
          <w:tcPr>
            <w:tcW w:w="1129" w:type="dxa"/>
            <w:tcBorders>
              <w:right w:val="single" w:sz="4" w:space="0" w:color="auto"/>
            </w:tcBorders>
            <w:vAlign w:val="center"/>
          </w:tcPr>
          <w:p w:rsidR="00501FEF" w:rsidRPr="00501FEF" w:rsidRDefault="006D5FFD" w:rsidP="00AD4B2B">
            <w:pPr>
              <w:spacing w:line="276" w:lineRule="auto"/>
              <w:jc w:val="center"/>
              <w:rPr>
                <w:rFonts w:ascii="Times New Roman" w:hAnsi="Times New Roman" w:cs="Times New Roman"/>
                <w:sz w:val="24"/>
                <w:szCs w:val="24"/>
              </w:rPr>
            </w:pPr>
            <w:r w:rsidRPr="006D5FFD">
              <w:rPr>
                <w:rFonts w:ascii="Times New Roman" w:hAnsi="Times New Roman" w:cs="Times New Roman"/>
                <w:sz w:val="24"/>
                <w:szCs w:val="24"/>
              </w:rPr>
              <w:t>RAPGEF5</w:t>
            </w:r>
          </w:p>
        </w:tc>
        <w:tc>
          <w:tcPr>
            <w:tcW w:w="7501" w:type="dxa"/>
            <w:tcBorders>
              <w:left w:val="single" w:sz="4" w:space="0" w:color="auto"/>
            </w:tcBorders>
          </w:tcPr>
          <w:p w:rsidR="00501FEF" w:rsidRPr="00501FEF" w:rsidRDefault="006D5FFD" w:rsidP="006D5FFD">
            <w:pPr>
              <w:spacing w:line="276" w:lineRule="auto"/>
              <w:jc w:val="left"/>
              <w:rPr>
                <w:rFonts w:ascii="Times New Roman" w:hAnsi="Times New Roman" w:cs="Times New Roman"/>
                <w:sz w:val="24"/>
                <w:szCs w:val="24"/>
              </w:rPr>
            </w:pPr>
            <w:r w:rsidRPr="006D5FFD">
              <w:rPr>
                <w:rFonts w:ascii="Times New Roman" w:hAnsi="Times New Roman" w:cs="Times New Roman"/>
                <w:sz w:val="24"/>
                <w:szCs w:val="24"/>
              </w:rPr>
              <w:t xml:space="preserve">RAPGEF5 (Rap Guanine Nucleotide Exchange Factor 5) is a Protein Coding gene. Diseases associated with RAPGEF5 include Familial Isolated Hypoparathyroidism. Among its related pathways are G-protein signaling_Cross-talk between Ras-family GTPases and G-protein </w:t>
            </w:r>
            <w:r w:rsidRPr="006D5FFD">
              <w:rPr>
                <w:rFonts w:ascii="Times New Roman" w:hAnsi="Times New Roman" w:cs="Times New Roman"/>
                <w:sz w:val="24"/>
                <w:szCs w:val="24"/>
              </w:rPr>
              <w:lastRenderedPageBreak/>
              <w:t xml:space="preserve">signaling Regulation of p38 and JNK signaling mediated by G-proteins. </w:t>
            </w:r>
            <w:r>
              <w:rPr>
                <w:rFonts w:ascii="Times New Roman" w:hAnsi="Times New Roman" w:cs="Times New Roman"/>
                <w:sz w:val="24"/>
                <w:szCs w:val="24"/>
              </w:rPr>
              <w:t>GO</w:t>
            </w:r>
            <w:r w:rsidRPr="006D5FFD">
              <w:rPr>
                <w:rFonts w:ascii="Times New Roman" w:hAnsi="Times New Roman" w:cs="Times New Roman"/>
                <w:sz w:val="24"/>
                <w:szCs w:val="24"/>
              </w:rPr>
              <w:t xml:space="preserve"> annotations related to this gene include guanyl-nucleotide exchange factor activity and guanyl-nucleotide exchange factor activity. An important paralog of this gene is RAPGEF4</w:t>
            </w:r>
          </w:p>
        </w:tc>
      </w:tr>
      <w:tr w:rsidR="006D5FFD" w:rsidRPr="00AD4B2B" w:rsidTr="00AD4B2B">
        <w:trPr>
          <w:jc w:val="center"/>
        </w:trPr>
        <w:tc>
          <w:tcPr>
            <w:tcW w:w="1129" w:type="dxa"/>
            <w:tcBorders>
              <w:right w:val="single" w:sz="4" w:space="0" w:color="auto"/>
            </w:tcBorders>
            <w:vAlign w:val="center"/>
          </w:tcPr>
          <w:p w:rsidR="006D5FFD" w:rsidRPr="006D5FFD" w:rsidRDefault="006D5FFD" w:rsidP="00AD4B2B">
            <w:pPr>
              <w:spacing w:line="276" w:lineRule="auto"/>
              <w:jc w:val="center"/>
              <w:rPr>
                <w:rFonts w:ascii="Times New Roman" w:hAnsi="Times New Roman" w:cs="Times New Roman"/>
                <w:sz w:val="24"/>
                <w:szCs w:val="24"/>
              </w:rPr>
            </w:pPr>
            <w:r w:rsidRPr="006D5FFD">
              <w:rPr>
                <w:rFonts w:ascii="Times New Roman" w:hAnsi="Times New Roman" w:cs="Times New Roman"/>
                <w:sz w:val="24"/>
                <w:szCs w:val="24"/>
              </w:rPr>
              <w:lastRenderedPageBreak/>
              <w:t>RYR2</w:t>
            </w:r>
          </w:p>
        </w:tc>
        <w:tc>
          <w:tcPr>
            <w:tcW w:w="7501" w:type="dxa"/>
            <w:tcBorders>
              <w:left w:val="single" w:sz="4" w:space="0" w:color="auto"/>
            </w:tcBorders>
          </w:tcPr>
          <w:p w:rsidR="006D5FFD" w:rsidRPr="006D5FFD" w:rsidRDefault="006D5FFD" w:rsidP="006D5FFD">
            <w:pPr>
              <w:spacing w:line="276" w:lineRule="auto"/>
              <w:jc w:val="left"/>
              <w:rPr>
                <w:rFonts w:ascii="Times New Roman" w:hAnsi="Times New Roman" w:cs="Times New Roman"/>
                <w:sz w:val="24"/>
                <w:szCs w:val="24"/>
              </w:rPr>
            </w:pPr>
            <w:bookmarkStart w:id="15" w:name="OLE_LINK11"/>
            <w:bookmarkStart w:id="16" w:name="OLE_LINK12"/>
            <w:r w:rsidRPr="006D5FFD">
              <w:rPr>
                <w:rFonts w:ascii="Times New Roman" w:hAnsi="Times New Roman" w:cs="Times New Roman"/>
                <w:sz w:val="24"/>
                <w:szCs w:val="24"/>
              </w:rPr>
              <w:t>RYR2</w:t>
            </w:r>
            <w:bookmarkEnd w:id="15"/>
            <w:bookmarkEnd w:id="16"/>
            <w:r w:rsidRPr="006D5FFD">
              <w:rPr>
                <w:rFonts w:ascii="Times New Roman" w:hAnsi="Times New Roman" w:cs="Times New Roman"/>
                <w:sz w:val="24"/>
                <w:szCs w:val="24"/>
              </w:rPr>
              <w:t xml:space="preserve"> (Ryanodine Receptor 2) is a Protein Coding gene. Diseases associated with RYR2 include Ventricular Tachycardia, </w:t>
            </w:r>
            <w:r>
              <w:rPr>
                <w:rFonts w:ascii="Times New Roman" w:hAnsi="Times New Roman" w:cs="Times New Roman"/>
                <w:sz w:val="24"/>
                <w:szCs w:val="24"/>
              </w:rPr>
              <w:t>Catecholaminergic Polymorphic</w:t>
            </w:r>
            <w:r w:rsidRPr="006D5FFD">
              <w:rPr>
                <w:rFonts w:ascii="Times New Roman" w:hAnsi="Times New Roman" w:cs="Times New Roman"/>
                <w:sz w:val="24"/>
                <w:szCs w:val="24"/>
              </w:rPr>
              <w:t>, With Or Without Atrial Dysfunction And/Or Dilated Cardiomyopathy and Arrhythmogenic Right Ventric</w:t>
            </w:r>
            <w:r>
              <w:rPr>
                <w:rFonts w:ascii="Times New Roman" w:hAnsi="Times New Roman" w:cs="Times New Roman"/>
                <w:sz w:val="24"/>
                <w:szCs w:val="24"/>
              </w:rPr>
              <w:t>ular Dysplasia, Familial</w:t>
            </w:r>
            <w:r w:rsidRPr="006D5FFD">
              <w:rPr>
                <w:rFonts w:ascii="Times New Roman" w:hAnsi="Times New Roman" w:cs="Times New Roman"/>
                <w:sz w:val="24"/>
                <w:szCs w:val="24"/>
              </w:rPr>
              <w:t>. Among its related pathways are Cell-type Dependent Selectivity of CCK2R Signaling and Ion ch</w:t>
            </w:r>
            <w:r>
              <w:rPr>
                <w:rFonts w:ascii="Times New Roman" w:hAnsi="Times New Roman" w:cs="Times New Roman"/>
                <w:sz w:val="24"/>
                <w:szCs w:val="24"/>
              </w:rPr>
              <w:t>annel transport. GO</w:t>
            </w:r>
            <w:r w:rsidRPr="006D5FFD">
              <w:rPr>
                <w:rFonts w:ascii="Times New Roman" w:hAnsi="Times New Roman" w:cs="Times New Roman"/>
                <w:sz w:val="24"/>
                <w:szCs w:val="24"/>
              </w:rPr>
              <w:t xml:space="preserve"> annotations related to this gene include calcium ion binding and protein kinase binding. An important paralog of this gene is RYR3.</w:t>
            </w:r>
          </w:p>
        </w:tc>
      </w:tr>
      <w:tr w:rsidR="006D5FFD" w:rsidRPr="00AD4B2B" w:rsidTr="00AD4B2B">
        <w:trPr>
          <w:jc w:val="center"/>
        </w:trPr>
        <w:tc>
          <w:tcPr>
            <w:tcW w:w="1129" w:type="dxa"/>
            <w:tcBorders>
              <w:right w:val="single" w:sz="4" w:space="0" w:color="auto"/>
            </w:tcBorders>
            <w:vAlign w:val="center"/>
          </w:tcPr>
          <w:p w:rsidR="006D5FFD" w:rsidRPr="006D5FFD" w:rsidRDefault="006D5FFD" w:rsidP="00AD4B2B">
            <w:pPr>
              <w:spacing w:line="276" w:lineRule="auto"/>
              <w:jc w:val="center"/>
              <w:rPr>
                <w:rFonts w:ascii="Times New Roman" w:hAnsi="Times New Roman" w:cs="Times New Roman"/>
                <w:sz w:val="24"/>
                <w:szCs w:val="24"/>
              </w:rPr>
            </w:pPr>
            <w:r w:rsidRPr="006D5FFD">
              <w:rPr>
                <w:rFonts w:ascii="Times New Roman" w:hAnsi="Times New Roman" w:cs="Times New Roman"/>
                <w:sz w:val="24"/>
                <w:szCs w:val="24"/>
              </w:rPr>
              <w:t>SPIDR</w:t>
            </w:r>
          </w:p>
        </w:tc>
        <w:tc>
          <w:tcPr>
            <w:tcW w:w="7501" w:type="dxa"/>
            <w:tcBorders>
              <w:left w:val="single" w:sz="4" w:space="0" w:color="auto"/>
            </w:tcBorders>
          </w:tcPr>
          <w:p w:rsidR="006D5FFD" w:rsidRPr="006D5FFD" w:rsidRDefault="006D5FFD" w:rsidP="006D5FFD">
            <w:pPr>
              <w:spacing w:line="276" w:lineRule="auto"/>
              <w:jc w:val="left"/>
              <w:rPr>
                <w:rFonts w:ascii="Times New Roman" w:hAnsi="Times New Roman" w:cs="Times New Roman"/>
                <w:sz w:val="24"/>
                <w:szCs w:val="24"/>
              </w:rPr>
            </w:pPr>
            <w:r w:rsidRPr="006D5FFD">
              <w:rPr>
                <w:rFonts w:ascii="Times New Roman" w:hAnsi="Times New Roman" w:cs="Times New Roman"/>
                <w:sz w:val="24"/>
                <w:szCs w:val="24"/>
              </w:rPr>
              <w:t xml:space="preserve">SPIDR (Scaffold Protein Involved In DNA Repair) is a Protein Coding gene. Diseases associated with SPIDR include Genetic Non-Acquired </w:t>
            </w:r>
            <w:r>
              <w:rPr>
                <w:rFonts w:ascii="Times New Roman" w:hAnsi="Times New Roman" w:cs="Times New Roman"/>
                <w:sz w:val="24"/>
                <w:szCs w:val="24"/>
              </w:rPr>
              <w:t xml:space="preserve">Premature Ovarian Failure and </w:t>
            </w:r>
            <w:r w:rsidRPr="006D5FFD">
              <w:rPr>
                <w:rFonts w:ascii="Times New Roman" w:hAnsi="Times New Roman" w:cs="Times New Roman"/>
                <w:sz w:val="24"/>
                <w:szCs w:val="24"/>
              </w:rPr>
              <w:t>,Xx Sex Reversal. Among its related pathways are Resolution of D-Loop Structures and Homology Directed Repair.</w:t>
            </w:r>
          </w:p>
        </w:tc>
      </w:tr>
      <w:tr w:rsidR="009A570E" w:rsidRPr="00AD4B2B" w:rsidTr="00AD4B2B">
        <w:trPr>
          <w:jc w:val="center"/>
        </w:trPr>
        <w:tc>
          <w:tcPr>
            <w:tcW w:w="1129" w:type="dxa"/>
            <w:tcBorders>
              <w:right w:val="single" w:sz="4" w:space="0" w:color="auto"/>
            </w:tcBorders>
            <w:vAlign w:val="center"/>
          </w:tcPr>
          <w:p w:rsidR="009A570E" w:rsidRPr="006D5FFD" w:rsidRDefault="009A570E" w:rsidP="00AD4B2B">
            <w:pPr>
              <w:spacing w:line="276" w:lineRule="auto"/>
              <w:jc w:val="center"/>
              <w:rPr>
                <w:rFonts w:ascii="Times New Roman" w:hAnsi="Times New Roman" w:cs="Times New Roman"/>
                <w:sz w:val="24"/>
                <w:szCs w:val="24"/>
              </w:rPr>
            </w:pPr>
            <w:r w:rsidRPr="009A570E">
              <w:rPr>
                <w:rFonts w:ascii="Times New Roman" w:hAnsi="Times New Roman" w:cs="Times New Roman"/>
                <w:sz w:val="24"/>
                <w:szCs w:val="24"/>
              </w:rPr>
              <w:t>STAT3</w:t>
            </w:r>
          </w:p>
        </w:tc>
        <w:tc>
          <w:tcPr>
            <w:tcW w:w="7501" w:type="dxa"/>
            <w:tcBorders>
              <w:left w:val="single" w:sz="4" w:space="0" w:color="auto"/>
            </w:tcBorders>
          </w:tcPr>
          <w:p w:rsidR="009A570E" w:rsidRPr="006D5FFD" w:rsidRDefault="009A570E" w:rsidP="009A570E">
            <w:pPr>
              <w:spacing w:line="276" w:lineRule="auto"/>
              <w:jc w:val="left"/>
              <w:rPr>
                <w:rFonts w:ascii="Times New Roman" w:hAnsi="Times New Roman" w:cs="Times New Roman"/>
                <w:sz w:val="24"/>
                <w:szCs w:val="24"/>
              </w:rPr>
            </w:pPr>
            <w:bookmarkStart w:id="17" w:name="OLE_LINK13"/>
            <w:r w:rsidRPr="009A570E">
              <w:rPr>
                <w:rFonts w:ascii="Times New Roman" w:hAnsi="Times New Roman" w:cs="Times New Roman"/>
                <w:sz w:val="24"/>
                <w:szCs w:val="24"/>
              </w:rPr>
              <w:t>STAT3</w:t>
            </w:r>
            <w:bookmarkEnd w:id="17"/>
            <w:r w:rsidRPr="009A570E">
              <w:rPr>
                <w:rFonts w:ascii="Times New Roman" w:hAnsi="Times New Roman" w:cs="Times New Roman"/>
                <w:sz w:val="24"/>
                <w:szCs w:val="24"/>
              </w:rPr>
              <w:t xml:space="preserve"> (Signal Transducer And Activator Of Transcription 3) is a Protein Coding gene. This protein is activated through phosphorylation in response to various cytokines and growth factors including IFNs, EGF, IL5, IL6, HGF, LIF and BMP2. This protein mediates the expression of a variety of genes in response to cell stimuli, and thus plays a key role in many cellular processes such as cell growth and apoptosis. The small GTPase Rac1 has been shown to bind and regulate the activity of this protein. PIAS3 protein is a specific inhibitor of this protein. This gene also plays a role in regulating host response to viral and bacterial infections. Mutations in this gene are associated with infantile-onset multisystem autoimmune disease and hyper-immunoglobulin E syndrome</w:t>
            </w:r>
            <w:r>
              <w:rPr>
                <w:rFonts w:ascii="Times New Roman" w:hAnsi="Times New Roman" w:cs="Times New Roman"/>
                <w:sz w:val="24"/>
                <w:szCs w:val="24"/>
              </w:rPr>
              <w:t xml:space="preserve">. </w:t>
            </w:r>
            <w:r w:rsidRPr="009A570E">
              <w:rPr>
                <w:rFonts w:ascii="Times New Roman" w:hAnsi="Times New Roman" w:cs="Times New Roman"/>
                <w:sz w:val="24"/>
                <w:szCs w:val="24"/>
              </w:rPr>
              <w:t>Diseases associated with STAT3 include Hyper-Ig</w:t>
            </w:r>
            <w:r>
              <w:rPr>
                <w:rFonts w:ascii="Times New Roman" w:hAnsi="Times New Roman" w:cs="Times New Roman"/>
                <w:sz w:val="24"/>
                <w:szCs w:val="24"/>
              </w:rPr>
              <w:t>e Recurrent Infection Syndrome</w:t>
            </w:r>
            <w:r w:rsidRPr="009A570E">
              <w:rPr>
                <w:rFonts w:ascii="Times New Roman" w:hAnsi="Times New Roman" w:cs="Times New Roman"/>
                <w:sz w:val="24"/>
                <w:szCs w:val="24"/>
              </w:rPr>
              <w:t>, Autosomal Dominant and Autoimmune Disease,</w:t>
            </w:r>
            <w:r>
              <w:rPr>
                <w:rFonts w:ascii="Times New Roman" w:hAnsi="Times New Roman" w:cs="Times New Roman"/>
                <w:sz w:val="24"/>
                <w:szCs w:val="24"/>
              </w:rPr>
              <w:t xml:space="preserve"> Multisystem, Infantile-Onset</w:t>
            </w:r>
            <w:r w:rsidRPr="009A570E">
              <w:rPr>
                <w:rFonts w:ascii="Times New Roman" w:hAnsi="Times New Roman" w:cs="Times New Roman"/>
                <w:sz w:val="24"/>
                <w:szCs w:val="24"/>
              </w:rPr>
              <w:t xml:space="preserve">. Among its related pathways are RET signaling and Signaling by PTK6. </w:t>
            </w:r>
            <w:r>
              <w:rPr>
                <w:rFonts w:ascii="Times New Roman" w:hAnsi="Times New Roman" w:cs="Times New Roman"/>
                <w:sz w:val="24"/>
                <w:szCs w:val="24"/>
              </w:rPr>
              <w:t>GO</w:t>
            </w:r>
            <w:r w:rsidRPr="009A570E">
              <w:rPr>
                <w:rFonts w:ascii="Times New Roman" w:hAnsi="Times New Roman" w:cs="Times New Roman"/>
                <w:sz w:val="24"/>
                <w:szCs w:val="24"/>
              </w:rPr>
              <w:t xml:space="preserve"> annotations related to this gene include DNA-binding transcription factor activity and sequence-specific DNA binding. An important paralog of this gene is STAT1.</w:t>
            </w:r>
          </w:p>
        </w:tc>
      </w:tr>
    </w:tbl>
    <w:p w:rsidR="0061324E" w:rsidRDefault="0061324E"/>
    <w:sectPr w:rsidR="0061324E" w:rsidSect="00AD4B2B">
      <w:pgSz w:w="12240" w:h="15840" w:code="1"/>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CC" w:rsidRDefault="00752ECC" w:rsidP="00546079">
      <w:r>
        <w:separator/>
      </w:r>
    </w:p>
  </w:endnote>
  <w:endnote w:type="continuationSeparator" w:id="0">
    <w:p w:rsidR="00752ECC" w:rsidRDefault="00752ECC" w:rsidP="0054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CC" w:rsidRDefault="00752ECC" w:rsidP="00546079">
      <w:r>
        <w:separator/>
      </w:r>
    </w:p>
  </w:footnote>
  <w:footnote w:type="continuationSeparator" w:id="0">
    <w:p w:rsidR="00752ECC" w:rsidRDefault="00752ECC" w:rsidP="0054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6B"/>
    <w:rsid w:val="00012A4E"/>
    <w:rsid w:val="00122740"/>
    <w:rsid w:val="00384B86"/>
    <w:rsid w:val="00501FEF"/>
    <w:rsid w:val="00546079"/>
    <w:rsid w:val="0061324E"/>
    <w:rsid w:val="006D5FFD"/>
    <w:rsid w:val="00752ECC"/>
    <w:rsid w:val="0086706B"/>
    <w:rsid w:val="009A570E"/>
    <w:rsid w:val="00AD4B2B"/>
    <w:rsid w:val="00FF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F83C27-07DE-4C9D-834A-4EAACA3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D4B2B"/>
    <w:rPr>
      <w:strike w:val="0"/>
      <w:dstrike w:val="0"/>
      <w:color w:val="001BA0"/>
      <w:u w:val="none"/>
      <w:effect w:val="none"/>
    </w:rPr>
  </w:style>
  <w:style w:type="paragraph" w:styleId="a5">
    <w:name w:val="header"/>
    <w:basedOn w:val="a"/>
    <w:link w:val="Char"/>
    <w:uiPriority w:val="99"/>
    <w:unhideWhenUsed/>
    <w:rsid w:val="00546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6079"/>
    <w:rPr>
      <w:sz w:val="18"/>
      <w:szCs w:val="18"/>
    </w:rPr>
  </w:style>
  <w:style w:type="paragraph" w:styleId="a6">
    <w:name w:val="footer"/>
    <w:basedOn w:val="a"/>
    <w:link w:val="Char0"/>
    <w:uiPriority w:val="99"/>
    <w:unhideWhenUsed/>
    <w:rsid w:val="00546079"/>
    <w:pPr>
      <w:tabs>
        <w:tab w:val="center" w:pos="4153"/>
        <w:tab w:val="right" w:pos="8306"/>
      </w:tabs>
      <w:snapToGrid w:val="0"/>
      <w:jc w:val="left"/>
    </w:pPr>
    <w:rPr>
      <w:sz w:val="18"/>
      <w:szCs w:val="18"/>
    </w:rPr>
  </w:style>
  <w:style w:type="character" w:customStyle="1" w:styleId="Char0">
    <w:name w:val="页脚 Char"/>
    <w:basedOn w:val="a0"/>
    <w:link w:val="a6"/>
    <w:uiPriority w:val="99"/>
    <w:rsid w:val="005460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6988">
      <w:bodyDiv w:val="1"/>
      <w:marLeft w:val="0"/>
      <w:marRight w:val="0"/>
      <w:marTop w:val="0"/>
      <w:marBottom w:val="0"/>
      <w:divBdr>
        <w:top w:val="none" w:sz="0" w:space="0" w:color="auto"/>
        <w:left w:val="none" w:sz="0" w:space="0" w:color="auto"/>
        <w:bottom w:val="none" w:sz="0" w:space="0" w:color="auto"/>
        <w:right w:val="none" w:sz="0" w:space="0" w:color="auto"/>
      </w:divBdr>
      <w:divsChild>
        <w:div w:id="286661909">
          <w:marLeft w:val="0"/>
          <w:marRight w:val="0"/>
          <w:marTop w:val="100"/>
          <w:marBottom w:val="100"/>
          <w:divBdr>
            <w:top w:val="none" w:sz="0" w:space="0" w:color="auto"/>
            <w:left w:val="none" w:sz="0" w:space="0" w:color="auto"/>
            <w:bottom w:val="none" w:sz="0" w:space="0" w:color="auto"/>
            <w:right w:val="none" w:sz="0" w:space="0" w:color="auto"/>
          </w:divBdr>
          <w:divsChild>
            <w:div w:id="1934702216">
              <w:marLeft w:val="0"/>
              <w:marRight w:val="0"/>
              <w:marTop w:val="0"/>
              <w:marBottom w:val="0"/>
              <w:divBdr>
                <w:top w:val="none" w:sz="0" w:space="0" w:color="auto"/>
                <w:left w:val="none" w:sz="0" w:space="0" w:color="auto"/>
                <w:bottom w:val="none" w:sz="0" w:space="0" w:color="auto"/>
                <w:right w:val="none" w:sz="0" w:space="0" w:color="auto"/>
              </w:divBdr>
              <w:divsChild>
                <w:div w:id="1081410546">
                  <w:marLeft w:val="300"/>
                  <w:marRight w:val="300"/>
                  <w:marTop w:val="150"/>
                  <w:marBottom w:val="150"/>
                  <w:divBdr>
                    <w:top w:val="none" w:sz="0" w:space="0" w:color="auto"/>
                    <w:left w:val="none" w:sz="0" w:space="0" w:color="auto"/>
                    <w:bottom w:val="none" w:sz="0" w:space="0" w:color="auto"/>
                    <w:right w:val="none" w:sz="0" w:space="0" w:color="auto"/>
                  </w:divBdr>
                  <w:divsChild>
                    <w:div w:id="1553074121">
                      <w:marLeft w:val="0"/>
                      <w:marRight w:val="0"/>
                      <w:marTop w:val="0"/>
                      <w:marBottom w:val="0"/>
                      <w:divBdr>
                        <w:top w:val="none" w:sz="0" w:space="0" w:color="auto"/>
                        <w:left w:val="none" w:sz="0" w:space="0" w:color="auto"/>
                        <w:bottom w:val="none" w:sz="0" w:space="0" w:color="auto"/>
                        <w:right w:val="none" w:sz="0" w:space="0" w:color="auto"/>
                      </w:divBdr>
                      <w:divsChild>
                        <w:div w:id="1552812609">
                          <w:marLeft w:val="0"/>
                          <w:marRight w:val="0"/>
                          <w:marTop w:val="0"/>
                          <w:marBottom w:val="0"/>
                          <w:divBdr>
                            <w:top w:val="none" w:sz="0" w:space="0" w:color="auto"/>
                            <w:left w:val="none" w:sz="0" w:space="0" w:color="auto"/>
                            <w:bottom w:val="none" w:sz="0" w:space="0" w:color="auto"/>
                            <w:right w:val="none" w:sz="0" w:space="0" w:color="auto"/>
                          </w:divBdr>
                          <w:divsChild>
                            <w:div w:id="46951160">
                              <w:marLeft w:val="0"/>
                              <w:marRight w:val="0"/>
                              <w:marTop w:val="0"/>
                              <w:marBottom w:val="0"/>
                              <w:divBdr>
                                <w:top w:val="none" w:sz="0" w:space="0" w:color="auto"/>
                                <w:left w:val="none" w:sz="0" w:space="0" w:color="auto"/>
                                <w:bottom w:val="none" w:sz="0" w:space="0" w:color="auto"/>
                                <w:right w:val="none" w:sz="0" w:space="0" w:color="auto"/>
                              </w:divBdr>
                              <w:divsChild>
                                <w:div w:id="1320577655">
                                  <w:marLeft w:val="0"/>
                                  <w:marRight w:val="0"/>
                                  <w:marTop w:val="0"/>
                                  <w:marBottom w:val="75"/>
                                  <w:divBdr>
                                    <w:top w:val="none" w:sz="0" w:space="0" w:color="auto"/>
                                    <w:left w:val="none" w:sz="0" w:space="0" w:color="auto"/>
                                    <w:bottom w:val="none" w:sz="0" w:space="0" w:color="auto"/>
                                    <w:right w:val="none" w:sz="0" w:space="0" w:color="auto"/>
                                  </w:divBdr>
                                  <w:divsChild>
                                    <w:div w:id="236287260">
                                      <w:marLeft w:val="45"/>
                                      <w:marRight w:val="0"/>
                                      <w:marTop w:val="0"/>
                                      <w:marBottom w:val="0"/>
                                      <w:divBdr>
                                        <w:top w:val="none" w:sz="0" w:space="0" w:color="auto"/>
                                        <w:left w:val="none" w:sz="0" w:space="0" w:color="auto"/>
                                        <w:bottom w:val="none" w:sz="0" w:space="0" w:color="auto"/>
                                        <w:right w:val="none" w:sz="0" w:space="0" w:color="auto"/>
                                      </w:divBdr>
                                      <w:divsChild>
                                        <w:div w:id="158157546">
                                          <w:marLeft w:val="0"/>
                                          <w:marRight w:val="0"/>
                                          <w:marTop w:val="0"/>
                                          <w:marBottom w:val="0"/>
                                          <w:divBdr>
                                            <w:top w:val="none" w:sz="0" w:space="0" w:color="auto"/>
                                            <w:left w:val="none" w:sz="0" w:space="0" w:color="auto"/>
                                            <w:bottom w:val="none" w:sz="0" w:space="0" w:color="auto"/>
                                            <w:right w:val="none" w:sz="0" w:space="0" w:color="auto"/>
                                          </w:divBdr>
                                          <w:divsChild>
                                            <w:div w:id="1014309524">
                                              <w:marLeft w:val="0"/>
                                              <w:marRight w:val="0"/>
                                              <w:marTop w:val="0"/>
                                              <w:marBottom w:val="0"/>
                                              <w:divBdr>
                                                <w:top w:val="none" w:sz="0" w:space="0" w:color="auto"/>
                                                <w:left w:val="none" w:sz="0" w:space="0" w:color="auto"/>
                                                <w:bottom w:val="none" w:sz="0" w:space="0" w:color="auto"/>
                                                <w:right w:val="none" w:sz="0" w:space="0" w:color="auto"/>
                                              </w:divBdr>
                                              <w:divsChild>
                                                <w:div w:id="12579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271224">
      <w:bodyDiv w:val="1"/>
      <w:marLeft w:val="0"/>
      <w:marRight w:val="0"/>
      <w:marTop w:val="0"/>
      <w:marBottom w:val="0"/>
      <w:divBdr>
        <w:top w:val="none" w:sz="0" w:space="0" w:color="auto"/>
        <w:left w:val="none" w:sz="0" w:space="0" w:color="auto"/>
        <w:bottom w:val="none" w:sz="0" w:space="0" w:color="auto"/>
        <w:right w:val="none" w:sz="0" w:space="0" w:color="auto"/>
      </w:divBdr>
      <w:divsChild>
        <w:div w:id="1685858492">
          <w:marLeft w:val="0"/>
          <w:marRight w:val="0"/>
          <w:marTop w:val="100"/>
          <w:marBottom w:val="100"/>
          <w:divBdr>
            <w:top w:val="none" w:sz="0" w:space="0" w:color="auto"/>
            <w:left w:val="none" w:sz="0" w:space="0" w:color="auto"/>
            <w:bottom w:val="none" w:sz="0" w:space="0" w:color="auto"/>
            <w:right w:val="none" w:sz="0" w:space="0" w:color="auto"/>
          </w:divBdr>
          <w:divsChild>
            <w:div w:id="1310745803">
              <w:marLeft w:val="0"/>
              <w:marRight w:val="0"/>
              <w:marTop w:val="0"/>
              <w:marBottom w:val="0"/>
              <w:divBdr>
                <w:top w:val="none" w:sz="0" w:space="0" w:color="auto"/>
                <w:left w:val="none" w:sz="0" w:space="0" w:color="auto"/>
                <w:bottom w:val="none" w:sz="0" w:space="0" w:color="auto"/>
                <w:right w:val="none" w:sz="0" w:space="0" w:color="auto"/>
              </w:divBdr>
              <w:divsChild>
                <w:div w:id="1075198965">
                  <w:marLeft w:val="300"/>
                  <w:marRight w:val="300"/>
                  <w:marTop w:val="150"/>
                  <w:marBottom w:val="150"/>
                  <w:divBdr>
                    <w:top w:val="none" w:sz="0" w:space="0" w:color="auto"/>
                    <w:left w:val="none" w:sz="0" w:space="0" w:color="auto"/>
                    <w:bottom w:val="none" w:sz="0" w:space="0" w:color="auto"/>
                    <w:right w:val="none" w:sz="0" w:space="0" w:color="auto"/>
                  </w:divBdr>
                  <w:divsChild>
                    <w:div w:id="1757902885">
                      <w:marLeft w:val="0"/>
                      <w:marRight w:val="0"/>
                      <w:marTop w:val="0"/>
                      <w:marBottom w:val="0"/>
                      <w:divBdr>
                        <w:top w:val="none" w:sz="0" w:space="0" w:color="auto"/>
                        <w:left w:val="none" w:sz="0" w:space="0" w:color="auto"/>
                        <w:bottom w:val="none" w:sz="0" w:space="0" w:color="auto"/>
                        <w:right w:val="none" w:sz="0" w:space="0" w:color="auto"/>
                      </w:divBdr>
                      <w:divsChild>
                        <w:div w:id="749809290">
                          <w:marLeft w:val="0"/>
                          <w:marRight w:val="0"/>
                          <w:marTop w:val="0"/>
                          <w:marBottom w:val="0"/>
                          <w:divBdr>
                            <w:top w:val="none" w:sz="0" w:space="0" w:color="auto"/>
                            <w:left w:val="none" w:sz="0" w:space="0" w:color="auto"/>
                            <w:bottom w:val="none" w:sz="0" w:space="0" w:color="auto"/>
                            <w:right w:val="none" w:sz="0" w:space="0" w:color="auto"/>
                          </w:divBdr>
                          <w:divsChild>
                            <w:div w:id="881865699">
                              <w:marLeft w:val="0"/>
                              <w:marRight w:val="0"/>
                              <w:marTop w:val="0"/>
                              <w:marBottom w:val="0"/>
                              <w:divBdr>
                                <w:top w:val="none" w:sz="0" w:space="0" w:color="auto"/>
                                <w:left w:val="none" w:sz="0" w:space="0" w:color="auto"/>
                                <w:bottom w:val="none" w:sz="0" w:space="0" w:color="auto"/>
                                <w:right w:val="none" w:sz="0" w:space="0" w:color="auto"/>
                              </w:divBdr>
                              <w:divsChild>
                                <w:div w:id="1076128687">
                                  <w:marLeft w:val="0"/>
                                  <w:marRight w:val="0"/>
                                  <w:marTop w:val="0"/>
                                  <w:marBottom w:val="75"/>
                                  <w:divBdr>
                                    <w:top w:val="none" w:sz="0" w:space="0" w:color="auto"/>
                                    <w:left w:val="none" w:sz="0" w:space="0" w:color="auto"/>
                                    <w:bottom w:val="none" w:sz="0" w:space="0" w:color="auto"/>
                                    <w:right w:val="none" w:sz="0" w:space="0" w:color="auto"/>
                                  </w:divBdr>
                                  <w:divsChild>
                                    <w:div w:id="1318723988">
                                      <w:marLeft w:val="45"/>
                                      <w:marRight w:val="0"/>
                                      <w:marTop w:val="0"/>
                                      <w:marBottom w:val="0"/>
                                      <w:divBdr>
                                        <w:top w:val="none" w:sz="0" w:space="0" w:color="auto"/>
                                        <w:left w:val="none" w:sz="0" w:space="0" w:color="auto"/>
                                        <w:bottom w:val="none" w:sz="0" w:space="0" w:color="auto"/>
                                        <w:right w:val="none" w:sz="0" w:space="0" w:color="auto"/>
                                      </w:divBdr>
                                      <w:divsChild>
                                        <w:div w:id="417406016">
                                          <w:marLeft w:val="0"/>
                                          <w:marRight w:val="0"/>
                                          <w:marTop w:val="0"/>
                                          <w:marBottom w:val="0"/>
                                          <w:divBdr>
                                            <w:top w:val="none" w:sz="0" w:space="0" w:color="auto"/>
                                            <w:left w:val="none" w:sz="0" w:space="0" w:color="auto"/>
                                            <w:bottom w:val="none" w:sz="0" w:space="0" w:color="auto"/>
                                            <w:right w:val="none" w:sz="0" w:space="0" w:color="auto"/>
                                          </w:divBdr>
                                          <w:divsChild>
                                            <w:div w:id="1841310507">
                                              <w:marLeft w:val="0"/>
                                              <w:marRight w:val="0"/>
                                              <w:marTop w:val="0"/>
                                              <w:marBottom w:val="0"/>
                                              <w:divBdr>
                                                <w:top w:val="none" w:sz="0" w:space="0" w:color="auto"/>
                                                <w:left w:val="none" w:sz="0" w:space="0" w:color="auto"/>
                                                <w:bottom w:val="none" w:sz="0" w:space="0" w:color="auto"/>
                                                <w:right w:val="none" w:sz="0" w:space="0" w:color="auto"/>
                                              </w:divBdr>
                                              <w:divsChild>
                                                <w:div w:id="19021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文阳</dc:creator>
  <cp:keywords/>
  <dc:description/>
  <cp:lastModifiedBy>孙 文阳</cp:lastModifiedBy>
  <cp:revision>10</cp:revision>
  <dcterms:created xsi:type="dcterms:W3CDTF">2022-01-23T15:32:00Z</dcterms:created>
  <dcterms:modified xsi:type="dcterms:W3CDTF">2022-01-27T02:20:00Z</dcterms:modified>
</cp:coreProperties>
</file>