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A60B2" w14:textId="77777777" w:rsidR="00EE3C93" w:rsidRDefault="00EE3C93" w:rsidP="00EE3C93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Supplementary Materials</w:t>
      </w:r>
    </w:p>
    <w:p w14:paraId="338C7D95" w14:textId="77777777" w:rsidR="00EE3C93" w:rsidRDefault="00EE3C93" w:rsidP="00EE3C93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S1 file. </w:t>
      </w:r>
      <w:r>
        <w:rPr>
          <w:rFonts w:ascii="Arial" w:hAnsi="Arial" w:cs="Arial"/>
          <w:sz w:val="24"/>
          <w:szCs w:val="24"/>
        </w:rPr>
        <w:t>Occurrence points used in this study.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FBA8CB4" w14:textId="77777777" w:rsidR="00EE3C93" w:rsidRDefault="00EE3C93" w:rsidP="00EE3C93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22B4AB7C" w14:textId="77777777" w:rsidR="00EE3C93" w:rsidRDefault="00EE3C93" w:rsidP="00EE3C93">
      <w:pPr>
        <w:spacing w:after="200" w:line="480" w:lineRule="auto"/>
        <w:ind w:right="1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Table S2. </w:t>
      </w:r>
      <w:r w:rsidRPr="00824DBA">
        <w:rPr>
          <w:rFonts w:ascii="Arial" w:hAnsi="Arial" w:cs="Arial"/>
          <w:sz w:val="24"/>
          <w:szCs w:val="24"/>
        </w:rPr>
        <w:t xml:space="preserve">Best models selected based on parameter settings in the process of model calibration, to produce final models for </w:t>
      </w:r>
      <w:r>
        <w:rPr>
          <w:rFonts w:ascii="Arial" w:hAnsi="Arial" w:cs="Arial"/>
          <w:i/>
          <w:sz w:val="24"/>
          <w:szCs w:val="24"/>
        </w:rPr>
        <w:t xml:space="preserve">A. maculatum and D. </w:t>
      </w:r>
      <w:proofErr w:type="spellStart"/>
      <w:r>
        <w:rPr>
          <w:rFonts w:ascii="Arial" w:hAnsi="Arial" w:cs="Arial"/>
          <w:i/>
          <w:sz w:val="24"/>
          <w:szCs w:val="24"/>
        </w:rPr>
        <w:t>andersoni</w:t>
      </w:r>
      <w:proofErr w:type="spellEnd"/>
      <w:r w:rsidRPr="00824DBA">
        <w:rPr>
          <w:rFonts w:ascii="Arial" w:hAnsi="Arial" w:cs="Arial"/>
          <w:sz w:val="24"/>
          <w:szCs w:val="24"/>
        </w:rPr>
        <w:t xml:space="preserve">. Reg. = regularization; AUC = area under the curve; ROC = receiver operating characteristic; </w:t>
      </w:r>
      <w:proofErr w:type="spellStart"/>
      <w:r w:rsidRPr="00824DBA">
        <w:rPr>
          <w:rFonts w:ascii="Arial" w:hAnsi="Arial" w:cs="Arial"/>
          <w:sz w:val="24"/>
          <w:szCs w:val="24"/>
        </w:rPr>
        <w:t>AICc</w:t>
      </w:r>
      <w:proofErr w:type="spellEnd"/>
      <w:r w:rsidRPr="00824DBA">
        <w:rPr>
          <w:rFonts w:ascii="Arial" w:hAnsi="Arial" w:cs="Arial"/>
          <w:sz w:val="24"/>
          <w:szCs w:val="24"/>
        </w:rPr>
        <w:t xml:space="preserve"> = Akaike information criterion corrected for small sample size.</w:t>
      </w:r>
      <w:r>
        <w:rPr>
          <w:rFonts w:ascii="Arial" w:hAnsi="Arial" w:cs="Arial"/>
          <w:sz w:val="24"/>
          <w:szCs w:val="24"/>
        </w:rPr>
        <w:t xml:space="preserve"> Best sets of environmental combinations were set 1 (PC1-PC4), set 2 (PC1-PC3), set 3 (PC1, PC2, PC4), set 4 (PC1, PC3, PC4), set 6 (PC1, PC2), and set 7 (PC1, PC3).</w:t>
      </w:r>
    </w:p>
    <w:tbl>
      <w:tblPr>
        <w:tblpPr w:leftFromText="180" w:rightFromText="180" w:vertAnchor="page" w:horzAnchor="margin" w:tblpY="1134"/>
        <w:tblW w:w="94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080"/>
        <w:gridCol w:w="990"/>
        <w:gridCol w:w="1170"/>
        <w:gridCol w:w="810"/>
        <w:gridCol w:w="1170"/>
        <w:gridCol w:w="1080"/>
        <w:gridCol w:w="810"/>
        <w:gridCol w:w="1260"/>
      </w:tblGrid>
      <w:tr w:rsidR="00EE3C93" w:rsidRPr="00032B62" w14:paraId="4B24E9DC" w14:textId="77777777" w:rsidTr="00713DEC">
        <w:trPr>
          <w:trHeight w:val="303"/>
        </w:trPr>
        <w:tc>
          <w:tcPr>
            <w:tcW w:w="10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75F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B62">
              <w:rPr>
                <w:rFonts w:ascii="Arial" w:hAnsi="Arial" w:cs="Arial"/>
                <w:sz w:val="18"/>
                <w:szCs w:val="18"/>
              </w:rPr>
              <w:lastRenderedPageBreak/>
              <w:t>Feature class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6FE808B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B62">
              <w:rPr>
                <w:rFonts w:ascii="Arial" w:hAnsi="Arial" w:cs="Arial"/>
                <w:sz w:val="18"/>
                <w:szCs w:val="18"/>
              </w:rPr>
              <w:t>Reg. multiplier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33A2ACE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B62">
              <w:rPr>
                <w:rFonts w:ascii="Arial" w:hAnsi="Arial" w:cs="Arial"/>
                <w:sz w:val="18"/>
                <w:szCs w:val="18"/>
              </w:rPr>
              <w:t>Variable set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09C5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B62">
              <w:rPr>
                <w:rFonts w:ascii="Arial" w:hAnsi="Arial" w:cs="Arial"/>
                <w:sz w:val="18"/>
                <w:szCs w:val="18"/>
              </w:rPr>
              <w:t>Mean AUC ratio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AC82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B62">
              <w:rPr>
                <w:rFonts w:ascii="Arial" w:hAnsi="Arial" w:cs="Arial"/>
                <w:sz w:val="18"/>
                <w:szCs w:val="18"/>
              </w:rPr>
              <w:t>partial ROC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DD83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B62">
              <w:rPr>
                <w:rFonts w:ascii="Arial" w:hAnsi="Arial" w:cs="Arial"/>
                <w:sz w:val="18"/>
                <w:szCs w:val="18"/>
              </w:rPr>
              <w:t>Omission rate at 5%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8D9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2B62">
              <w:rPr>
                <w:rFonts w:ascii="Arial" w:hAnsi="Arial" w:cs="Arial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BAB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B62">
              <w:rPr>
                <w:rFonts w:ascii="Arial" w:hAnsi="Arial" w:cs="Arial"/>
                <w:sz w:val="18"/>
                <w:szCs w:val="18"/>
              </w:rPr>
              <w:t xml:space="preserve">Delta </w:t>
            </w:r>
            <w:proofErr w:type="spellStart"/>
            <w:r w:rsidRPr="00032B62">
              <w:rPr>
                <w:rFonts w:ascii="Arial" w:hAnsi="Arial" w:cs="Arial"/>
                <w:sz w:val="18"/>
                <w:szCs w:val="18"/>
              </w:rPr>
              <w:t>AICc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AFF6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B62">
              <w:rPr>
                <w:rFonts w:ascii="Arial" w:hAnsi="Arial" w:cs="Arial"/>
                <w:sz w:val="18"/>
                <w:szCs w:val="18"/>
              </w:rPr>
              <w:t>Parameters</w:t>
            </w:r>
          </w:p>
        </w:tc>
      </w:tr>
      <w:tr w:rsidR="00EE3C93" w:rsidRPr="00032B62" w14:paraId="5EAF8A31" w14:textId="77777777" w:rsidTr="00713DEC">
        <w:trPr>
          <w:trHeight w:val="223"/>
        </w:trPr>
        <w:tc>
          <w:tcPr>
            <w:tcW w:w="945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2C75C9" w14:textId="77777777" w:rsidR="00EE3C93" w:rsidRPr="00032B62" w:rsidRDefault="00EE3C93" w:rsidP="00713DEC">
            <w:pPr>
              <w:spacing w:line="480" w:lineRule="auto"/>
              <w:ind w:left="140" w:right="16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032B62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Amblyomma</w:t>
            </w:r>
            <w:proofErr w:type="spellEnd"/>
            <w:r w:rsidRPr="00032B62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maculatum</w:t>
            </w:r>
          </w:p>
        </w:tc>
      </w:tr>
      <w:tr w:rsidR="00EE3C93" w:rsidRPr="00032B62" w14:paraId="202EB932" w14:textId="77777777" w:rsidTr="00713DEC">
        <w:trPr>
          <w:trHeight w:val="223"/>
        </w:trPr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5626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9ACD2C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1EC91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5B5B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A4F4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0506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951B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1738.395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FB7D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D547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33C8C34B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363B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95584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E6915E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A24E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6473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6397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8083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1738.417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0DCD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5AF7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253633FB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8D90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0AAD80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52D7EE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9090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D21F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D16A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B3CF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1738.443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FAFD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8D31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282288F3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4E0E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E3D02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7B5861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702D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4D90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7DDF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ABAD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1735.467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DFAA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6D0B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01ACB397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CA53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48B587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0CDC87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1358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F7F3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1496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928F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1738.473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568F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7BDE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34E2F0C2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2609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3EFD48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2B80EF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2D2C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BF26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0484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13E8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1738.478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8BB7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D098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67E29354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B1A3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69B03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89A3CA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6D53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EC8C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8F81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38CD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EC3D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BB74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11ADB25A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ADF5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9821E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5914B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BEDF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42B5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06F7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0282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1738.504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2365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C7CD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45230446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FD84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239BEE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5CFE2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F096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8186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CB71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852A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1738.505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8C3F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1A92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31C5E7DC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7D9B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A18AEC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F5EC0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C72F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2CD4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A50C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97AF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E668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080B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7FED2E54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CA99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DE2779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413D4F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E0F8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5806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D017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EBFE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1738.537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4A9D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40AC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37F2A099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750C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E82399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4E8D75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8D00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1B70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80FD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3913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64E4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60AA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5F64ADAB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7ECD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14E29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D45C4F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16F0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E185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9B57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3CF4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1738.556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4AFD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A900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044463B8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7516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AAA1BC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AF79E5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1762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E58D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3CD9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2A8E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1738.576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7066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D7EC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77C9595B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246C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851742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7E25A7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5F7C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E5D2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7E02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E38B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1738.576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29F7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B9FA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4F8B1827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5EA0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lastRenderedPageBreak/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9FCCA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D7B392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B674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5A94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CB5D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965F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1738.598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921D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0.202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4645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1AE488F7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A7E6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3F7D3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9B3C4B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E14C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07CB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CA76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F2C7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1738.618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938A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0.222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F48B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22FAB219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73D5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A891F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0F3768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7312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54E7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F953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BB64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D433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0.225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9A63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58DD5438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F375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499D7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62A371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15AC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47F2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FB6F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BF95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1783.661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9CBA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0.265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7D83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1F98804E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4DDA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5E9474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16084A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DB8E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C807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A292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AA79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1738.707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C62E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0.311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B65A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4B25C6D6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EFDE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ADEC73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8DED2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F354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C9FC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AF9E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1CD8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1738.925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5F61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0.529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E2EC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24C48875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9D63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2ABA09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D3DC6C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FE16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6810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1099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9BF1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1739.225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4E25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0.830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D2A8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09A597B1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3B21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2C30D8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EB5F6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76DA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554F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A3AC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E18C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1739.322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A138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0.927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C6F4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046F669E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90AD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5E0992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460C4A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5708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A721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792A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2EB2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1739.324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373F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0.928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45A7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198ABF75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077A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BAA9E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E155FF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F0DB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D61B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BAE6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FAE3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1739.359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A6DE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0.963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8456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4C6AF42A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FB2D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DC929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2F04C0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2542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4512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A73A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48F4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1739.359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8C7E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0.963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96BD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61297E99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5E00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102E2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DC8790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88F2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7FA0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3F769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58AD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1739.771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B7FD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3538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4FC56EEF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A91E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ECB22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77B241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52AE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AB20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BE06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BA11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1739.786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EA2A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2B13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085A34A3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DAC8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0F96F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208F1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DAEF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DCBC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FD59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2714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1739.788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F8B4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CEF35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52D7D956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2179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6F2B6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3E0254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38E3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43B2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D6F2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D0E6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1739.808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EF90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1.413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3AF4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1E819CF5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987F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A1F2C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CEAE92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E32A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9720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8561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B078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C536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1.415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796D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54BDCFBA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F177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9E39CA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BFE631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CB68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27FC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DCED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5C3A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1739.832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F057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1.437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1FB2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4F36806D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6FF5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lastRenderedPageBreak/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30F891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0B56A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824F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E67C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00D8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455A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1739.839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6BE6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48F3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66D44078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9BAD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B119B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A33DB5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875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F4D0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9F9E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F06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1739.859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A53B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A8B7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229621AB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A344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755FB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AE5BF2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2320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6E72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D9EA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B3E7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1739.876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802A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A3C3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4F7300AA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65C5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621AF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9B0BAE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F664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4296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6472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4E6C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1739.891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75EA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7033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62C0F963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D4FA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148D1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F7638C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DCAD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B870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8DB9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DBA1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852E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11464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2BD28768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C39A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BABE08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BD2863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3FBF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71D9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7B77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57F1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92D5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D0B9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24DFCAF8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17BA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C1235A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1A0012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A3B8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B2AA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0E6E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6B3E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1C25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A9B9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0CE70B86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A612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9ED5BC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1E68F8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CE44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ED83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91D5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702A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D59B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6CEC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7</w:t>
            </w:r>
          </w:p>
        </w:tc>
      </w:tr>
      <w:tr w:rsidR="00EE3C93" w:rsidRPr="00032B62" w14:paraId="13CA9010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1D0C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A20AA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97F654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D795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4AD9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4291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80EE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151D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DAAB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7</w:t>
            </w:r>
          </w:p>
        </w:tc>
      </w:tr>
      <w:tr w:rsidR="00EE3C93" w:rsidRPr="00032B62" w14:paraId="454A1C90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5732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207C7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A54738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174C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B16D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7462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B84D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4D05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8E94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1DE1DB88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69D0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31D6E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40F185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59E1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DD18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D3D8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F4BE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086B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BBB6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6C633F77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FAAD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A3A3AB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EC8B3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601D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08F4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5ADA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29F4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4491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403D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260C0A04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6B0A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833598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4FE2A4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8629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A5C2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DE0D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86DE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E0FD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17BE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2D89DA09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909E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P, 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2DC39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7B4C46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E9F3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FFDD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A05A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7F51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1739.967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2653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2FF5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EE3C93" w:rsidRPr="00032B62" w14:paraId="120833C8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E5EA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7027FF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5F4094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423B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AC4F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365B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1EE7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1740.009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6A5B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0772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3E1062B8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72D3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4E5B3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60F1F3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D0B4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5454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09DE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55A5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1740.012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8804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1.616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DB2C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3D6C4A3F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8124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BD2C53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FE41C5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FA47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492C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F2B8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5374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1740.053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684D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1.658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33B7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242768C2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937D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lastRenderedPageBreak/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8F1A1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DE934E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E88FB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9FF1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C039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1FFA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1740.068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9C76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32EC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67BD6F4E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A9EB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D87E5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973CCF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ACEC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BD18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31AF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D47A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1740.128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36D3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1.733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0FD9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2271A1C0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4017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C981A6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23AA14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A579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02A0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9426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47C6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1740.191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523E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1.795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E4BD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75D206B3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7004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0B20F6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A061FC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D55E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5657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3862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EC89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1740.192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2C9D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1.796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6D7CF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</w:tr>
      <w:tr w:rsidR="00EE3C93" w:rsidRPr="00032B62" w14:paraId="06DFB8DF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7ED7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3D285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A40BFE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00E1D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A43A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244B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2313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1740.195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6C8A5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1.800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C4E9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8</w:t>
            </w:r>
          </w:p>
        </w:tc>
      </w:tr>
      <w:tr w:rsidR="00EE3C93" w:rsidRPr="00032B62" w14:paraId="177049E5" w14:textId="77777777" w:rsidTr="00713DEC">
        <w:trPr>
          <w:trHeight w:val="223"/>
        </w:trPr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3F77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F9496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81BE9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9C6A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1.36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7C58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25884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A6C7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1740.289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FC0A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1.893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EEC6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9</w:t>
            </w:r>
          </w:p>
        </w:tc>
      </w:tr>
      <w:tr w:rsidR="00EE3C93" w:rsidRPr="00032B62" w14:paraId="3ADB570B" w14:textId="77777777" w:rsidTr="00713DEC">
        <w:trPr>
          <w:trHeight w:val="223"/>
        </w:trPr>
        <w:tc>
          <w:tcPr>
            <w:tcW w:w="945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CF9030" w14:textId="77777777" w:rsidR="00EE3C93" w:rsidRPr="00032B62" w:rsidRDefault="00EE3C93" w:rsidP="00713DEC">
            <w:pPr>
              <w:spacing w:line="480" w:lineRule="auto"/>
              <w:ind w:left="135" w:right="16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2B62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Dermacentor </w:t>
            </w:r>
            <w:proofErr w:type="spellStart"/>
            <w:r w:rsidRPr="00032B62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andersoni</w:t>
            </w:r>
            <w:proofErr w:type="spellEnd"/>
          </w:p>
        </w:tc>
      </w:tr>
      <w:tr w:rsidR="00EE3C93" w:rsidRPr="00032B62" w14:paraId="5680E159" w14:textId="77777777" w:rsidTr="00713DEC">
        <w:trPr>
          <w:trHeight w:val="204"/>
        </w:trPr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71BD0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H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E2B3BC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815FD7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7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A046A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1.24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8413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A5AE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0.04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2E492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1592.484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932F6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4E062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</w:tr>
      <w:tr w:rsidR="00EE3C93" w:rsidRPr="00032B62" w14:paraId="10D410BA" w14:textId="77777777" w:rsidTr="00713DEC">
        <w:trPr>
          <w:trHeight w:val="204"/>
        </w:trPr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1F3B1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L, Q, 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7FE976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033CE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Set 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47F1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CD4B8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99399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0.04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03F0E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1593.605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FDA33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1.12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28F67" w14:textId="77777777" w:rsidR="00EE3C93" w:rsidRPr="00032B62" w:rsidRDefault="00EE3C93" w:rsidP="00713DEC">
            <w:pPr>
              <w:spacing w:line="480" w:lineRule="auto"/>
              <w:ind w:left="10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032B62">
              <w:rPr>
                <w:rFonts w:ascii="Arial" w:hAnsi="Arial" w:cs="Arial"/>
                <w:color w:val="333333"/>
                <w:sz w:val="18"/>
                <w:szCs w:val="18"/>
              </w:rPr>
              <w:t>7</w:t>
            </w:r>
          </w:p>
        </w:tc>
      </w:tr>
    </w:tbl>
    <w:p w14:paraId="32926CCA" w14:textId="77777777" w:rsidR="00EE3C93" w:rsidRDefault="00EE3C93" w:rsidP="00EE3C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6644438" w14:textId="77777777" w:rsidR="00EE3C93" w:rsidRDefault="00EE3C93" w:rsidP="00EE3C9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Figures</w:t>
      </w:r>
    </w:p>
    <w:p w14:paraId="3F99F315" w14:textId="77777777" w:rsidR="00EE3C93" w:rsidRDefault="00EE3C93" w:rsidP="00EE3C9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Fig. S3.</w:t>
      </w:r>
    </w:p>
    <w:p w14:paraId="100F4533" w14:textId="77777777" w:rsidR="00EE3C93" w:rsidRDefault="00EE3C93" w:rsidP="00EE3C9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689A757" wp14:editId="59E5818F">
            <wp:extent cx="5943600" cy="5125085"/>
            <wp:effectExtent l="0" t="0" r="0" b="0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5D77" w14:textId="77777777" w:rsidR="00EE3C93" w:rsidRPr="00DF04CE" w:rsidRDefault="00EE3C93" w:rsidP="00EE3C93">
      <w:pPr>
        <w:spacing w:line="480" w:lineRule="auto"/>
        <w:rPr>
          <w:rFonts w:ascii="Arial" w:hAnsi="Arial" w:cs="Arial"/>
          <w:sz w:val="24"/>
          <w:szCs w:val="24"/>
        </w:rPr>
      </w:pPr>
      <w:proofErr w:type="spellStart"/>
      <w:r w:rsidRPr="00DF04CE">
        <w:rPr>
          <w:rFonts w:ascii="Arial" w:hAnsi="Arial" w:cs="Arial"/>
          <w:i/>
          <w:iCs/>
          <w:sz w:val="24"/>
          <w:szCs w:val="24"/>
        </w:rPr>
        <w:t>Amblyomma</w:t>
      </w:r>
      <w:proofErr w:type="spellEnd"/>
      <w:r w:rsidRPr="00DF04CE">
        <w:rPr>
          <w:rFonts w:ascii="Arial" w:hAnsi="Arial" w:cs="Arial"/>
          <w:i/>
          <w:iCs/>
          <w:sz w:val="24"/>
          <w:szCs w:val="24"/>
        </w:rPr>
        <w:t xml:space="preserve"> maculatum</w:t>
      </w:r>
      <w:r w:rsidRPr="00DF04CE">
        <w:rPr>
          <w:rFonts w:ascii="Arial" w:hAnsi="Arial" w:cs="Arial"/>
          <w:sz w:val="24"/>
          <w:szCs w:val="24"/>
        </w:rPr>
        <w:t>:</w:t>
      </w:r>
      <w:r w:rsidRPr="00DF04CE">
        <w:rPr>
          <w:rFonts w:ascii="Arial" w:hAnsi="Arial" w:cs="Arial"/>
          <w:i/>
          <w:iCs/>
          <w:sz w:val="24"/>
          <w:szCs w:val="24"/>
        </w:rPr>
        <w:t xml:space="preserve"> </w:t>
      </w:r>
      <w:r w:rsidRPr="00DF04CE">
        <w:rPr>
          <w:rFonts w:ascii="Arial" w:hAnsi="Arial" w:cs="Arial"/>
          <w:sz w:val="24"/>
          <w:szCs w:val="24"/>
        </w:rPr>
        <w:t>Median of variance coming from replicates, parameters settings, general circulation models (GCMs) and representative concentration pathway scenarios (RCPs) in future projections.</w:t>
      </w:r>
    </w:p>
    <w:p w14:paraId="51B470F3" w14:textId="77777777" w:rsidR="00EE3C93" w:rsidRDefault="00EE3C93" w:rsidP="00EE3C93">
      <w:pPr>
        <w:spacing w:line="480" w:lineRule="auto"/>
        <w:rPr>
          <w:rFonts w:ascii="Arial" w:hAnsi="Arial" w:cs="Arial"/>
        </w:rPr>
      </w:pPr>
    </w:p>
    <w:p w14:paraId="125E0880" w14:textId="77777777" w:rsidR="00EE3C93" w:rsidRDefault="00EE3C93" w:rsidP="00EE3C9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Fig. S4.</w:t>
      </w:r>
    </w:p>
    <w:p w14:paraId="3C78D165" w14:textId="77777777" w:rsidR="00EE3C93" w:rsidRDefault="00EE3C93" w:rsidP="00EE3C9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54A82A55" wp14:editId="526CE17C">
            <wp:extent cx="5943600" cy="5137150"/>
            <wp:effectExtent l="0" t="0" r="0" b="635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E0B1" w14:textId="77777777" w:rsidR="00EE3C93" w:rsidRPr="008C115B" w:rsidRDefault="00EE3C93" w:rsidP="00EE3C93">
      <w:pPr>
        <w:pStyle w:val="EndNoteBibliography"/>
        <w:spacing w:line="480" w:lineRule="auto"/>
        <w:jc w:val="both"/>
        <w:rPr>
          <w:sz w:val="24"/>
          <w:szCs w:val="24"/>
        </w:rPr>
      </w:pPr>
      <w:r w:rsidRPr="00DF04CE">
        <w:rPr>
          <w:rFonts w:ascii="Arial" w:hAnsi="Arial" w:cs="Arial"/>
          <w:i/>
          <w:iCs/>
          <w:sz w:val="24"/>
          <w:szCs w:val="24"/>
        </w:rPr>
        <w:t>Dermacentor andersoni</w:t>
      </w:r>
      <w:r w:rsidRPr="00DF04CE">
        <w:rPr>
          <w:rFonts w:ascii="Arial" w:hAnsi="Arial" w:cs="Arial"/>
          <w:sz w:val="24"/>
          <w:szCs w:val="24"/>
        </w:rPr>
        <w:t>: Median of variance coming from replicates, parameters settings, general circulation models (GCMs) and representative concentration pathway scenarios (RCPs) in future projections.</w:t>
      </w:r>
    </w:p>
    <w:p w14:paraId="5C2B336E" w14:textId="77777777" w:rsidR="004F570D" w:rsidRDefault="00EE3C93"/>
    <w:sectPr w:rsidR="004F57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21C"/>
    <w:rsid w:val="00440767"/>
    <w:rsid w:val="0060221C"/>
    <w:rsid w:val="009F3568"/>
    <w:rsid w:val="00EE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41B95E-61D1-4A2B-9950-2C1B113D6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EE3C93"/>
    <w:pPr>
      <w:spacing w:line="240" w:lineRule="auto"/>
    </w:pPr>
    <w:rPr>
      <w:rFonts w:ascii="Calibri" w:hAnsi="Calibri" w:cs="Calibri"/>
      <w:noProof/>
      <w:sz w:val="20"/>
      <w:szCs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EE3C93"/>
    <w:rPr>
      <w:rFonts w:ascii="Calibri" w:hAnsi="Calibri" w:cs="Calibri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549</Words>
  <Characters>3131</Characters>
  <Application>Microsoft Office Word</Application>
  <DocSecurity>0</DocSecurity>
  <Lines>26</Lines>
  <Paragraphs>7</Paragraphs>
  <ScaleCrop>false</ScaleCrop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abduelkeesh8614@gmail.com</dc:creator>
  <cp:keywords/>
  <dc:description/>
  <cp:lastModifiedBy>abduelkeesh8614@gmail.com</cp:lastModifiedBy>
  <cp:revision>2</cp:revision>
  <dcterms:created xsi:type="dcterms:W3CDTF">2021-12-29T03:41:00Z</dcterms:created>
  <dcterms:modified xsi:type="dcterms:W3CDTF">2021-12-29T03:42:00Z</dcterms:modified>
</cp:coreProperties>
</file>