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ED8" w:rsidRPr="002E335E" w:rsidRDefault="002E4ED8" w:rsidP="002E4ED8">
      <w:pPr>
        <w:pStyle w:val="NoSpacing"/>
        <w:rPr>
          <w:rFonts w:ascii="Times New Roman" w:hAnsi="Times New Roman"/>
          <w:b/>
          <w:sz w:val="24"/>
          <w:szCs w:val="24"/>
          <w:lang w:eastAsia="en-IN" w:bidi="hi-IN"/>
        </w:rPr>
      </w:pPr>
      <w:r w:rsidRPr="002E335E">
        <w:rPr>
          <w:rFonts w:ascii="Times New Roman" w:hAnsi="Times New Roman"/>
          <w:b/>
          <w:sz w:val="24"/>
          <w:szCs w:val="24"/>
        </w:rPr>
        <w:t xml:space="preserve">Supplemental </w:t>
      </w:r>
      <w:r w:rsidRPr="002E335E">
        <w:rPr>
          <w:rFonts w:ascii="Times New Roman" w:hAnsi="Times New Roman"/>
          <w:b/>
          <w:sz w:val="24"/>
          <w:szCs w:val="24"/>
          <w:lang w:eastAsia="en-IN" w:bidi="hi-IN"/>
        </w:rPr>
        <w:t xml:space="preserve">Table 6: </w:t>
      </w:r>
      <w:r w:rsidRPr="002E335E">
        <w:rPr>
          <w:rFonts w:ascii="Times New Roman" w:hAnsi="Times New Roman"/>
          <w:b/>
          <w:sz w:val="24"/>
          <w:szCs w:val="24"/>
        </w:rPr>
        <w:t>Procrustes ANOVA</w:t>
      </w:r>
      <w:r w:rsidRPr="002E335E">
        <w:rPr>
          <w:rFonts w:ascii="Times New Roman" w:hAnsi="Times New Roman"/>
          <w:b/>
          <w:sz w:val="24"/>
          <w:szCs w:val="24"/>
          <w:lang w:eastAsia="en-IN" w:bidi="hi-IN"/>
        </w:rPr>
        <w:t xml:space="preserve"> for shape-based differences </w:t>
      </w:r>
    </w:p>
    <w:p w:rsidR="002E4ED8" w:rsidRPr="00F42FF5" w:rsidRDefault="002E4ED8" w:rsidP="002E4ED8">
      <w:pPr>
        <w:pStyle w:val="NoSpacing"/>
        <w:rPr>
          <w:rFonts w:ascii="Times New Roman" w:hAnsi="Times New Roman"/>
          <w:bCs/>
          <w:sz w:val="24"/>
          <w:szCs w:val="24"/>
          <w:lang w:eastAsia="en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485"/>
        <w:gridCol w:w="1489"/>
        <w:gridCol w:w="1476"/>
        <w:gridCol w:w="1477"/>
        <w:gridCol w:w="1588"/>
      </w:tblGrid>
      <w:tr w:rsidR="002E4ED8" w:rsidRPr="00F42FF5" w:rsidTr="00BE3234">
        <w:tc>
          <w:tcPr>
            <w:tcW w:w="1530" w:type="dxa"/>
          </w:tcPr>
          <w:p w:rsidR="002E4ED8" w:rsidRPr="00D95FEE" w:rsidRDefault="002E4ED8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5"/>
            <w:r w:rsidRPr="00D95FEE">
              <w:rPr>
                <w:rFonts w:ascii="Times New Roman" w:hAnsi="Times New Roman"/>
                <w:b/>
                <w:sz w:val="24"/>
                <w:szCs w:val="24"/>
              </w:rPr>
              <w:t>Effect</w:t>
            </w:r>
          </w:p>
        </w:tc>
        <w:tc>
          <w:tcPr>
            <w:tcW w:w="1533" w:type="dxa"/>
          </w:tcPr>
          <w:p w:rsidR="002E4ED8" w:rsidRPr="00D95FEE" w:rsidRDefault="002E4ED8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95FEE">
              <w:rPr>
                <w:rFonts w:ascii="Times New Roman" w:hAnsi="Times New Roman"/>
                <w:b/>
                <w:sz w:val="24"/>
                <w:szCs w:val="24"/>
              </w:rPr>
              <w:t xml:space="preserve">    SS</w:t>
            </w:r>
          </w:p>
        </w:tc>
        <w:tc>
          <w:tcPr>
            <w:tcW w:w="1531" w:type="dxa"/>
          </w:tcPr>
          <w:p w:rsidR="002E4ED8" w:rsidRPr="00D95FEE" w:rsidRDefault="002E4ED8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95FEE">
              <w:rPr>
                <w:rFonts w:ascii="Times New Roman" w:hAnsi="Times New Roman"/>
                <w:b/>
                <w:sz w:val="24"/>
                <w:szCs w:val="24"/>
              </w:rPr>
              <w:t xml:space="preserve">   MS</w:t>
            </w:r>
          </w:p>
        </w:tc>
        <w:tc>
          <w:tcPr>
            <w:tcW w:w="1520" w:type="dxa"/>
          </w:tcPr>
          <w:p w:rsidR="002E4ED8" w:rsidRPr="00D95FEE" w:rsidRDefault="002E4ED8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95FEE">
              <w:rPr>
                <w:rFonts w:ascii="Times New Roman" w:hAnsi="Times New Roman"/>
                <w:b/>
                <w:sz w:val="24"/>
                <w:szCs w:val="24"/>
              </w:rPr>
              <w:t xml:space="preserve">         df           </w:t>
            </w:r>
          </w:p>
        </w:tc>
        <w:tc>
          <w:tcPr>
            <w:tcW w:w="1525" w:type="dxa"/>
          </w:tcPr>
          <w:p w:rsidR="002E4ED8" w:rsidRPr="00D95FEE" w:rsidRDefault="002E4ED8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95FEE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603" w:type="dxa"/>
          </w:tcPr>
          <w:p w:rsidR="002E4ED8" w:rsidRPr="00D95FEE" w:rsidRDefault="002E4ED8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95FEE">
              <w:rPr>
                <w:rFonts w:ascii="Times New Roman" w:hAnsi="Times New Roman"/>
                <w:b/>
                <w:sz w:val="24"/>
                <w:szCs w:val="24"/>
              </w:rPr>
              <w:t>Significant p (0.05)</w:t>
            </w:r>
          </w:p>
        </w:tc>
      </w:tr>
      <w:bookmarkEnd w:id="0"/>
      <w:tr w:rsidR="002E4ED8" w:rsidRPr="00F42FF5" w:rsidTr="00BE3234">
        <w:tc>
          <w:tcPr>
            <w:tcW w:w="1530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Shape-location</w:t>
            </w:r>
          </w:p>
        </w:tc>
        <w:tc>
          <w:tcPr>
            <w:tcW w:w="1533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0.13</w:t>
            </w:r>
          </w:p>
        </w:tc>
        <w:tc>
          <w:tcPr>
            <w:tcW w:w="1531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0.002</w:t>
            </w:r>
          </w:p>
        </w:tc>
        <w:tc>
          <w:tcPr>
            <w:tcW w:w="1520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84</w:t>
            </w:r>
          </w:p>
        </w:tc>
        <w:tc>
          <w:tcPr>
            <w:tcW w:w="1525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6.36</w:t>
            </w:r>
          </w:p>
        </w:tc>
        <w:tc>
          <w:tcPr>
            <w:tcW w:w="1603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&lt;0.0001</w:t>
            </w:r>
          </w:p>
        </w:tc>
      </w:tr>
      <w:tr w:rsidR="002E4ED8" w:rsidRPr="00F42FF5" w:rsidTr="00BE3234">
        <w:tc>
          <w:tcPr>
            <w:tcW w:w="1530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Error</w:t>
            </w:r>
          </w:p>
        </w:tc>
        <w:tc>
          <w:tcPr>
            <w:tcW w:w="1533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0.49</w:t>
            </w:r>
          </w:p>
        </w:tc>
        <w:tc>
          <w:tcPr>
            <w:tcW w:w="1531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0.00</w:t>
            </w:r>
          </w:p>
        </w:tc>
        <w:tc>
          <w:tcPr>
            <w:tcW w:w="1520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1988</w:t>
            </w:r>
          </w:p>
        </w:tc>
        <w:tc>
          <w:tcPr>
            <w:tcW w:w="1525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603" w:type="dxa"/>
          </w:tcPr>
          <w:p w:rsidR="002E4ED8" w:rsidRPr="00F42FF5" w:rsidRDefault="002E4ED8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</w:p>
        </w:tc>
      </w:tr>
    </w:tbl>
    <w:p w:rsidR="002E4ED8" w:rsidRPr="00F42FF5" w:rsidRDefault="002E4ED8" w:rsidP="002E4ED8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3F44A3" w:rsidRDefault="003F44A3"/>
    <w:sectPr w:rsidR="003F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D8"/>
    <w:rsid w:val="002E4ED8"/>
    <w:rsid w:val="003F44A3"/>
    <w:rsid w:val="00D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ED651-7FF4-416F-B4E0-9E5163F6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ED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2</cp:revision>
  <dcterms:created xsi:type="dcterms:W3CDTF">2021-10-30T09:50:00Z</dcterms:created>
  <dcterms:modified xsi:type="dcterms:W3CDTF">2021-10-30T09:52:00Z</dcterms:modified>
</cp:coreProperties>
</file>