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C407B5" w14:textId="77777777" w:rsidR="002A30D4" w:rsidRPr="00FF5449" w:rsidRDefault="002A30D4" w:rsidP="009A34C1">
      <w:pPr>
        <w:snapToGrid w:val="0"/>
        <w:jc w:val="center"/>
        <w:rPr>
          <w:sz w:val="24"/>
        </w:rPr>
      </w:pPr>
      <w:r w:rsidRPr="00FF5449">
        <w:rPr>
          <w:sz w:val="24"/>
        </w:rPr>
        <w:t>Online Supplementary Material</w:t>
      </w:r>
    </w:p>
    <w:p w14:paraId="5B689E71" w14:textId="77777777" w:rsidR="002A30D4" w:rsidRPr="00FF5449" w:rsidRDefault="002A30D4" w:rsidP="009A34C1">
      <w:pPr>
        <w:snapToGrid w:val="0"/>
        <w:jc w:val="center"/>
        <w:rPr>
          <w:sz w:val="24"/>
        </w:rPr>
      </w:pPr>
    </w:p>
    <w:p w14:paraId="10A07735" w14:textId="4BF7BE67" w:rsidR="007F5895" w:rsidRDefault="007F5895" w:rsidP="002075C3">
      <w:pPr>
        <w:autoSpaceDE w:val="0"/>
        <w:autoSpaceDN w:val="0"/>
        <w:adjustRightInd w:val="0"/>
        <w:spacing w:line="360" w:lineRule="auto"/>
        <w:jc w:val="left"/>
        <w:rPr>
          <w:b/>
          <w:iCs/>
          <w:sz w:val="22"/>
          <w:szCs w:val="22"/>
        </w:rPr>
      </w:pPr>
      <w:r w:rsidRPr="007F5895">
        <w:rPr>
          <w:b/>
          <w:iCs/>
          <w:sz w:val="22"/>
          <w:szCs w:val="22"/>
        </w:rPr>
        <w:t xml:space="preserve">A new </w:t>
      </w:r>
      <w:proofErr w:type="spellStart"/>
      <w:r w:rsidRPr="007F5895">
        <w:rPr>
          <w:b/>
          <w:iCs/>
          <w:sz w:val="22"/>
          <w:szCs w:val="22"/>
        </w:rPr>
        <w:t>perleidid</w:t>
      </w:r>
      <w:proofErr w:type="spellEnd"/>
      <w:r w:rsidRPr="007F5895">
        <w:rPr>
          <w:b/>
          <w:iCs/>
          <w:sz w:val="22"/>
          <w:szCs w:val="22"/>
        </w:rPr>
        <w:t xml:space="preserve"> fish from the Early Triassic</w:t>
      </w:r>
      <w:r>
        <w:rPr>
          <w:b/>
          <w:iCs/>
          <w:sz w:val="22"/>
          <w:szCs w:val="22"/>
        </w:rPr>
        <w:t xml:space="preserve"> </w:t>
      </w:r>
      <w:r w:rsidRPr="007F5895">
        <w:rPr>
          <w:b/>
          <w:iCs/>
          <w:sz w:val="22"/>
          <w:szCs w:val="22"/>
        </w:rPr>
        <w:t xml:space="preserve">of South China, with a reassessment of the relationships of Perleidiformes </w:t>
      </w:r>
    </w:p>
    <w:p w14:paraId="52AD6586" w14:textId="77777777" w:rsidR="007F5895" w:rsidRDefault="007F5895" w:rsidP="002075C3">
      <w:pPr>
        <w:autoSpaceDE w:val="0"/>
        <w:autoSpaceDN w:val="0"/>
        <w:adjustRightInd w:val="0"/>
        <w:spacing w:line="360" w:lineRule="auto"/>
        <w:jc w:val="left"/>
        <w:rPr>
          <w:b/>
          <w:iCs/>
          <w:sz w:val="22"/>
          <w:szCs w:val="22"/>
        </w:rPr>
      </w:pPr>
    </w:p>
    <w:p w14:paraId="545FE41E" w14:textId="476BE0EB" w:rsidR="002A30D4" w:rsidRPr="007F5895" w:rsidRDefault="002A30D4" w:rsidP="002075C3">
      <w:pPr>
        <w:autoSpaceDE w:val="0"/>
        <w:autoSpaceDN w:val="0"/>
        <w:adjustRightInd w:val="0"/>
        <w:spacing w:line="360" w:lineRule="auto"/>
        <w:jc w:val="left"/>
        <w:rPr>
          <w:b/>
          <w:bCs/>
          <w:iCs/>
          <w:kern w:val="0"/>
          <w:szCs w:val="21"/>
        </w:rPr>
      </w:pPr>
      <w:r w:rsidRPr="007F5895">
        <w:rPr>
          <w:b/>
          <w:bCs/>
          <w:iCs/>
          <w:kern w:val="0"/>
          <w:szCs w:val="21"/>
        </w:rPr>
        <w:t>Table of Contents</w:t>
      </w:r>
    </w:p>
    <w:p w14:paraId="7DBF37E6" w14:textId="77777777" w:rsidR="002A30D4" w:rsidRPr="00FF5449" w:rsidRDefault="002A30D4" w:rsidP="002075C3">
      <w:pPr>
        <w:autoSpaceDE w:val="0"/>
        <w:autoSpaceDN w:val="0"/>
        <w:adjustRightInd w:val="0"/>
        <w:spacing w:line="360" w:lineRule="auto"/>
        <w:jc w:val="left"/>
        <w:rPr>
          <w:b/>
          <w:bCs/>
          <w:kern w:val="0"/>
          <w:szCs w:val="21"/>
        </w:rPr>
      </w:pPr>
    </w:p>
    <w:p w14:paraId="2BD06D10" w14:textId="77777777" w:rsidR="002A30D4" w:rsidRPr="00FF5449" w:rsidRDefault="002A30D4" w:rsidP="00451DD9">
      <w:pPr>
        <w:numPr>
          <w:ilvl w:val="0"/>
          <w:numId w:val="7"/>
        </w:numPr>
        <w:autoSpaceDE w:val="0"/>
        <w:autoSpaceDN w:val="0"/>
        <w:adjustRightInd w:val="0"/>
        <w:spacing w:line="360" w:lineRule="auto"/>
        <w:ind w:hanging="278"/>
        <w:jc w:val="left"/>
        <w:rPr>
          <w:kern w:val="0"/>
          <w:szCs w:val="21"/>
        </w:rPr>
      </w:pPr>
      <w:r w:rsidRPr="00FF5449">
        <w:rPr>
          <w:kern w:val="0"/>
          <w:szCs w:val="21"/>
        </w:rPr>
        <w:t>Taxa and principal sources of data</w:t>
      </w:r>
    </w:p>
    <w:p w14:paraId="75F4D80D" w14:textId="0581BF07" w:rsidR="002A30D4" w:rsidRPr="00FF5449" w:rsidRDefault="002A30D4" w:rsidP="00897FBE">
      <w:pPr>
        <w:numPr>
          <w:ilvl w:val="0"/>
          <w:numId w:val="7"/>
        </w:numPr>
        <w:autoSpaceDE w:val="0"/>
        <w:autoSpaceDN w:val="0"/>
        <w:adjustRightInd w:val="0"/>
        <w:spacing w:line="360" w:lineRule="auto"/>
        <w:ind w:hanging="278"/>
        <w:jc w:val="left"/>
        <w:rPr>
          <w:kern w:val="0"/>
          <w:szCs w:val="21"/>
        </w:rPr>
      </w:pPr>
      <w:r w:rsidRPr="00FF5449">
        <w:rPr>
          <w:kern w:val="0"/>
          <w:szCs w:val="21"/>
        </w:rPr>
        <w:t>Supplementary figure</w:t>
      </w:r>
      <w:r w:rsidR="000F3643">
        <w:rPr>
          <w:kern w:val="0"/>
          <w:szCs w:val="21"/>
        </w:rPr>
        <w:t xml:space="preserve"> and table</w:t>
      </w:r>
    </w:p>
    <w:p w14:paraId="4D115160" w14:textId="77777777" w:rsidR="002A30D4" w:rsidRPr="00FF5449" w:rsidRDefault="002A30D4" w:rsidP="00451DD9">
      <w:pPr>
        <w:numPr>
          <w:ilvl w:val="0"/>
          <w:numId w:val="7"/>
        </w:numPr>
        <w:autoSpaceDE w:val="0"/>
        <w:autoSpaceDN w:val="0"/>
        <w:adjustRightInd w:val="0"/>
        <w:spacing w:line="360" w:lineRule="auto"/>
        <w:ind w:hanging="278"/>
        <w:jc w:val="left"/>
        <w:rPr>
          <w:kern w:val="0"/>
          <w:szCs w:val="21"/>
        </w:rPr>
      </w:pPr>
      <w:r w:rsidRPr="00FF5449">
        <w:rPr>
          <w:kern w:val="0"/>
          <w:szCs w:val="21"/>
        </w:rPr>
        <w:t>Character list</w:t>
      </w:r>
    </w:p>
    <w:p w14:paraId="2C6BA405" w14:textId="77777777" w:rsidR="002A30D4" w:rsidRPr="00FF5449" w:rsidRDefault="002A30D4" w:rsidP="00451DD9">
      <w:pPr>
        <w:numPr>
          <w:ilvl w:val="0"/>
          <w:numId w:val="7"/>
        </w:numPr>
        <w:autoSpaceDE w:val="0"/>
        <w:autoSpaceDN w:val="0"/>
        <w:adjustRightInd w:val="0"/>
        <w:spacing w:line="360" w:lineRule="auto"/>
        <w:ind w:hanging="278"/>
        <w:jc w:val="left"/>
        <w:rPr>
          <w:kern w:val="0"/>
          <w:szCs w:val="21"/>
        </w:rPr>
      </w:pPr>
      <w:r w:rsidRPr="00FF5449">
        <w:rPr>
          <w:kern w:val="0"/>
          <w:szCs w:val="21"/>
        </w:rPr>
        <w:t xml:space="preserve">Data matrix </w:t>
      </w:r>
    </w:p>
    <w:p w14:paraId="38802CFB" w14:textId="77777777" w:rsidR="002A30D4" w:rsidRPr="00FF5449" w:rsidRDefault="002A30D4" w:rsidP="00451DD9">
      <w:pPr>
        <w:numPr>
          <w:ilvl w:val="0"/>
          <w:numId w:val="7"/>
        </w:numPr>
        <w:autoSpaceDE w:val="0"/>
        <w:autoSpaceDN w:val="0"/>
        <w:adjustRightInd w:val="0"/>
        <w:spacing w:line="360" w:lineRule="auto"/>
        <w:ind w:hanging="278"/>
        <w:jc w:val="left"/>
        <w:rPr>
          <w:kern w:val="0"/>
          <w:szCs w:val="21"/>
        </w:rPr>
      </w:pPr>
      <w:r w:rsidRPr="00FF5449">
        <w:rPr>
          <w:kern w:val="0"/>
          <w:szCs w:val="21"/>
        </w:rPr>
        <w:t>References to supplementary information</w:t>
      </w:r>
    </w:p>
    <w:p w14:paraId="284A78DE" w14:textId="77777777" w:rsidR="002A30D4" w:rsidRPr="00FF5449" w:rsidRDefault="002A30D4" w:rsidP="002075C3">
      <w:pPr>
        <w:spacing w:line="360" w:lineRule="auto"/>
        <w:jc w:val="left"/>
        <w:rPr>
          <w:szCs w:val="21"/>
        </w:rPr>
      </w:pPr>
    </w:p>
    <w:p w14:paraId="4C0BB4C4" w14:textId="7DD4D771" w:rsidR="002A30D4" w:rsidRPr="00FF5449" w:rsidRDefault="002A30D4" w:rsidP="00BC3DBB">
      <w:pPr>
        <w:pStyle w:val="1"/>
        <w:widowControl/>
        <w:autoSpaceDE w:val="0"/>
        <w:autoSpaceDN w:val="0"/>
        <w:spacing w:line="360" w:lineRule="auto"/>
        <w:ind w:firstLineChars="0" w:firstLine="0"/>
        <w:jc w:val="left"/>
        <w:outlineLvl w:val="0"/>
        <w:rPr>
          <w:rFonts w:ascii="Times New Roman" w:hAnsi="Times New Roman"/>
          <w:b/>
          <w:szCs w:val="21"/>
        </w:rPr>
      </w:pPr>
      <w:r w:rsidRPr="00FF5449">
        <w:rPr>
          <w:rFonts w:ascii="Times New Roman" w:hAnsi="Times New Roman"/>
          <w:szCs w:val="21"/>
        </w:rPr>
        <w:br w:type="page"/>
      </w:r>
      <w:r w:rsidR="00BC3DBB" w:rsidRPr="00BC3DBB">
        <w:rPr>
          <w:rFonts w:ascii="Times New Roman" w:hAnsi="Times New Roman" w:hint="eastAsia"/>
          <w:b/>
          <w:bCs/>
          <w:szCs w:val="21"/>
        </w:rPr>
        <w:lastRenderedPageBreak/>
        <w:t>1.</w:t>
      </w:r>
      <w:r w:rsidR="00BC3DBB" w:rsidRPr="00BC3DBB">
        <w:rPr>
          <w:rFonts w:ascii="Times New Roman" w:hAnsi="Times New Roman"/>
          <w:b/>
          <w:bCs/>
          <w:szCs w:val="21"/>
        </w:rPr>
        <w:t xml:space="preserve"> </w:t>
      </w:r>
      <w:r w:rsidRPr="00FF5449">
        <w:rPr>
          <w:rFonts w:ascii="Times New Roman" w:hAnsi="Times New Roman"/>
          <w:b/>
          <w:szCs w:val="21"/>
        </w:rPr>
        <w:t>Taxa and principal sources of data</w:t>
      </w:r>
    </w:p>
    <w:p w14:paraId="78228E0E" w14:textId="77777777" w:rsidR="002A30D4" w:rsidRPr="00FF5449" w:rsidRDefault="002A30D4" w:rsidP="002075C3">
      <w:pPr>
        <w:widowControl/>
        <w:spacing w:line="360" w:lineRule="auto"/>
        <w:jc w:val="left"/>
        <w:rPr>
          <w:kern w:val="0"/>
          <w:szCs w:val="21"/>
        </w:rPr>
      </w:pPr>
      <w:r w:rsidRPr="00FF5449">
        <w:rPr>
          <w:kern w:val="0"/>
          <w:szCs w:val="21"/>
        </w:rPr>
        <w:t>FMNH</w:t>
      </w:r>
      <w:r w:rsidRPr="00FF5449">
        <w:rPr>
          <w:rFonts w:hint="eastAsia"/>
          <w:kern w:val="0"/>
          <w:szCs w:val="21"/>
        </w:rPr>
        <w:t>,</w:t>
      </w:r>
      <w:r w:rsidRPr="00FF5449">
        <w:rPr>
          <w:kern w:val="0"/>
          <w:szCs w:val="21"/>
        </w:rPr>
        <w:t xml:space="preserve"> Field Museum of Natural History, Chicago, USA</w:t>
      </w:r>
    </w:p>
    <w:p w14:paraId="60B09A88" w14:textId="77777777" w:rsidR="002A30D4" w:rsidRPr="00FF5449" w:rsidRDefault="002A30D4" w:rsidP="002075C3">
      <w:pPr>
        <w:widowControl/>
        <w:spacing w:line="360" w:lineRule="auto"/>
        <w:jc w:val="left"/>
        <w:rPr>
          <w:kern w:val="0"/>
          <w:szCs w:val="21"/>
        </w:rPr>
      </w:pPr>
      <w:r w:rsidRPr="00FF5449">
        <w:rPr>
          <w:kern w:val="0"/>
          <w:szCs w:val="21"/>
        </w:rPr>
        <w:t>IVPP, Institute of Vertebrate Paleontology and Paleoanthropology, Chinese Academy of Sciences, Beijing, China</w:t>
      </w:r>
    </w:p>
    <w:p w14:paraId="72253F86" w14:textId="77777777" w:rsidR="002A30D4" w:rsidRPr="00FF5449" w:rsidRDefault="002A30D4" w:rsidP="00315986">
      <w:pPr>
        <w:widowControl/>
        <w:spacing w:line="360" w:lineRule="auto"/>
        <w:jc w:val="left"/>
        <w:rPr>
          <w:kern w:val="0"/>
          <w:szCs w:val="21"/>
        </w:rPr>
      </w:pPr>
      <w:r w:rsidRPr="00FF5449">
        <w:rPr>
          <w:kern w:val="0"/>
          <w:szCs w:val="21"/>
        </w:rPr>
        <w:t>LPV, Luoping County Vertebrates, Chengdu Institute of Geology and Mineral Resources, Chengdu, China</w:t>
      </w:r>
    </w:p>
    <w:p w14:paraId="1A02FC01" w14:textId="77777777" w:rsidR="002A30D4" w:rsidRPr="00FF5449" w:rsidRDefault="002A30D4" w:rsidP="003468AD">
      <w:pPr>
        <w:widowControl/>
        <w:spacing w:line="360" w:lineRule="auto"/>
        <w:jc w:val="left"/>
        <w:rPr>
          <w:kern w:val="0"/>
          <w:szCs w:val="21"/>
        </w:rPr>
      </w:pPr>
      <w:r w:rsidRPr="00FF5449">
        <w:rPr>
          <w:kern w:val="0"/>
          <w:szCs w:val="21"/>
        </w:rPr>
        <w:t>NHMUK, Natural History Museum, London, UK</w:t>
      </w:r>
    </w:p>
    <w:p w14:paraId="7F8A83CF" w14:textId="77777777" w:rsidR="002A30D4" w:rsidRPr="00FF5449" w:rsidRDefault="002A30D4" w:rsidP="002075C3">
      <w:pPr>
        <w:widowControl/>
        <w:spacing w:line="360" w:lineRule="auto"/>
        <w:jc w:val="left"/>
        <w:rPr>
          <w:kern w:val="0"/>
          <w:szCs w:val="21"/>
        </w:rPr>
      </w:pPr>
      <w:r w:rsidRPr="00FF5449">
        <w:rPr>
          <w:kern w:val="0"/>
          <w:szCs w:val="21"/>
        </w:rPr>
        <w:t xml:space="preserve">PIMUZ, </w:t>
      </w:r>
      <w:proofErr w:type="spellStart"/>
      <w:r w:rsidRPr="00FF5449">
        <w:rPr>
          <w:bCs/>
          <w:kern w:val="0"/>
          <w:szCs w:val="21"/>
        </w:rPr>
        <w:t>Paläontologisches</w:t>
      </w:r>
      <w:proofErr w:type="spellEnd"/>
      <w:r w:rsidRPr="00FF5449">
        <w:rPr>
          <w:bCs/>
          <w:kern w:val="0"/>
          <w:szCs w:val="21"/>
        </w:rPr>
        <w:t xml:space="preserve"> </w:t>
      </w:r>
      <w:proofErr w:type="spellStart"/>
      <w:r w:rsidRPr="00FF5449">
        <w:rPr>
          <w:bCs/>
          <w:kern w:val="0"/>
          <w:szCs w:val="21"/>
        </w:rPr>
        <w:t>Institut</w:t>
      </w:r>
      <w:proofErr w:type="spellEnd"/>
      <w:r w:rsidRPr="00FF5449">
        <w:rPr>
          <w:bCs/>
          <w:kern w:val="0"/>
          <w:szCs w:val="21"/>
        </w:rPr>
        <w:t xml:space="preserve"> und Museum, Universität Zürich, Zürich, </w:t>
      </w:r>
      <w:r w:rsidRPr="00FF5449">
        <w:rPr>
          <w:kern w:val="0"/>
          <w:szCs w:val="21"/>
        </w:rPr>
        <w:t>Switzerland</w:t>
      </w:r>
    </w:p>
    <w:p w14:paraId="7FEF870B" w14:textId="778698A2" w:rsidR="002A30D4" w:rsidRDefault="00FE37B4" w:rsidP="00031B6A">
      <w:pPr>
        <w:widowControl/>
        <w:spacing w:line="300" w:lineRule="auto"/>
        <w:jc w:val="left"/>
        <w:rPr>
          <w:szCs w:val="21"/>
        </w:rPr>
      </w:pPr>
      <w:r w:rsidRPr="00FE37B4">
        <w:rPr>
          <w:szCs w:val="21"/>
        </w:rPr>
        <w:t>ZMNHM, Zhejiang</w:t>
      </w:r>
      <w:r w:rsidRPr="00FE37B4">
        <w:rPr>
          <w:rFonts w:hint="eastAsia"/>
          <w:szCs w:val="21"/>
        </w:rPr>
        <w:t xml:space="preserve"> </w:t>
      </w:r>
      <w:r w:rsidRPr="00FE37B4">
        <w:rPr>
          <w:szCs w:val="21"/>
        </w:rPr>
        <w:t>Museum of Natural History, Hangzhou, China</w:t>
      </w:r>
    </w:p>
    <w:p w14:paraId="019A63A2" w14:textId="77777777" w:rsidR="00FE37B4" w:rsidRPr="00FE37B4" w:rsidRDefault="00FE37B4" w:rsidP="00031B6A">
      <w:pPr>
        <w:widowControl/>
        <w:spacing w:line="300" w:lineRule="auto"/>
        <w:jc w:val="left"/>
        <w:rPr>
          <w:iCs/>
          <w:szCs w:val="21"/>
        </w:rPr>
      </w:pPr>
    </w:p>
    <w:p w14:paraId="231CB21A" w14:textId="77777777" w:rsidR="002A30D4" w:rsidRPr="00FF5449" w:rsidRDefault="002A30D4" w:rsidP="00031B6A">
      <w:pPr>
        <w:widowControl/>
        <w:spacing w:line="300" w:lineRule="auto"/>
        <w:jc w:val="left"/>
        <w:rPr>
          <w:szCs w:val="21"/>
        </w:rPr>
      </w:pPr>
      <w:proofErr w:type="spellStart"/>
      <w:r w:rsidRPr="00FF5449">
        <w:rPr>
          <w:i/>
          <w:szCs w:val="21"/>
        </w:rPr>
        <w:t>Moythomasia</w:t>
      </w:r>
      <w:proofErr w:type="spellEnd"/>
      <w:r w:rsidRPr="00FF5449">
        <w:rPr>
          <w:i/>
          <w:szCs w:val="21"/>
        </w:rPr>
        <w:t xml:space="preserve"> </w:t>
      </w:r>
      <w:proofErr w:type="spellStart"/>
      <w:r w:rsidRPr="00FF5449">
        <w:rPr>
          <w:i/>
          <w:szCs w:val="21"/>
        </w:rPr>
        <w:t>durgaringa</w:t>
      </w:r>
      <w:proofErr w:type="spellEnd"/>
      <w:r w:rsidRPr="00FF5449">
        <w:rPr>
          <w:szCs w:val="21"/>
        </w:rPr>
        <w:t>: Gardiner, 1984</w:t>
      </w:r>
    </w:p>
    <w:p w14:paraId="1EE941B9" w14:textId="77777777" w:rsidR="002A30D4" w:rsidRPr="00FF5449" w:rsidRDefault="002A30D4" w:rsidP="00031B6A">
      <w:pPr>
        <w:widowControl/>
        <w:spacing w:line="300" w:lineRule="auto"/>
        <w:jc w:val="left"/>
        <w:rPr>
          <w:szCs w:val="21"/>
        </w:rPr>
      </w:pPr>
      <w:r w:rsidRPr="00FF5449">
        <w:rPr>
          <w:i/>
          <w:szCs w:val="21"/>
        </w:rPr>
        <w:t xml:space="preserve">Australosomus </w:t>
      </w:r>
      <w:proofErr w:type="spellStart"/>
      <w:r w:rsidRPr="00FF5449">
        <w:rPr>
          <w:i/>
          <w:szCs w:val="21"/>
        </w:rPr>
        <w:t>kochi</w:t>
      </w:r>
      <w:proofErr w:type="spellEnd"/>
      <w:r w:rsidRPr="00FF5449">
        <w:rPr>
          <w:szCs w:val="21"/>
        </w:rPr>
        <w:t>: Nielsen, 1949;</w:t>
      </w:r>
      <w:r w:rsidRPr="00FF5449">
        <w:rPr>
          <w:bCs/>
          <w:szCs w:val="21"/>
        </w:rPr>
        <w:t xml:space="preserve"> NHMUK P17141–17143, 17156, 17157, 17160, 17161, 20940–20945</w:t>
      </w:r>
    </w:p>
    <w:p w14:paraId="758B2B79" w14:textId="77777777" w:rsidR="002A30D4" w:rsidRPr="00FF5449" w:rsidRDefault="002A30D4" w:rsidP="00031B6A">
      <w:pPr>
        <w:widowControl/>
        <w:spacing w:line="300" w:lineRule="auto"/>
        <w:jc w:val="left"/>
        <w:rPr>
          <w:i/>
          <w:szCs w:val="21"/>
        </w:rPr>
      </w:pPr>
      <w:r w:rsidRPr="00FF5449">
        <w:rPr>
          <w:i/>
          <w:szCs w:val="21"/>
        </w:rPr>
        <w:t xml:space="preserve">Acipenser </w:t>
      </w:r>
      <w:proofErr w:type="spellStart"/>
      <w:r w:rsidRPr="00FF5449">
        <w:rPr>
          <w:i/>
          <w:szCs w:val="21"/>
        </w:rPr>
        <w:t>brevirostrum</w:t>
      </w:r>
      <w:proofErr w:type="spellEnd"/>
      <w:r w:rsidRPr="00FF5449">
        <w:rPr>
          <w:szCs w:val="21"/>
        </w:rPr>
        <w:t>:</w:t>
      </w:r>
      <w:r w:rsidRPr="00FF5449">
        <w:rPr>
          <w:i/>
          <w:szCs w:val="21"/>
        </w:rPr>
        <w:t xml:space="preserve"> </w:t>
      </w:r>
      <w:r w:rsidRPr="00FF5449">
        <w:rPr>
          <w:kern w:val="0"/>
          <w:szCs w:val="21"/>
          <w:lang w:bidi="x-none"/>
        </w:rPr>
        <w:t>Hilton et al., 2011</w:t>
      </w:r>
      <w:r w:rsidRPr="00FF5449">
        <w:rPr>
          <w:i/>
          <w:szCs w:val="21"/>
        </w:rPr>
        <w:t xml:space="preserve"> </w:t>
      </w:r>
    </w:p>
    <w:p w14:paraId="770FB5EB" w14:textId="2D38EC2A" w:rsidR="002A30D4" w:rsidRPr="00FF5449" w:rsidRDefault="002A30D4" w:rsidP="00031B6A">
      <w:pPr>
        <w:widowControl/>
        <w:spacing w:line="300" w:lineRule="auto"/>
        <w:jc w:val="left"/>
        <w:rPr>
          <w:iCs/>
          <w:szCs w:val="21"/>
        </w:rPr>
      </w:pPr>
      <w:r w:rsidRPr="00FF5449">
        <w:rPr>
          <w:rFonts w:hint="eastAsia"/>
          <w:i/>
          <w:szCs w:val="21"/>
        </w:rPr>
        <w:t>A</w:t>
      </w:r>
      <w:r w:rsidRPr="00FF5449">
        <w:rPr>
          <w:i/>
          <w:szCs w:val="21"/>
        </w:rPr>
        <w:t>lt</w:t>
      </w:r>
      <w:r w:rsidR="00F519EC">
        <w:rPr>
          <w:i/>
          <w:szCs w:val="21"/>
        </w:rPr>
        <w:t>is</w:t>
      </w:r>
      <w:r w:rsidRPr="00FF5449">
        <w:rPr>
          <w:i/>
          <w:szCs w:val="21"/>
        </w:rPr>
        <w:t>olepis bellipinnis</w:t>
      </w:r>
      <w:r w:rsidRPr="00FF5449">
        <w:rPr>
          <w:iCs/>
          <w:szCs w:val="21"/>
        </w:rPr>
        <w:t xml:space="preserve">: </w:t>
      </w:r>
      <w:r w:rsidR="00F519EC">
        <w:rPr>
          <w:iCs/>
          <w:szCs w:val="21"/>
        </w:rPr>
        <w:t xml:space="preserve">Mutter, 2004; </w:t>
      </w:r>
      <w:r w:rsidRPr="00FF5449">
        <w:rPr>
          <w:iCs/>
          <w:szCs w:val="21"/>
        </w:rPr>
        <w:t>Sun et al., 2015</w:t>
      </w:r>
    </w:p>
    <w:p w14:paraId="30C2E70B" w14:textId="77777777" w:rsidR="002A30D4" w:rsidRPr="00FF5449" w:rsidRDefault="002A30D4" w:rsidP="00031B6A">
      <w:pPr>
        <w:widowControl/>
        <w:spacing w:line="300" w:lineRule="auto"/>
        <w:jc w:val="left"/>
        <w:rPr>
          <w:kern w:val="0"/>
          <w:szCs w:val="21"/>
        </w:rPr>
      </w:pPr>
      <w:r w:rsidRPr="00FF5449">
        <w:rPr>
          <w:i/>
          <w:iCs/>
          <w:kern w:val="0"/>
          <w:szCs w:val="21"/>
        </w:rPr>
        <w:t>Amia calva</w:t>
      </w:r>
      <w:r w:rsidRPr="00FF5449">
        <w:rPr>
          <w:kern w:val="0"/>
          <w:szCs w:val="21"/>
        </w:rPr>
        <w:t xml:space="preserve">: Grande and Bemis, 1998 </w:t>
      </w:r>
    </w:p>
    <w:p w14:paraId="40264F69" w14:textId="77777777" w:rsidR="002A30D4" w:rsidRPr="00FF5449" w:rsidRDefault="002A30D4" w:rsidP="00031B6A">
      <w:pPr>
        <w:widowControl/>
        <w:spacing w:line="300" w:lineRule="auto"/>
        <w:jc w:val="left"/>
        <w:rPr>
          <w:kern w:val="0"/>
          <w:szCs w:val="21"/>
        </w:rPr>
      </w:pPr>
      <w:r w:rsidRPr="00FF5449">
        <w:rPr>
          <w:i/>
          <w:kern w:val="0"/>
          <w:szCs w:val="21"/>
        </w:rPr>
        <w:t>Boreosomus piveteaui</w:t>
      </w:r>
      <w:r w:rsidRPr="00FF5449">
        <w:rPr>
          <w:kern w:val="0"/>
          <w:szCs w:val="21"/>
        </w:rPr>
        <w:t xml:space="preserve">: </w:t>
      </w:r>
      <w:r w:rsidRPr="00FF5449">
        <w:rPr>
          <w:kern w:val="0"/>
          <w:szCs w:val="21"/>
          <w:lang w:eastAsia="en-US" w:bidi="x-none"/>
        </w:rPr>
        <w:t>Nielsen</w:t>
      </w:r>
      <w:r w:rsidRPr="00FF5449">
        <w:rPr>
          <w:kern w:val="0"/>
          <w:szCs w:val="21"/>
          <w:lang w:bidi="x-none"/>
        </w:rPr>
        <w:t xml:space="preserve">, </w:t>
      </w:r>
      <w:r w:rsidRPr="00FF5449">
        <w:rPr>
          <w:kern w:val="0"/>
          <w:szCs w:val="21"/>
          <w:lang w:eastAsia="en-US" w:bidi="x-none"/>
        </w:rPr>
        <w:t>1942</w:t>
      </w:r>
    </w:p>
    <w:p w14:paraId="18C154C0" w14:textId="77777777" w:rsidR="002A30D4" w:rsidRPr="00FF5449" w:rsidRDefault="002A30D4" w:rsidP="00031B6A">
      <w:pPr>
        <w:widowControl/>
        <w:spacing w:line="300" w:lineRule="auto"/>
        <w:jc w:val="left"/>
        <w:rPr>
          <w:kern w:val="0"/>
          <w:szCs w:val="21"/>
        </w:rPr>
      </w:pPr>
      <w:r w:rsidRPr="00FF5449">
        <w:rPr>
          <w:i/>
          <w:kern w:val="0"/>
          <w:szCs w:val="21"/>
        </w:rPr>
        <w:t>Brookvalia gracilis</w:t>
      </w:r>
      <w:r w:rsidRPr="00FF5449">
        <w:rPr>
          <w:kern w:val="0"/>
          <w:szCs w:val="21"/>
        </w:rPr>
        <w:t xml:space="preserve">: </w:t>
      </w:r>
      <w:r w:rsidRPr="00FF5449">
        <w:rPr>
          <w:kern w:val="0"/>
          <w:szCs w:val="21"/>
          <w:lang w:bidi="x-none"/>
        </w:rPr>
        <w:t>Hutchinson, 1973b</w:t>
      </w:r>
    </w:p>
    <w:p w14:paraId="4BDD08EA" w14:textId="77777777" w:rsidR="002A30D4" w:rsidRPr="00FF5449" w:rsidRDefault="002A30D4" w:rsidP="00031B6A">
      <w:pPr>
        <w:widowControl/>
        <w:spacing w:line="300" w:lineRule="auto"/>
        <w:jc w:val="left"/>
        <w:rPr>
          <w:i/>
          <w:kern w:val="0"/>
          <w:szCs w:val="21"/>
        </w:rPr>
      </w:pPr>
      <w:r w:rsidRPr="00FF5449">
        <w:rPr>
          <w:i/>
          <w:kern w:val="0"/>
          <w:szCs w:val="21"/>
        </w:rPr>
        <w:t>Caturus furcatus:</w:t>
      </w:r>
      <w:r w:rsidRPr="00FF5449">
        <w:rPr>
          <w:kern w:val="0"/>
          <w:szCs w:val="21"/>
        </w:rPr>
        <w:t xml:space="preserve"> FMNH UC2057; Patterson, 1975; Grande and Bemis, 1998</w:t>
      </w:r>
    </w:p>
    <w:p w14:paraId="79ABD790" w14:textId="77777777" w:rsidR="002A30D4" w:rsidRPr="00FF5449" w:rsidRDefault="002A30D4" w:rsidP="00031B6A">
      <w:pPr>
        <w:pStyle w:val="1-21"/>
        <w:tabs>
          <w:tab w:val="left" w:pos="0"/>
        </w:tabs>
        <w:spacing w:line="300" w:lineRule="auto"/>
        <w:ind w:firstLineChars="0" w:firstLine="0"/>
        <w:rPr>
          <w:sz w:val="21"/>
          <w:szCs w:val="21"/>
        </w:rPr>
      </w:pPr>
      <w:proofErr w:type="spellStart"/>
      <w:r w:rsidRPr="00FF5449">
        <w:rPr>
          <w:i/>
          <w:sz w:val="21"/>
          <w:szCs w:val="21"/>
        </w:rPr>
        <w:t>Chondrosteus</w:t>
      </w:r>
      <w:proofErr w:type="spellEnd"/>
      <w:r w:rsidRPr="00FF5449">
        <w:rPr>
          <w:i/>
          <w:sz w:val="21"/>
          <w:szCs w:val="21"/>
        </w:rPr>
        <w:t xml:space="preserve"> </w:t>
      </w:r>
      <w:proofErr w:type="spellStart"/>
      <w:r w:rsidRPr="00FF5449">
        <w:rPr>
          <w:i/>
          <w:sz w:val="21"/>
          <w:szCs w:val="21"/>
        </w:rPr>
        <w:t>acipenseroides</w:t>
      </w:r>
      <w:proofErr w:type="spellEnd"/>
      <w:r w:rsidRPr="00FF5449">
        <w:rPr>
          <w:sz w:val="21"/>
          <w:szCs w:val="21"/>
        </w:rPr>
        <w:t>: Hilton and Forey, 2009</w:t>
      </w:r>
    </w:p>
    <w:p w14:paraId="5079B85B" w14:textId="77777777" w:rsidR="002A30D4" w:rsidRPr="00FF5449" w:rsidRDefault="002A30D4" w:rsidP="00031B6A">
      <w:pPr>
        <w:pStyle w:val="1-21"/>
        <w:tabs>
          <w:tab w:val="left" w:pos="0"/>
        </w:tabs>
        <w:spacing w:line="300" w:lineRule="auto"/>
        <w:ind w:firstLineChars="0" w:firstLine="0"/>
        <w:rPr>
          <w:sz w:val="21"/>
          <w:szCs w:val="21"/>
          <w:lang w:eastAsia="zh-CN"/>
        </w:rPr>
      </w:pPr>
      <w:r w:rsidRPr="00FF5449">
        <w:rPr>
          <w:i/>
          <w:sz w:val="21"/>
          <w:szCs w:val="21"/>
        </w:rPr>
        <w:t>Cleithrolepidina</w:t>
      </w:r>
      <w:r w:rsidRPr="00FF5449">
        <w:rPr>
          <w:i/>
          <w:sz w:val="21"/>
          <w:szCs w:val="21"/>
          <w:lang w:eastAsia="zh-CN"/>
        </w:rPr>
        <w:t xml:space="preserve"> minor</w:t>
      </w:r>
      <w:r w:rsidRPr="00FF5449">
        <w:rPr>
          <w:sz w:val="21"/>
          <w:szCs w:val="21"/>
          <w:lang w:eastAsia="zh-CN"/>
        </w:rPr>
        <w:t xml:space="preserve">: </w:t>
      </w:r>
      <w:r w:rsidRPr="00FF5449">
        <w:rPr>
          <w:kern w:val="0"/>
          <w:sz w:val="21"/>
          <w:szCs w:val="21"/>
          <w:lang w:bidi="x-none"/>
        </w:rPr>
        <w:t>Hutchinson</w:t>
      </w:r>
      <w:r w:rsidRPr="00FF5449">
        <w:rPr>
          <w:kern w:val="0"/>
          <w:sz w:val="21"/>
          <w:szCs w:val="21"/>
          <w:lang w:eastAsia="zh-CN" w:bidi="x-none"/>
        </w:rPr>
        <w:t xml:space="preserve">, </w:t>
      </w:r>
      <w:r w:rsidRPr="00FF5449">
        <w:rPr>
          <w:kern w:val="0"/>
          <w:sz w:val="21"/>
          <w:szCs w:val="21"/>
          <w:lang w:bidi="x-none"/>
        </w:rPr>
        <w:t>1973b</w:t>
      </w:r>
    </w:p>
    <w:p w14:paraId="68A25D70" w14:textId="77777777" w:rsidR="002A30D4" w:rsidRPr="00FF5449" w:rsidRDefault="002A30D4" w:rsidP="00031B6A">
      <w:pPr>
        <w:pStyle w:val="1-21"/>
        <w:tabs>
          <w:tab w:val="left" w:pos="0"/>
        </w:tabs>
        <w:spacing w:line="300" w:lineRule="auto"/>
        <w:ind w:firstLineChars="0" w:firstLine="0"/>
        <w:rPr>
          <w:sz w:val="21"/>
          <w:szCs w:val="21"/>
          <w:lang w:eastAsia="zh-CN"/>
        </w:rPr>
      </w:pPr>
      <w:r w:rsidRPr="00FF5449">
        <w:rPr>
          <w:i/>
          <w:sz w:val="21"/>
          <w:szCs w:val="21"/>
        </w:rPr>
        <w:t>Cleithrolepis</w:t>
      </w:r>
      <w:r w:rsidRPr="00FF5449">
        <w:rPr>
          <w:sz w:val="21"/>
          <w:szCs w:val="21"/>
          <w:lang w:eastAsia="zh-CN"/>
        </w:rPr>
        <w:t xml:space="preserve"> </w:t>
      </w:r>
      <w:r w:rsidRPr="00FF5449">
        <w:rPr>
          <w:i/>
          <w:sz w:val="21"/>
          <w:szCs w:val="21"/>
        </w:rPr>
        <w:t>granulate</w:t>
      </w:r>
      <w:r w:rsidRPr="00FF5449">
        <w:rPr>
          <w:sz w:val="21"/>
          <w:szCs w:val="21"/>
          <w:lang w:eastAsia="zh-CN"/>
        </w:rPr>
        <w:t xml:space="preserve">: </w:t>
      </w:r>
      <w:r w:rsidRPr="00FF5449">
        <w:rPr>
          <w:kern w:val="0"/>
          <w:sz w:val="21"/>
          <w:szCs w:val="21"/>
          <w:lang w:bidi="x-none"/>
        </w:rPr>
        <w:t>Wade</w:t>
      </w:r>
      <w:r w:rsidRPr="00FF5449">
        <w:rPr>
          <w:kern w:val="0"/>
          <w:sz w:val="21"/>
          <w:szCs w:val="21"/>
          <w:lang w:eastAsia="zh-CN" w:bidi="x-none"/>
        </w:rPr>
        <w:t xml:space="preserve">, </w:t>
      </w:r>
      <w:r w:rsidRPr="00FF5449">
        <w:rPr>
          <w:kern w:val="0"/>
          <w:sz w:val="21"/>
          <w:szCs w:val="21"/>
          <w:lang w:bidi="x-none"/>
        </w:rPr>
        <w:t>1935</w:t>
      </w:r>
      <w:r w:rsidRPr="00FF5449">
        <w:rPr>
          <w:kern w:val="0"/>
          <w:sz w:val="21"/>
          <w:szCs w:val="21"/>
          <w:lang w:eastAsia="zh-CN" w:bidi="x-none"/>
        </w:rPr>
        <w:t>;</w:t>
      </w:r>
      <w:r w:rsidRPr="00FF5449">
        <w:rPr>
          <w:kern w:val="0"/>
          <w:sz w:val="21"/>
          <w:szCs w:val="21"/>
          <w:lang w:bidi="x-none"/>
        </w:rPr>
        <w:t xml:space="preserve"> Hutchinson</w:t>
      </w:r>
      <w:r w:rsidRPr="00FF5449">
        <w:rPr>
          <w:kern w:val="0"/>
          <w:sz w:val="21"/>
          <w:szCs w:val="21"/>
          <w:lang w:eastAsia="zh-CN" w:bidi="x-none"/>
        </w:rPr>
        <w:t xml:space="preserve">, </w:t>
      </w:r>
      <w:r w:rsidRPr="00FF5449">
        <w:rPr>
          <w:kern w:val="0"/>
          <w:sz w:val="21"/>
          <w:szCs w:val="21"/>
          <w:lang w:bidi="x-none"/>
        </w:rPr>
        <w:t>1973b</w:t>
      </w:r>
    </w:p>
    <w:p w14:paraId="37E77E7C" w14:textId="77777777" w:rsidR="002A30D4" w:rsidRPr="00FF5449" w:rsidRDefault="002A30D4" w:rsidP="00031B6A">
      <w:pPr>
        <w:pStyle w:val="1-21"/>
        <w:tabs>
          <w:tab w:val="left" w:pos="0"/>
        </w:tabs>
        <w:spacing w:line="300" w:lineRule="auto"/>
        <w:ind w:firstLineChars="0" w:firstLine="0"/>
        <w:rPr>
          <w:bCs/>
          <w:sz w:val="21"/>
          <w:szCs w:val="21"/>
          <w:lang w:eastAsia="zh-CN"/>
        </w:rPr>
      </w:pPr>
      <w:r w:rsidRPr="00FF5449">
        <w:rPr>
          <w:bCs/>
          <w:i/>
          <w:sz w:val="21"/>
          <w:szCs w:val="21"/>
          <w:lang w:eastAsia="zh-CN"/>
        </w:rPr>
        <w:t>Colobodus baii</w:t>
      </w:r>
      <w:r w:rsidRPr="00FF5449">
        <w:rPr>
          <w:bCs/>
          <w:sz w:val="21"/>
          <w:szCs w:val="21"/>
          <w:lang w:eastAsia="zh-CN"/>
        </w:rPr>
        <w:t>:</w:t>
      </w:r>
      <w:r w:rsidRPr="00FF5449">
        <w:rPr>
          <w:bCs/>
          <w:i/>
          <w:sz w:val="21"/>
          <w:szCs w:val="21"/>
          <w:lang w:eastAsia="zh-CN"/>
        </w:rPr>
        <w:t xml:space="preserve"> </w:t>
      </w:r>
      <w:r w:rsidRPr="00FF5449">
        <w:rPr>
          <w:bCs/>
          <w:sz w:val="21"/>
          <w:szCs w:val="21"/>
          <w:lang w:eastAsia="zh-CN"/>
        </w:rPr>
        <w:t>Sun et al., 2008; IVPP V19974</w:t>
      </w:r>
    </w:p>
    <w:p w14:paraId="46EC2AFF" w14:textId="77777777" w:rsidR="002A30D4" w:rsidRPr="00FF5449" w:rsidRDefault="002A30D4" w:rsidP="00031B6A">
      <w:pPr>
        <w:pStyle w:val="1-21"/>
        <w:tabs>
          <w:tab w:val="left" w:pos="0"/>
        </w:tabs>
        <w:spacing w:line="300" w:lineRule="auto"/>
        <w:ind w:firstLineChars="0" w:firstLine="0"/>
        <w:rPr>
          <w:bCs/>
          <w:sz w:val="21"/>
          <w:szCs w:val="21"/>
          <w:lang w:eastAsia="zh-CN"/>
        </w:rPr>
      </w:pPr>
      <w:r w:rsidRPr="00FF5449">
        <w:rPr>
          <w:bCs/>
          <w:i/>
          <w:sz w:val="21"/>
          <w:szCs w:val="21"/>
          <w:lang w:eastAsia="zh-CN"/>
        </w:rPr>
        <w:t>Colobodus bassanii</w:t>
      </w:r>
      <w:r w:rsidRPr="00FF5449">
        <w:rPr>
          <w:bCs/>
          <w:sz w:val="21"/>
          <w:szCs w:val="21"/>
          <w:lang w:eastAsia="zh-CN"/>
        </w:rPr>
        <w:t xml:space="preserve">: </w:t>
      </w:r>
      <w:r w:rsidRPr="00FF5449">
        <w:rPr>
          <w:sz w:val="21"/>
          <w:szCs w:val="21"/>
          <w:lang w:eastAsia="zh-CN"/>
        </w:rPr>
        <w:t>Mutter, 2002, 2004</w:t>
      </w:r>
    </w:p>
    <w:p w14:paraId="6D3A4B35" w14:textId="77777777" w:rsidR="002A30D4" w:rsidRDefault="002A30D4" w:rsidP="00031B6A">
      <w:pPr>
        <w:pStyle w:val="1-21"/>
        <w:tabs>
          <w:tab w:val="left" w:pos="0"/>
        </w:tabs>
        <w:spacing w:line="300" w:lineRule="auto"/>
        <w:ind w:firstLineChars="0" w:firstLine="0"/>
        <w:rPr>
          <w:bCs/>
          <w:sz w:val="21"/>
          <w:szCs w:val="21"/>
          <w:lang w:eastAsia="zh-CN"/>
        </w:rPr>
      </w:pPr>
      <w:r w:rsidRPr="00FF5449">
        <w:rPr>
          <w:bCs/>
          <w:i/>
          <w:sz w:val="21"/>
          <w:szCs w:val="21"/>
          <w:lang w:eastAsia="zh-CN"/>
        </w:rPr>
        <w:t>Colobodus giganteus</w:t>
      </w:r>
      <w:r w:rsidRPr="00FF5449">
        <w:rPr>
          <w:bCs/>
          <w:sz w:val="21"/>
          <w:szCs w:val="21"/>
          <w:lang w:eastAsia="zh-CN"/>
        </w:rPr>
        <w:t xml:space="preserve">: </w:t>
      </w:r>
      <w:proofErr w:type="spellStart"/>
      <w:r w:rsidRPr="00FF5449">
        <w:rPr>
          <w:bCs/>
          <w:sz w:val="21"/>
          <w:szCs w:val="21"/>
          <w:lang w:eastAsia="zh-CN"/>
        </w:rPr>
        <w:t>Cartanyà</w:t>
      </w:r>
      <w:proofErr w:type="spellEnd"/>
      <w:r w:rsidRPr="00FF5449">
        <w:rPr>
          <w:bCs/>
          <w:sz w:val="21"/>
          <w:szCs w:val="21"/>
          <w:lang w:eastAsia="zh-CN"/>
        </w:rPr>
        <w:t xml:space="preserve"> et al., 2015</w:t>
      </w:r>
    </w:p>
    <w:p w14:paraId="70641089" w14:textId="77777777" w:rsidR="002A30D4" w:rsidRPr="00FF5449" w:rsidRDefault="002A30D4" w:rsidP="00031B6A">
      <w:pPr>
        <w:pStyle w:val="1-21"/>
        <w:tabs>
          <w:tab w:val="left" w:pos="0"/>
        </w:tabs>
        <w:spacing w:line="300" w:lineRule="auto"/>
        <w:ind w:firstLineChars="0" w:firstLine="0"/>
        <w:rPr>
          <w:bCs/>
          <w:sz w:val="21"/>
          <w:szCs w:val="21"/>
          <w:lang w:eastAsia="zh-CN"/>
        </w:rPr>
      </w:pPr>
      <w:r w:rsidRPr="00014789">
        <w:rPr>
          <w:rFonts w:hint="eastAsia"/>
          <w:bCs/>
          <w:i/>
          <w:iCs/>
          <w:sz w:val="21"/>
          <w:szCs w:val="21"/>
          <w:lang w:eastAsia="zh-CN"/>
        </w:rPr>
        <w:t>C</w:t>
      </w:r>
      <w:r w:rsidRPr="00014789">
        <w:rPr>
          <w:bCs/>
          <w:i/>
          <w:iCs/>
          <w:sz w:val="21"/>
          <w:szCs w:val="21"/>
          <w:lang w:eastAsia="zh-CN"/>
        </w:rPr>
        <w:t>haohuperleidus</w:t>
      </w:r>
      <w:r>
        <w:rPr>
          <w:bCs/>
          <w:sz w:val="21"/>
          <w:szCs w:val="21"/>
          <w:lang w:eastAsia="zh-CN"/>
        </w:rPr>
        <w:t xml:space="preserve"> </w:t>
      </w:r>
      <w:r w:rsidRPr="00014789">
        <w:rPr>
          <w:bCs/>
          <w:i/>
          <w:iCs/>
          <w:sz w:val="21"/>
          <w:szCs w:val="21"/>
          <w:lang w:eastAsia="zh-CN"/>
        </w:rPr>
        <w:t>primus</w:t>
      </w:r>
      <w:r>
        <w:rPr>
          <w:bCs/>
          <w:sz w:val="21"/>
          <w:szCs w:val="21"/>
          <w:lang w:eastAsia="zh-CN"/>
        </w:rPr>
        <w:t xml:space="preserve"> Sun et al., 2013; Dai et al., 2021</w:t>
      </w:r>
    </w:p>
    <w:p w14:paraId="49DB4158" w14:textId="77777777" w:rsidR="002A30D4" w:rsidRPr="00FF5449" w:rsidRDefault="002A30D4" w:rsidP="00031B6A">
      <w:pPr>
        <w:pStyle w:val="1-21"/>
        <w:tabs>
          <w:tab w:val="left" w:pos="0"/>
        </w:tabs>
        <w:spacing w:line="300" w:lineRule="auto"/>
        <w:ind w:firstLineChars="0" w:firstLine="0"/>
        <w:rPr>
          <w:bCs/>
          <w:i/>
          <w:sz w:val="21"/>
          <w:szCs w:val="21"/>
          <w:lang w:eastAsia="zh-CN"/>
        </w:rPr>
      </w:pPr>
      <w:proofErr w:type="spellStart"/>
      <w:r w:rsidRPr="00FF5449">
        <w:rPr>
          <w:i/>
          <w:sz w:val="21"/>
          <w:szCs w:val="21"/>
          <w:lang w:eastAsia="zh-CN"/>
        </w:rPr>
        <w:t>Crenilepis</w:t>
      </w:r>
      <w:proofErr w:type="spellEnd"/>
      <w:r w:rsidRPr="00FF5449">
        <w:rPr>
          <w:i/>
          <w:sz w:val="21"/>
          <w:szCs w:val="21"/>
          <w:lang w:eastAsia="zh-CN"/>
        </w:rPr>
        <w:t xml:space="preserve"> </w:t>
      </w:r>
      <w:proofErr w:type="spellStart"/>
      <w:r w:rsidRPr="00FF5449">
        <w:rPr>
          <w:i/>
          <w:sz w:val="21"/>
          <w:szCs w:val="21"/>
          <w:lang w:eastAsia="zh-CN"/>
        </w:rPr>
        <w:t>sandbergeri</w:t>
      </w:r>
      <w:proofErr w:type="spellEnd"/>
      <w:r w:rsidRPr="00FF5449">
        <w:rPr>
          <w:sz w:val="21"/>
          <w:szCs w:val="21"/>
          <w:lang w:eastAsia="zh-CN"/>
        </w:rPr>
        <w:t>: Mutter, 2002, 2004</w:t>
      </w:r>
      <w:r w:rsidRPr="00FF5449">
        <w:rPr>
          <w:bCs/>
          <w:i/>
          <w:sz w:val="21"/>
          <w:szCs w:val="21"/>
          <w:lang w:eastAsia="zh-CN"/>
        </w:rPr>
        <w:t xml:space="preserve"> </w:t>
      </w:r>
    </w:p>
    <w:p w14:paraId="7B66A442" w14:textId="77777777" w:rsidR="002A30D4" w:rsidRPr="00FF5449" w:rsidRDefault="002A30D4" w:rsidP="00031B6A">
      <w:pPr>
        <w:pStyle w:val="1-21"/>
        <w:tabs>
          <w:tab w:val="left" w:pos="0"/>
        </w:tabs>
        <w:spacing w:line="300" w:lineRule="auto"/>
        <w:ind w:firstLineChars="0" w:firstLine="0"/>
        <w:rPr>
          <w:i/>
          <w:sz w:val="21"/>
          <w:szCs w:val="21"/>
          <w:lang w:eastAsia="zh-CN"/>
        </w:rPr>
      </w:pPr>
      <w:r w:rsidRPr="00FF5449">
        <w:rPr>
          <w:i/>
          <w:sz w:val="21"/>
          <w:szCs w:val="21"/>
          <w:lang w:eastAsia="zh-CN"/>
        </w:rPr>
        <w:t xml:space="preserve">Ctenognathichthys </w:t>
      </w:r>
      <w:proofErr w:type="spellStart"/>
      <w:r w:rsidRPr="00FF5449">
        <w:rPr>
          <w:i/>
          <w:sz w:val="21"/>
          <w:szCs w:val="21"/>
          <w:lang w:eastAsia="zh-CN"/>
        </w:rPr>
        <w:t>bellottii</w:t>
      </w:r>
      <w:proofErr w:type="spellEnd"/>
      <w:r w:rsidRPr="00FF5449">
        <w:rPr>
          <w:sz w:val="21"/>
          <w:szCs w:val="21"/>
          <w:lang w:eastAsia="zh-CN"/>
        </w:rPr>
        <w:t>: Bürgin, 1992</w:t>
      </w:r>
    </w:p>
    <w:p w14:paraId="2BB86945" w14:textId="77777777" w:rsidR="002A30D4" w:rsidRPr="00FF5449" w:rsidRDefault="002A30D4" w:rsidP="00031B6A">
      <w:pPr>
        <w:pStyle w:val="1-21"/>
        <w:tabs>
          <w:tab w:val="left" w:pos="0"/>
        </w:tabs>
        <w:spacing w:line="300" w:lineRule="auto"/>
        <w:ind w:firstLineChars="0" w:firstLine="0"/>
        <w:rPr>
          <w:kern w:val="0"/>
          <w:sz w:val="21"/>
          <w:szCs w:val="21"/>
          <w:lang w:eastAsia="zh-CN" w:bidi="x-none"/>
        </w:rPr>
      </w:pPr>
      <w:r w:rsidRPr="00FF5449">
        <w:rPr>
          <w:i/>
          <w:sz w:val="21"/>
          <w:szCs w:val="21"/>
          <w:lang w:eastAsia="zh-CN"/>
        </w:rPr>
        <w:t>Daedalichthys higginsi</w:t>
      </w:r>
      <w:r w:rsidRPr="00FF5449">
        <w:rPr>
          <w:sz w:val="21"/>
          <w:szCs w:val="21"/>
          <w:lang w:eastAsia="zh-CN"/>
        </w:rPr>
        <w:t xml:space="preserve">: </w:t>
      </w:r>
      <w:r w:rsidRPr="00FF5449">
        <w:rPr>
          <w:kern w:val="0"/>
          <w:sz w:val="21"/>
          <w:szCs w:val="21"/>
          <w:lang w:bidi="x-none"/>
        </w:rPr>
        <w:t>Hutchinson</w:t>
      </w:r>
      <w:r w:rsidRPr="00FF5449">
        <w:rPr>
          <w:kern w:val="0"/>
          <w:sz w:val="21"/>
          <w:szCs w:val="21"/>
          <w:lang w:eastAsia="zh-CN" w:bidi="x-none"/>
        </w:rPr>
        <w:t>, 1973b</w:t>
      </w:r>
    </w:p>
    <w:p w14:paraId="5CAB481E" w14:textId="77777777" w:rsidR="002A30D4" w:rsidRPr="00FF5449" w:rsidRDefault="002A30D4" w:rsidP="00031B6A">
      <w:pPr>
        <w:pStyle w:val="1-21"/>
        <w:tabs>
          <w:tab w:val="left" w:pos="0"/>
        </w:tabs>
        <w:spacing w:line="300" w:lineRule="auto"/>
        <w:ind w:firstLineChars="0" w:firstLine="0"/>
        <w:rPr>
          <w:sz w:val="21"/>
          <w:szCs w:val="21"/>
          <w:lang w:eastAsia="zh-CN"/>
        </w:rPr>
      </w:pPr>
      <w:r w:rsidRPr="00FF5449">
        <w:rPr>
          <w:i/>
          <w:sz w:val="21"/>
          <w:szCs w:val="21"/>
          <w:lang w:eastAsia="zh-CN"/>
        </w:rPr>
        <w:t>Dipteronotus olgiatii</w:t>
      </w:r>
      <w:r w:rsidRPr="00FF5449">
        <w:rPr>
          <w:sz w:val="21"/>
          <w:szCs w:val="21"/>
          <w:lang w:eastAsia="zh-CN"/>
        </w:rPr>
        <w:t>: Tintori, 1990</w:t>
      </w:r>
    </w:p>
    <w:p w14:paraId="31FA8EC0" w14:textId="77777777" w:rsidR="002A30D4" w:rsidRPr="00FF5449" w:rsidRDefault="002A30D4" w:rsidP="00031B6A">
      <w:pPr>
        <w:pStyle w:val="1-21"/>
        <w:tabs>
          <w:tab w:val="left" w:pos="0"/>
        </w:tabs>
        <w:spacing w:line="300" w:lineRule="auto"/>
        <w:ind w:firstLineChars="0" w:firstLine="0"/>
        <w:rPr>
          <w:sz w:val="21"/>
          <w:szCs w:val="21"/>
          <w:lang w:eastAsia="zh-CN"/>
        </w:rPr>
      </w:pPr>
      <w:r w:rsidRPr="00FF5449">
        <w:rPr>
          <w:i/>
          <w:iCs/>
          <w:sz w:val="21"/>
          <w:szCs w:val="21"/>
          <w:lang w:eastAsia="zh-CN"/>
        </w:rPr>
        <w:t>D</w:t>
      </w:r>
      <w:r w:rsidRPr="00FF5449">
        <w:rPr>
          <w:rFonts w:hint="eastAsia"/>
          <w:i/>
          <w:iCs/>
          <w:sz w:val="21"/>
          <w:szCs w:val="21"/>
          <w:lang w:eastAsia="zh-CN"/>
        </w:rPr>
        <w:t>ip</w:t>
      </w:r>
      <w:r w:rsidRPr="00FF5449">
        <w:rPr>
          <w:i/>
          <w:iCs/>
          <w:sz w:val="21"/>
          <w:szCs w:val="21"/>
          <w:lang w:eastAsia="zh-CN"/>
        </w:rPr>
        <w:t>teronotus</w:t>
      </w:r>
      <w:r w:rsidRPr="00FF5449">
        <w:rPr>
          <w:sz w:val="21"/>
          <w:szCs w:val="21"/>
          <w:lang w:eastAsia="zh-CN"/>
        </w:rPr>
        <w:t xml:space="preserve"> </w:t>
      </w:r>
      <w:r w:rsidRPr="00FF5449">
        <w:rPr>
          <w:i/>
          <w:iCs/>
          <w:sz w:val="21"/>
          <w:szCs w:val="21"/>
          <w:lang w:eastAsia="zh-CN"/>
        </w:rPr>
        <w:t>ornatus</w:t>
      </w:r>
      <w:r w:rsidRPr="00FF5449">
        <w:rPr>
          <w:rFonts w:hint="eastAsia"/>
          <w:sz w:val="21"/>
          <w:szCs w:val="21"/>
          <w:lang w:eastAsia="zh-CN"/>
        </w:rPr>
        <w:t>:</w:t>
      </w:r>
      <w:r w:rsidRPr="00FF5449">
        <w:rPr>
          <w:sz w:val="21"/>
          <w:szCs w:val="21"/>
          <w:lang w:eastAsia="zh-CN"/>
        </w:rPr>
        <w:t xml:space="preserve"> </w:t>
      </w:r>
      <w:r w:rsidRPr="00FF5449">
        <w:rPr>
          <w:kern w:val="0"/>
          <w:sz w:val="21"/>
          <w:szCs w:val="18"/>
        </w:rPr>
        <w:t>Bürgin, 1992</w:t>
      </w:r>
    </w:p>
    <w:p w14:paraId="74432C25" w14:textId="77777777" w:rsidR="002A30D4" w:rsidRPr="00FF5449" w:rsidRDefault="002A30D4" w:rsidP="00031B6A">
      <w:pPr>
        <w:pStyle w:val="1-21"/>
        <w:tabs>
          <w:tab w:val="left" w:pos="0"/>
        </w:tabs>
        <w:spacing w:line="300" w:lineRule="auto"/>
        <w:ind w:firstLineChars="0" w:firstLine="0"/>
        <w:rPr>
          <w:kern w:val="0"/>
          <w:sz w:val="21"/>
          <w:szCs w:val="21"/>
          <w:lang w:eastAsia="zh-CN"/>
        </w:rPr>
      </w:pPr>
      <w:r w:rsidRPr="00FF5449">
        <w:rPr>
          <w:i/>
          <w:sz w:val="21"/>
          <w:szCs w:val="21"/>
          <w:lang w:eastAsia="zh-CN"/>
        </w:rPr>
        <w:t xml:space="preserve">Elops </w:t>
      </w:r>
      <w:proofErr w:type="spellStart"/>
      <w:r w:rsidRPr="00FF5449">
        <w:rPr>
          <w:i/>
          <w:sz w:val="21"/>
          <w:szCs w:val="21"/>
          <w:lang w:eastAsia="zh-CN"/>
        </w:rPr>
        <w:t>hawaiensis</w:t>
      </w:r>
      <w:proofErr w:type="spellEnd"/>
      <w:r w:rsidRPr="00FF5449">
        <w:rPr>
          <w:iCs/>
          <w:sz w:val="21"/>
          <w:szCs w:val="21"/>
          <w:lang w:eastAsia="zh-CN"/>
        </w:rPr>
        <w:t>:</w:t>
      </w:r>
      <w:r w:rsidRPr="00FF5449">
        <w:rPr>
          <w:i/>
          <w:iCs/>
          <w:sz w:val="21"/>
          <w:szCs w:val="21"/>
          <w:lang w:eastAsia="zh-CN"/>
        </w:rPr>
        <w:t xml:space="preserve"> </w:t>
      </w:r>
      <w:r w:rsidRPr="00FF5449">
        <w:rPr>
          <w:kern w:val="0"/>
          <w:sz w:val="21"/>
          <w:szCs w:val="21"/>
          <w:lang w:eastAsia="zh-CN"/>
        </w:rPr>
        <w:t>Forey,</w:t>
      </w:r>
      <w:r w:rsidRPr="00FF5449">
        <w:rPr>
          <w:kern w:val="0"/>
          <w:sz w:val="21"/>
          <w:szCs w:val="21"/>
        </w:rPr>
        <w:t xml:space="preserve"> </w:t>
      </w:r>
      <w:r w:rsidRPr="00FF5449">
        <w:rPr>
          <w:kern w:val="0"/>
          <w:sz w:val="21"/>
          <w:szCs w:val="21"/>
          <w:lang w:eastAsia="zh-CN"/>
        </w:rPr>
        <w:t>1973; Sato &amp; Yasuda, 1980</w:t>
      </w:r>
    </w:p>
    <w:p w14:paraId="500183D2" w14:textId="77777777" w:rsidR="002A30D4" w:rsidRPr="00FF5449" w:rsidRDefault="002A30D4" w:rsidP="00452EB5">
      <w:pPr>
        <w:pStyle w:val="1-21"/>
        <w:tabs>
          <w:tab w:val="left" w:pos="0"/>
        </w:tabs>
        <w:spacing w:line="300" w:lineRule="auto"/>
        <w:ind w:firstLineChars="0" w:firstLine="0"/>
        <w:rPr>
          <w:iCs/>
          <w:kern w:val="0"/>
          <w:sz w:val="21"/>
          <w:szCs w:val="21"/>
          <w:lang w:eastAsia="zh-CN"/>
        </w:rPr>
      </w:pPr>
      <w:r w:rsidRPr="00FF5449">
        <w:rPr>
          <w:bCs/>
          <w:i/>
          <w:sz w:val="21"/>
          <w:szCs w:val="21"/>
        </w:rPr>
        <w:t xml:space="preserve">Feroxichthys </w:t>
      </w:r>
      <w:proofErr w:type="spellStart"/>
      <w:r w:rsidRPr="00FF5449">
        <w:rPr>
          <w:bCs/>
          <w:i/>
          <w:sz w:val="21"/>
          <w:szCs w:val="21"/>
        </w:rPr>
        <w:t>panzhouensis</w:t>
      </w:r>
      <w:proofErr w:type="spellEnd"/>
      <w:r w:rsidRPr="00FF5449">
        <w:rPr>
          <w:bCs/>
          <w:iCs/>
          <w:sz w:val="21"/>
          <w:szCs w:val="21"/>
        </w:rPr>
        <w:t xml:space="preserve"> Ma et al., 2021</w:t>
      </w:r>
    </w:p>
    <w:p w14:paraId="652AFD35" w14:textId="77777777" w:rsidR="002A30D4" w:rsidRPr="00FF5449" w:rsidRDefault="002A30D4" w:rsidP="00031B6A">
      <w:pPr>
        <w:pStyle w:val="1-21"/>
        <w:tabs>
          <w:tab w:val="left" w:pos="0"/>
        </w:tabs>
        <w:spacing w:line="300" w:lineRule="auto"/>
        <w:ind w:firstLineChars="0" w:firstLine="0"/>
        <w:rPr>
          <w:iCs/>
          <w:kern w:val="0"/>
          <w:sz w:val="21"/>
          <w:szCs w:val="21"/>
          <w:lang w:eastAsia="zh-CN"/>
        </w:rPr>
      </w:pPr>
      <w:r w:rsidRPr="00FF5449">
        <w:rPr>
          <w:bCs/>
          <w:i/>
          <w:sz w:val="21"/>
          <w:szCs w:val="21"/>
        </w:rPr>
        <w:t>Feroxichthys yunnanensis</w:t>
      </w:r>
      <w:r w:rsidRPr="00FF5449">
        <w:rPr>
          <w:bCs/>
          <w:iCs/>
          <w:sz w:val="21"/>
          <w:szCs w:val="21"/>
        </w:rPr>
        <w:t xml:space="preserve"> Xu, 2020</w:t>
      </w:r>
    </w:p>
    <w:p w14:paraId="3D40C600" w14:textId="4706CCDA" w:rsidR="002A30D4" w:rsidRDefault="002A30D4" w:rsidP="00031B6A">
      <w:pPr>
        <w:pStyle w:val="1-21"/>
        <w:tabs>
          <w:tab w:val="left" w:pos="0"/>
        </w:tabs>
        <w:spacing w:line="300" w:lineRule="auto"/>
        <w:ind w:firstLineChars="0" w:firstLine="0"/>
        <w:rPr>
          <w:sz w:val="21"/>
          <w:szCs w:val="21"/>
          <w:lang w:eastAsia="zh-CN"/>
        </w:rPr>
      </w:pPr>
      <w:r w:rsidRPr="00FF5449">
        <w:rPr>
          <w:i/>
          <w:sz w:val="21"/>
          <w:szCs w:val="21"/>
          <w:lang w:eastAsia="zh-CN"/>
        </w:rPr>
        <w:lastRenderedPageBreak/>
        <w:t>Fuyuanperleidus dengi</w:t>
      </w:r>
      <w:r w:rsidRPr="00FF5449">
        <w:rPr>
          <w:sz w:val="21"/>
          <w:szCs w:val="21"/>
          <w:lang w:eastAsia="zh-CN"/>
        </w:rPr>
        <w:t>: Geng et al., 2012; Sun et al., 2012</w:t>
      </w:r>
    </w:p>
    <w:p w14:paraId="6AED8F80" w14:textId="14F8C9D1" w:rsidR="004B3441" w:rsidRPr="00FF5449" w:rsidRDefault="004B3441" w:rsidP="00031B6A">
      <w:pPr>
        <w:pStyle w:val="1-21"/>
        <w:tabs>
          <w:tab w:val="left" w:pos="0"/>
        </w:tabs>
        <w:spacing w:line="300" w:lineRule="auto"/>
        <w:ind w:firstLineChars="0" w:firstLine="0"/>
        <w:rPr>
          <w:sz w:val="21"/>
          <w:szCs w:val="21"/>
          <w:lang w:eastAsia="zh-CN"/>
        </w:rPr>
      </w:pPr>
      <w:r w:rsidRPr="004B3441">
        <w:rPr>
          <w:i/>
          <w:iCs/>
          <w:sz w:val="21"/>
          <w:szCs w:val="21"/>
          <w:lang w:eastAsia="zh-CN"/>
        </w:rPr>
        <w:t>Gabanellia</w:t>
      </w:r>
      <w:r>
        <w:rPr>
          <w:sz w:val="21"/>
          <w:szCs w:val="21"/>
          <w:lang w:eastAsia="zh-CN"/>
        </w:rPr>
        <w:t xml:space="preserve"> </w:t>
      </w:r>
      <w:r w:rsidRPr="004B3441">
        <w:rPr>
          <w:i/>
          <w:iCs/>
          <w:sz w:val="21"/>
          <w:szCs w:val="21"/>
          <w:lang w:eastAsia="zh-CN"/>
        </w:rPr>
        <w:t>agilis</w:t>
      </w:r>
      <w:r>
        <w:rPr>
          <w:sz w:val="21"/>
          <w:szCs w:val="21"/>
          <w:lang w:eastAsia="zh-CN"/>
        </w:rPr>
        <w:t>: Tintori and Lombardo, 1996</w:t>
      </w:r>
    </w:p>
    <w:p w14:paraId="78F8CF7B" w14:textId="77777777" w:rsidR="002A30D4" w:rsidRPr="00FF5449" w:rsidRDefault="002A30D4" w:rsidP="00031B6A">
      <w:pPr>
        <w:widowControl/>
        <w:spacing w:line="300" w:lineRule="auto"/>
        <w:jc w:val="left"/>
        <w:rPr>
          <w:i/>
          <w:kern w:val="0"/>
          <w:szCs w:val="21"/>
        </w:rPr>
      </w:pPr>
      <w:r w:rsidRPr="00FF5449">
        <w:rPr>
          <w:i/>
          <w:kern w:val="0"/>
          <w:szCs w:val="21"/>
        </w:rPr>
        <w:t>Gig</w:t>
      </w:r>
      <w:r w:rsidRPr="00FF5449">
        <w:rPr>
          <w:rFonts w:hint="eastAsia"/>
          <w:i/>
          <w:kern w:val="0"/>
          <w:szCs w:val="21"/>
        </w:rPr>
        <w:t>a</w:t>
      </w:r>
      <w:r w:rsidRPr="00FF5449">
        <w:rPr>
          <w:i/>
          <w:kern w:val="0"/>
          <w:szCs w:val="21"/>
        </w:rPr>
        <w:t>ntopterus teller</w:t>
      </w:r>
      <w:r w:rsidRPr="00FF5449">
        <w:rPr>
          <w:kern w:val="0"/>
          <w:szCs w:val="21"/>
        </w:rPr>
        <w:t>: Griffith, 1977</w:t>
      </w:r>
    </w:p>
    <w:p w14:paraId="7C3C8795" w14:textId="77777777" w:rsidR="002A30D4" w:rsidRPr="00FF5449" w:rsidRDefault="002A30D4" w:rsidP="00031B6A">
      <w:pPr>
        <w:widowControl/>
        <w:spacing w:line="300" w:lineRule="auto"/>
        <w:jc w:val="left"/>
        <w:rPr>
          <w:kern w:val="0"/>
          <w:szCs w:val="21"/>
        </w:rPr>
      </w:pPr>
      <w:r w:rsidRPr="00FF5449">
        <w:rPr>
          <w:i/>
          <w:szCs w:val="21"/>
        </w:rPr>
        <w:t>Habroichthys broughi</w:t>
      </w:r>
      <w:r w:rsidRPr="00FF5449">
        <w:rPr>
          <w:szCs w:val="21"/>
        </w:rPr>
        <w:t xml:space="preserve">: </w:t>
      </w:r>
      <w:r w:rsidRPr="00FF5449">
        <w:rPr>
          <w:kern w:val="0"/>
          <w:szCs w:val="21"/>
        </w:rPr>
        <w:t xml:space="preserve">Lin et al., 2011; </w:t>
      </w:r>
      <w:r w:rsidRPr="00FF5449">
        <w:rPr>
          <w:szCs w:val="21"/>
        </w:rPr>
        <w:t>IVPP V19373–19380</w:t>
      </w:r>
    </w:p>
    <w:p w14:paraId="392A6088" w14:textId="321C2B8E" w:rsidR="002A30D4" w:rsidRPr="00FF5449" w:rsidRDefault="002A30D4" w:rsidP="00031B6A">
      <w:pPr>
        <w:widowControl/>
        <w:spacing w:line="300" w:lineRule="auto"/>
        <w:jc w:val="left"/>
        <w:rPr>
          <w:kern w:val="0"/>
          <w:szCs w:val="21"/>
          <w:lang w:bidi="x-none"/>
        </w:rPr>
      </w:pPr>
      <w:r w:rsidRPr="00FF5449">
        <w:rPr>
          <w:i/>
          <w:kern w:val="0"/>
          <w:szCs w:val="21"/>
        </w:rPr>
        <w:t xml:space="preserve">Helichthys </w:t>
      </w:r>
      <w:r>
        <w:rPr>
          <w:i/>
          <w:kern w:val="0"/>
          <w:szCs w:val="21"/>
        </w:rPr>
        <w:t>browni</w:t>
      </w:r>
      <w:r w:rsidRPr="00FF5449">
        <w:rPr>
          <w:kern w:val="0"/>
          <w:szCs w:val="21"/>
        </w:rPr>
        <w:t xml:space="preserve">: </w:t>
      </w:r>
      <w:r w:rsidRPr="00FF5449">
        <w:rPr>
          <w:kern w:val="0"/>
          <w:szCs w:val="21"/>
          <w:lang w:bidi="x-none"/>
        </w:rPr>
        <w:t>Hutchinson, 1973b</w:t>
      </w:r>
      <w:r w:rsidR="00F80D66">
        <w:rPr>
          <w:kern w:val="0"/>
          <w:szCs w:val="21"/>
          <w:lang w:bidi="x-none"/>
        </w:rPr>
        <w:t>, 1978</w:t>
      </w:r>
    </w:p>
    <w:p w14:paraId="29C60F8F" w14:textId="16EE1FFF" w:rsidR="002A30D4" w:rsidRDefault="002A30D4" w:rsidP="00031B6A">
      <w:pPr>
        <w:widowControl/>
        <w:spacing w:line="300" w:lineRule="auto"/>
        <w:jc w:val="left"/>
        <w:rPr>
          <w:kern w:val="0"/>
          <w:szCs w:val="21"/>
          <w:lang w:bidi="x-none"/>
        </w:rPr>
      </w:pPr>
      <w:r w:rsidRPr="00FF5449">
        <w:rPr>
          <w:i/>
          <w:kern w:val="0"/>
          <w:szCs w:val="21"/>
          <w:lang w:bidi="x-none"/>
        </w:rPr>
        <w:t>Helmolepis cyphognathus</w:t>
      </w:r>
      <w:r w:rsidRPr="00FF5449">
        <w:rPr>
          <w:kern w:val="0"/>
          <w:szCs w:val="21"/>
          <w:lang w:bidi="x-none"/>
        </w:rPr>
        <w:t>: Neuman &amp; Mutter, 2005</w:t>
      </w:r>
    </w:p>
    <w:p w14:paraId="484E3042" w14:textId="32A7383C" w:rsidR="00E46B7C" w:rsidRPr="00FF5449" w:rsidRDefault="00E46B7C" w:rsidP="00031B6A">
      <w:pPr>
        <w:widowControl/>
        <w:spacing w:line="300" w:lineRule="auto"/>
        <w:jc w:val="left"/>
        <w:rPr>
          <w:kern w:val="0"/>
          <w:szCs w:val="21"/>
          <w:lang w:bidi="x-none"/>
        </w:rPr>
      </w:pPr>
      <w:r w:rsidRPr="00E46B7C">
        <w:rPr>
          <w:rFonts w:hint="eastAsia"/>
          <w:i/>
          <w:iCs/>
          <w:kern w:val="0"/>
          <w:szCs w:val="21"/>
          <w:lang w:bidi="x-none"/>
        </w:rPr>
        <w:t>H</w:t>
      </w:r>
      <w:r w:rsidRPr="00E46B7C">
        <w:rPr>
          <w:i/>
          <w:iCs/>
          <w:kern w:val="0"/>
          <w:szCs w:val="21"/>
          <w:lang w:bidi="x-none"/>
        </w:rPr>
        <w:t>ydropessum</w:t>
      </w:r>
      <w:r>
        <w:rPr>
          <w:kern w:val="0"/>
          <w:szCs w:val="21"/>
          <w:lang w:bidi="x-none"/>
        </w:rPr>
        <w:t xml:space="preserve"> </w:t>
      </w:r>
      <w:proofErr w:type="spellStart"/>
      <w:r w:rsidRPr="00E46B7C">
        <w:rPr>
          <w:i/>
          <w:iCs/>
          <w:kern w:val="0"/>
          <w:szCs w:val="21"/>
          <w:lang w:bidi="x-none"/>
        </w:rPr>
        <w:t>kannemeyeri</w:t>
      </w:r>
      <w:proofErr w:type="spellEnd"/>
      <w:r w:rsidR="004B3441">
        <w:rPr>
          <w:kern w:val="0"/>
          <w:szCs w:val="21"/>
          <w:lang w:bidi="x-none"/>
        </w:rPr>
        <w:t>:</w:t>
      </w:r>
      <w:r>
        <w:rPr>
          <w:kern w:val="0"/>
          <w:szCs w:val="21"/>
          <w:lang w:bidi="x-none"/>
        </w:rPr>
        <w:t xml:space="preserve"> </w:t>
      </w:r>
      <w:r w:rsidRPr="00FF5449">
        <w:rPr>
          <w:kern w:val="0"/>
          <w:szCs w:val="21"/>
          <w:lang w:bidi="x-none"/>
        </w:rPr>
        <w:t>Hutchinson, 1973b</w:t>
      </w:r>
    </w:p>
    <w:p w14:paraId="2E4FA5BC" w14:textId="77777777" w:rsidR="002A30D4" w:rsidRPr="00FF5449" w:rsidRDefault="002A30D4" w:rsidP="00031B6A">
      <w:pPr>
        <w:widowControl/>
        <w:spacing w:line="300" w:lineRule="auto"/>
        <w:jc w:val="left"/>
        <w:rPr>
          <w:i/>
          <w:kern w:val="0"/>
          <w:szCs w:val="21"/>
        </w:rPr>
      </w:pPr>
      <w:r w:rsidRPr="00FF5449">
        <w:rPr>
          <w:rFonts w:hint="eastAsia"/>
          <w:i/>
          <w:kern w:val="0"/>
          <w:szCs w:val="21"/>
        </w:rPr>
        <w:t>K</w:t>
      </w:r>
      <w:r w:rsidRPr="00FF5449">
        <w:rPr>
          <w:i/>
          <w:kern w:val="0"/>
          <w:szCs w:val="21"/>
        </w:rPr>
        <w:t>yphosichthys grandei</w:t>
      </w:r>
      <w:r w:rsidRPr="00FF5449">
        <w:rPr>
          <w:iCs/>
          <w:kern w:val="0"/>
          <w:szCs w:val="21"/>
        </w:rPr>
        <w:t>: Xu &amp; Wu, 2012</w:t>
      </w:r>
      <w:r w:rsidRPr="00FF5449">
        <w:rPr>
          <w:rFonts w:hint="eastAsia"/>
          <w:i/>
          <w:kern w:val="0"/>
          <w:szCs w:val="21"/>
        </w:rPr>
        <w:t xml:space="preserve"> </w:t>
      </w:r>
    </w:p>
    <w:p w14:paraId="4095ED65" w14:textId="77777777" w:rsidR="002A30D4" w:rsidRPr="00FF5449" w:rsidRDefault="002A30D4" w:rsidP="00031B6A">
      <w:pPr>
        <w:widowControl/>
        <w:spacing w:line="300" w:lineRule="auto"/>
        <w:jc w:val="left"/>
        <w:rPr>
          <w:kern w:val="0"/>
          <w:szCs w:val="21"/>
        </w:rPr>
      </w:pPr>
      <w:r w:rsidRPr="00FF5449">
        <w:rPr>
          <w:i/>
          <w:kern w:val="0"/>
          <w:szCs w:val="21"/>
        </w:rPr>
        <w:t>Lepisosteus osseus</w:t>
      </w:r>
      <w:r w:rsidRPr="00FF5449">
        <w:rPr>
          <w:kern w:val="0"/>
          <w:szCs w:val="21"/>
        </w:rPr>
        <w:t>: Grande, 2010</w:t>
      </w:r>
    </w:p>
    <w:p w14:paraId="52C11C33" w14:textId="77777777" w:rsidR="002A30D4" w:rsidRPr="00FF5449" w:rsidRDefault="002A30D4" w:rsidP="00031B6A">
      <w:pPr>
        <w:widowControl/>
        <w:spacing w:line="300" w:lineRule="auto"/>
        <w:jc w:val="left"/>
        <w:rPr>
          <w:kern w:val="0"/>
          <w:szCs w:val="21"/>
        </w:rPr>
      </w:pPr>
      <w:proofErr w:type="spellStart"/>
      <w:r w:rsidRPr="00FF5449">
        <w:rPr>
          <w:i/>
          <w:iCs/>
          <w:kern w:val="0"/>
          <w:szCs w:val="21"/>
        </w:rPr>
        <w:t>Leptolepis</w:t>
      </w:r>
      <w:proofErr w:type="spellEnd"/>
      <w:r w:rsidRPr="00FF5449">
        <w:rPr>
          <w:i/>
          <w:iCs/>
          <w:kern w:val="0"/>
          <w:szCs w:val="21"/>
        </w:rPr>
        <w:t xml:space="preserve"> </w:t>
      </w:r>
      <w:proofErr w:type="spellStart"/>
      <w:r w:rsidRPr="00FF5449">
        <w:rPr>
          <w:i/>
          <w:iCs/>
          <w:kern w:val="0"/>
          <w:szCs w:val="21"/>
        </w:rPr>
        <w:t>coryphaenoides</w:t>
      </w:r>
      <w:proofErr w:type="spellEnd"/>
      <w:r w:rsidRPr="00FF5449">
        <w:rPr>
          <w:kern w:val="0"/>
          <w:szCs w:val="21"/>
        </w:rPr>
        <w:t xml:space="preserve">: Patterson, 1975; Arratia, 1999, 2013; </w:t>
      </w:r>
      <w:proofErr w:type="spellStart"/>
      <w:r w:rsidRPr="00FF5449">
        <w:rPr>
          <w:kern w:val="0"/>
          <w:szCs w:val="21"/>
        </w:rPr>
        <w:t>Konwert</w:t>
      </w:r>
      <w:proofErr w:type="spellEnd"/>
      <w:r w:rsidRPr="00FF5449">
        <w:rPr>
          <w:kern w:val="0"/>
          <w:szCs w:val="21"/>
        </w:rPr>
        <w:t xml:space="preserve"> &amp; Stumpf, 2017</w:t>
      </w:r>
    </w:p>
    <w:p w14:paraId="5563A891" w14:textId="77777777" w:rsidR="002A30D4" w:rsidRPr="00FF5449" w:rsidRDefault="002A30D4" w:rsidP="00031B6A">
      <w:pPr>
        <w:widowControl/>
        <w:spacing w:line="300" w:lineRule="auto"/>
        <w:jc w:val="left"/>
        <w:rPr>
          <w:i/>
          <w:kern w:val="0"/>
          <w:szCs w:val="21"/>
        </w:rPr>
      </w:pPr>
      <w:r w:rsidRPr="00FF5449">
        <w:rPr>
          <w:i/>
          <w:szCs w:val="21"/>
        </w:rPr>
        <w:t>Luganoia lepidosteoides</w:t>
      </w:r>
      <w:r w:rsidRPr="00FF5449">
        <w:rPr>
          <w:szCs w:val="21"/>
        </w:rPr>
        <w:t xml:space="preserve">: </w:t>
      </w:r>
      <w:r w:rsidRPr="00FF5449">
        <w:rPr>
          <w:kern w:val="0"/>
          <w:szCs w:val="21"/>
        </w:rPr>
        <w:t>Bürgin, 1992</w:t>
      </w:r>
    </w:p>
    <w:p w14:paraId="6B46ACEC" w14:textId="77777777" w:rsidR="002A30D4" w:rsidRPr="00FF5449" w:rsidRDefault="002A30D4" w:rsidP="00031B6A">
      <w:pPr>
        <w:widowControl/>
        <w:spacing w:line="300" w:lineRule="auto"/>
        <w:jc w:val="left"/>
        <w:rPr>
          <w:szCs w:val="21"/>
        </w:rPr>
      </w:pPr>
      <w:r w:rsidRPr="00FF5449">
        <w:rPr>
          <w:bCs/>
          <w:i/>
          <w:kern w:val="0"/>
          <w:szCs w:val="21"/>
        </w:rPr>
        <w:t>Luganoia</w:t>
      </w:r>
      <w:r w:rsidRPr="00FF5449">
        <w:rPr>
          <w:bCs/>
          <w:kern w:val="0"/>
          <w:szCs w:val="21"/>
        </w:rPr>
        <w:t xml:space="preserve"> </w:t>
      </w:r>
      <w:r w:rsidRPr="00FF5449">
        <w:rPr>
          <w:bCs/>
          <w:i/>
          <w:kern w:val="0"/>
          <w:szCs w:val="21"/>
        </w:rPr>
        <w:t>fortuna</w:t>
      </w:r>
      <w:r w:rsidRPr="00FF5449">
        <w:rPr>
          <w:bCs/>
          <w:kern w:val="0"/>
          <w:szCs w:val="21"/>
        </w:rPr>
        <w:t>: Xu, 2020b</w:t>
      </w:r>
    </w:p>
    <w:p w14:paraId="1164C94E" w14:textId="77777777" w:rsidR="002A30D4" w:rsidRPr="00FF5449" w:rsidRDefault="002A30D4" w:rsidP="00031B6A">
      <w:pPr>
        <w:widowControl/>
        <w:spacing w:line="300" w:lineRule="auto"/>
        <w:jc w:val="left"/>
        <w:rPr>
          <w:kern w:val="0"/>
          <w:szCs w:val="21"/>
        </w:rPr>
      </w:pPr>
      <w:r w:rsidRPr="00FF5449">
        <w:rPr>
          <w:i/>
          <w:kern w:val="0"/>
          <w:szCs w:val="21"/>
        </w:rPr>
        <w:t>Luopingichthys bergi</w:t>
      </w:r>
      <w:r w:rsidRPr="00FF5449">
        <w:rPr>
          <w:kern w:val="0"/>
          <w:szCs w:val="21"/>
        </w:rPr>
        <w:t>: Sun et al., 2009</w:t>
      </w:r>
    </w:p>
    <w:p w14:paraId="628B7AA5" w14:textId="77777777" w:rsidR="002A30D4" w:rsidRPr="00FF5449" w:rsidRDefault="002A30D4" w:rsidP="00031B6A">
      <w:pPr>
        <w:widowControl/>
        <w:spacing w:line="300" w:lineRule="auto"/>
        <w:jc w:val="left"/>
        <w:rPr>
          <w:kern w:val="0"/>
          <w:szCs w:val="21"/>
        </w:rPr>
      </w:pPr>
      <w:r w:rsidRPr="00FF5449">
        <w:rPr>
          <w:rFonts w:hint="eastAsia"/>
          <w:i/>
          <w:kern w:val="0"/>
          <w:szCs w:val="21"/>
        </w:rPr>
        <w:t>L</w:t>
      </w:r>
      <w:r w:rsidRPr="00FF5449">
        <w:rPr>
          <w:i/>
          <w:kern w:val="0"/>
          <w:szCs w:val="21"/>
        </w:rPr>
        <w:t>ouwoichthys pusillus</w:t>
      </w:r>
      <w:r w:rsidRPr="00FF5449">
        <w:rPr>
          <w:kern w:val="0"/>
          <w:szCs w:val="21"/>
        </w:rPr>
        <w:t>: Xu, 2021</w:t>
      </w:r>
    </w:p>
    <w:p w14:paraId="1BECE675" w14:textId="77777777" w:rsidR="002A30D4" w:rsidRDefault="002A30D4" w:rsidP="00031B6A">
      <w:pPr>
        <w:widowControl/>
        <w:spacing w:line="300" w:lineRule="auto"/>
        <w:jc w:val="left"/>
        <w:rPr>
          <w:kern w:val="0"/>
          <w:szCs w:val="21"/>
        </w:rPr>
      </w:pPr>
      <w:r w:rsidRPr="00FF5449">
        <w:rPr>
          <w:i/>
          <w:kern w:val="0"/>
          <w:szCs w:val="21"/>
        </w:rPr>
        <w:t>Meidiichthys browni</w:t>
      </w:r>
      <w:r w:rsidRPr="00FF5449">
        <w:rPr>
          <w:kern w:val="0"/>
          <w:szCs w:val="21"/>
        </w:rPr>
        <w:t>: Brough, 1931; Hutchinson, 1973b</w:t>
      </w:r>
    </w:p>
    <w:p w14:paraId="6A51DA29" w14:textId="579A414A" w:rsidR="002A30D4" w:rsidRDefault="002A30D4" w:rsidP="00031B6A">
      <w:pPr>
        <w:widowControl/>
        <w:spacing w:line="300" w:lineRule="auto"/>
        <w:jc w:val="left"/>
        <w:rPr>
          <w:kern w:val="0"/>
          <w:szCs w:val="21"/>
        </w:rPr>
      </w:pPr>
      <w:r w:rsidRPr="00014789">
        <w:rPr>
          <w:i/>
          <w:iCs/>
          <w:kern w:val="0"/>
          <w:szCs w:val="21"/>
        </w:rPr>
        <w:t>Moradebrichthys</w:t>
      </w:r>
      <w:r w:rsidRPr="00014789">
        <w:rPr>
          <w:kern w:val="0"/>
          <w:szCs w:val="21"/>
        </w:rPr>
        <w:t xml:space="preserve"> </w:t>
      </w:r>
      <w:proofErr w:type="spellStart"/>
      <w:r w:rsidRPr="00014789">
        <w:rPr>
          <w:i/>
          <w:iCs/>
          <w:kern w:val="0"/>
          <w:szCs w:val="21"/>
        </w:rPr>
        <w:t>vilasecae</w:t>
      </w:r>
      <w:proofErr w:type="spellEnd"/>
      <w:r>
        <w:rPr>
          <w:kern w:val="0"/>
          <w:szCs w:val="21"/>
        </w:rPr>
        <w:t xml:space="preserve"> </w:t>
      </w:r>
      <w:proofErr w:type="spellStart"/>
      <w:r w:rsidRPr="00014789">
        <w:rPr>
          <w:kern w:val="0"/>
          <w:szCs w:val="21"/>
        </w:rPr>
        <w:t>Cartanyà</w:t>
      </w:r>
      <w:proofErr w:type="spellEnd"/>
      <w:r>
        <w:rPr>
          <w:kern w:val="0"/>
          <w:szCs w:val="21"/>
        </w:rPr>
        <w:t xml:space="preserve"> et al., 2019</w:t>
      </w:r>
    </w:p>
    <w:p w14:paraId="53C7A433" w14:textId="131D14BE" w:rsidR="00FE37B4" w:rsidRPr="00FF5449" w:rsidRDefault="00FE37B4" w:rsidP="00031B6A">
      <w:pPr>
        <w:widowControl/>
        <w:spacing w:line="300" w:lineRule="auto"/>
        <w:jc w:val="left"/>
        <w:rPr>
          <w:kern w:val="0"/>
          <w:szCs w:val="21"/>
        </w:rPr>
      </w:pPr>
      <w:r w:rsidRPr="00FE37B4">
        <w:rPr>
          <w:rFonts w:hint="eastAsia"/>
          <w:i/>
          <w:iCs/>
          <w:kern w:val="0"/>
          <w:szCs w:val="21"/>
        </w:rPr>
        <w:t>P</w:t>
      </w:r>
      <w:r w:rsidRPr="00FE37B4">
        <w:rPr>
          <w:i/>
          <w:iCs/>
          <w:kern w:val="0"/>
          <w:szCs w:val="21"/>
        </w:rPr>
        <w:t>araperleidus</w:t>
      </w:r>
      <w:r w:rsidRPr="00FE37B4">
        <w:rPr>
          <w:kern w:val="0"/>
          <w:szCs w:val="21"/>
        </w:rPr>
        <w:t xml:space="preserve"> </w:t>
      </w:r>
      <w:r w:rsidRPr="00FE37B4">
        <w:rPr>
          <w:i/>
          <w:iCs/>
          <w:kern w:val="0"/>
          <w:szCs w:val="21"/>
        </w:rPr>
        <w:t>changxingensis</w:t>
      </w:r>
      <w:r w:rsidRPr="00FE37B4">
        <w:rPr>
          <w:kern w:val="0"/>
          <w:szCs w:val="21"/>
        </w:rPr>
        <w:t xml:space="preserve"> Zhao and Lu, 2007;</w:t>
      </w:r>
      <w:r>
        <w:rPr>
          <w:kern w:val="0"/>
          <w:szCs w:val="21"/>
        </w:rPr>
        <w:t xml:space="preserve"> </w:t>
      </w:r>
      <w:r w:rsidRPr="00FE37B4">
        <w:rPr>
          <w:szCs w:val="21"/>
        </w:rPr>
        <w:t>ZMNHM</w:t>
      </w:r>
      <w:r>
        <w:rPr>
          <w:szCs w:val="21"/>
        </w:rPr>
        <w:t xml:space="preserve"> M1401</w:t>
      </w:r>
    </w:p>
    <w:p w14:paraId="612B57EB" w14:textId="77777777" w:rsidR="002A30D4" w:rsidRPr="00FF5449" w:rsidRDefault="002A30D4" w:rsidP="00031B6A">
      <w:pPr>
        <w:widowControl/>
        <w:spacing w:line="300" w:lineRule="auto"/>
        <w:jc w:val="left"/>
        <w:rPr>
          <w:kern w:val="0"/>
          <w:szCs w:val="21"/>
        </w:rPr>
      </w:pPr>
      <w:r w:rsidRPr="00FF5449">
        <w:rPr>
          <w:i/>
          <w:kern w:val="0"/>
          <w:szCs w:val="21"/>
        </w:rPr>
        <w:t>Perleidus altolepis</w:t>
      </w:r>
      <w:r w:rsidRPr="00FF5449">
        <w:rPr>
          <w:kern w:val="0"/>
          <w:szCs w:val="21"/>
        </w:rPr>
        <w:t>: Lombardo, 2001</w:t>
      </w:r>
    </w:p>
    <w:p w14:paraId="56D8CA55" w14:textId="77777777" w:rsidR="002A30D4" w:rsidRPr="00FF5449" w:rsidRDefault="002A30D4" w:rsidP="00031B6A">
      <w:pPr>
        <w:widowControl/>
        <w:spacing w:line="300" w:lineRule="auto"/>
        <w:jc w:val="left"/>
        <w:rPr>
          <w:szCs w:val="21"/>
        </w:rPr>
      </w:pPr>
      <w:proofErr w:type="spellStart"/>
      <w:r w:rsidRPr="00FF5449">
        <w:rPr>
          <w:i/>
          <w:szCs w:val="21"/>
        </w:rPr>
        <w:t>Peipiaosteus</w:t>
      </w:r>
      <w:proofErr w:type="spellEnd"/>
      <w:r w:rsidRPr="00FF5449">
        <w:rPr>
          <w:i/>
          <w:szCs w:val="21"/>
        </w:rPr>
        <w:t xml:space="preserve"> </w:t>
      </w:r>
      <w:proofErr w:type="spellStart"/>
      <w:r w:rsidRPr="00FF5449">
        <w:rPr>
          <w:i/>
          <w:szCs w:val="21"/>
        </w:rPr>
        <w:t>pani</w:t>
      </w:r>
      <w:proofErr w:type="spellEnd"/>
      <w:r w:rsidRPr="00FF5449">
        <w:rPr>
          <w:szCs w:val="21"/>
        </w:rPr>
        <w:t>: Zhou, 1992</w:t>
      </w:r>
    </w:p>
    <w:p w14:paraId="55D6F14D" w14:textId="77777777" w:rsidR="002A30D4" w:rsidRPr="00FF5449" w:rsidRDefault="002A30D4" w:rsidP="00031B6A">
      <w:pPr>
        <w:widowControl/>
        <w:spacing w:line="300" w:lineRule="auto"/>
        <w:jc w:val="left"/>
        <w:rPr>
          <w:kern w:val="0"/>
          <w:szCs w:val="21"/>
        </w:rPr>
      </w:pPr>
      <w:r w:rsidRPr="00FF5449">
        <w:rPr>
          <w:i/>
          <w:kern w:val="0"/>
          <w:szCs w:val="21"/>
        </w:rPr>
        <w:t xml:space="preserve">Peltopleurus </w:t>
      </w:r>
      <w:r w:rsidRPr="00FF5449">
        <w:rPr>
          <w:i/>
          <w:iCs/>
          <w:kern w:val="0"/>
          <w:szCs w:val="21"/>
        </w:rPr>
        <w:t>rugosus</w:t>
      </w:r>
      <w:r w:rsidRPr="00FF5449">
        <w:rPr>
          <w:kern w:val="0"/>
          <w:szCs w:val="21"/>
        </w:rPr>
        <w:t xml:space="preserve">: Bürgin, 1992; PIMUZ T2904 </w:t>
      </w:r>
    </w:p>
    <w:p w14:paraId="31F3E952" w14:textId="77777777" w:rsidR="002A30D4" w:rsidRPr="00FF5449" w:rsidRDefault="002A30D4" w:rsidP="00031B6A">
      <w:pPr>
        <w:widowControl/>
        <w:spacing w:line="300" w:lineRule="auto"/>
        <w:jc w:val="left"/>
        <w:rPr>
          <w:kern w:val="0"/>
          <w:szCs w:val="21"/>
        </w:rPr>
      </w:pPr>
      <w:r w:rsidRPr="00FF5449">
        <w:rPr>
          <w:i/>
          <w:kern w:val="0"/>
          <w:szCs w:val="21"/>
        </w:rPr>
        <w:t>Peltopleurus nitidus</w:t>
      </w:r>
      <w:r w:rsidRPr="00FF5449">
        <w:rPr>
          <w:kern w:val="0"/>
          <w:szCs w:val="21"/>
        </w:rPr>
        <w:t>: Xu and Zhao, 2016</w:t>
      </w:r>
    </w:p>
    <w:p w14:paraId="754ABA2A" w14:textId="77777777" w:rsidR="002A30D4" w:rsidRPr="00FF5449" w:rsidRDefault="002A30D4" w:rsidP="00031B6A">
      <w:pPr>
        <w:widowControl/>
        <w:spacing w:line="300" w:lineRule="auto"/>
        <w:jc w:val="left"/>
        <w:rPr>
          <w:szCs w:val="21"/>
        </w:rPr>
      </w:pPr>
      <w:r w:rsidRPr="00FF5449">
        <w:rPr>
          <w:i/>
          <w:szCs w:val="21"/>
        </w:rPr>
        <w:t>Peltopleurus</w:t>
      </w:r>
      <w:r w:rsidRPr="00FF5449">
        <w:rPr>
          <w:rFonts w:hint="eastAsia"/>
          <w:i/>
          <w:szCs w:val="21"/>
        </w:rPr>
        <w:t xml:space="preserve"> </w:t>
      </w:r>
      <w:r w:rsidRPr="00FF5449">
        <w:rPr>
          <w:i/>
          <w:szCs w:val="21"/>
        </w:rPr>
        <w:t>tyrannos</w:t>
      </w:r>
      <w:r w:rsidRPr="00FF5449">
        <w:rPr>
          <w:rFonts w:hint="eastAsia"/>
          <w:szCs w:val="21"/>
        </w:rPr>
        <w:t xml:space="preserve">: Xu </w:t>
      </w:r>
      <w:r w:rsidRPr="00FF5449">
        <w:rPr>
          <w:szCs w:val="21"/>
        </w:rPr>
        <w:t>et al.</w:t>
      </w:r>
      <w:r w:rsidRPr="00FF5449">
        <w:rPr>
          <w:rFonts w:hint="eastAsia"/>
          <w:szCs w:val="21"/>
        </w:rPr>
        <w:t>, 201</w:t>
      </w:r>
      <w:r w:rsidRPr="00FF5449">
        <w:rPr>
          <w:szCs w:val="21"/>
        </w:rPr>
        <w:t>8</w:t>
      </w:r>
    </w:p>
    <w:p w14:paraId="4ED4D31F" w14:textId="77777777" w:rsidR="002A30D4" w:rsidRPr="00FF5449" w:rsidRDefault="002A30D4" w:rsidP="00031B6A">
      <w:pPr>
        <w:widowControl/>
        <w:spacing w:line="300" w:lineRule="auto"/>
        <w:jc w:val="left"/>
        <w:rPr>
          <w:szCs w:val="21"/>
        </w:rPr>
      </w:pPr>
      <w:r w:rsidRPr="00FF5449">
        <w:rPr>
          <w:i/>
          <w:szCs w:val="21"/>
        </w:rPr>
        <w:t>Peltoperleidus</w:t>
      </w:r>
      <w:r w:rsidRPr="00FF5449">
        <w:rPr>
          <w:szCs w:val="21"/>
        </w:rPr>
        <w:t xml:space="preserve"> </w:t>
      </w:r>
      <w:r w:rsidRPr="00FF5449">
        <w:rPr>
          <w:bCs/>
          <w:i/>
          <w:szCs w:val="21"/>
        </w:rPr>
        <w:t>ducanensis</w:t>
      </w:r>
      <w:r w:rsidRPr="00FF5449">
        <w:rPr>
          <w:rFonts w:hint="eastAsia"/>
          <w:bCs/>
          <w:szCs w:val="21"/>
        </w:rPr>
        <w:t>:</w:t>
      </w:r>
      <w:r w:rsidRPr="00FF5449">
        <w:rPr>
          <w:bCs/>
          <w:szCs w:val="21"/>
        </w:rPr>
        <w:t xml:space="preserve"> </w:t>
      </w:r>
      <w:r w:rsidRPr="00FF5449">
        <w:rPr>
          <w:szCs w:val="21"/>
        </w:rPr>
        <w:t>Bürgin et al., 1991</w:t>
      </w:r>
    </w:p>
    <w:p w14:paraId="55B41B76" w14:textId="77777777" w:rsidR="002A30D4" w:rsidRPr="00FF5449" w:rsidRDefault="002A30D4" w:rsidP="00031B6A">
      <w:pPr>
        <w:widowControl/>
        <w:spacing w:line="300" w:lineRule="auto"/>
        <w:jc w:val="left"/>
        <w:rPr>
          <w:kern w:val="0"/>
          <w:szCs w:val="21"/>
        </w:rPr>
      </w:pPr>
      <w:r w:rsidRPr="00FF5449">
        <w:rPr>
          <w:bCs/>
          <w:i/>
          <w:iCs/>
          <w:szCs w:val="21"/>
        </w:rPr>
        <w:t>Peltoperleidus macrodontus</w:t>
      </w:r>
      <w:r w:rsidRPr="00FF5449">
        <w:rPr>
          <w:bCs/>
          <w:iCs/>
          <w:szCs w:val="21"/>
        </w:rPr>
        <w:t>:</w:t>
      </w:r>
      <w:r w:rsidRPr="00FF5449">
        <w:rPr>
          <w:i/>
          <w:kern w:val="0"/>
          <w:szCs w:val="21"/>
        </w:rPr>
        <w:t xml:space="preserve"> </w:t>
      </w:r>
      <w:r w:rsidRPr="00FF5449">
        <w:rPr>
          <w:kern w:val="0"/>
          <w:szCs w:val="21"/>
        </w:rPr>
        <w:t>Bürgin, 1992</w:t>
      </w:r>
    </w:p>
    <w:p w14:paraId="798E577A" w14:textId="77777777" w:rsidR="002A30D4" w:rsidRPr="00FF5449" w:rsidRDefault="002A30D4" w:rsidP="00031B6A">
      <w:pPr>
        <w:widowControl/>
        <w:spacing w:line="300" w:lineRule="auto"/>
        <w:jc w:val="left"/>
        <w:rPr>
          <w:kern w:val="0"/>
          <w:szCs w:val="21"/>
        </w:rPr>
      </w:pPr>
      <w:r w:rsidRPr="00FF5449">
        <w:rPr>
          <w:bCs/>
          <w:i/>
          <w:iCs/>
          <w:szCs w:val="21"/>
        </w:rPr>
        <w:t>Peltoperleidus obristi</w:t>
      </w:r>
      <w:r w:rsidRPr="00FF5449">
        <w:rPr>
          <w:bCs/>
          <w:szCs w:val="21"/>
        </w:rPr>
        <w:t>: Herzog, 2001</w:t>
      </w:r>
    </w:p>
    <w:p w14:paraId="64BEECD0" w14:textId="77777777" w:rsidR="002A30D4" w:rsidRPr="00FF5449" w:rsidRDefault="002A30D4" w:rsidP="00031B6A">
      <w:pPr>
        <w:widowControl/>
        <w:spacing w:line="300" w:lineRule="auto"/>
        <w:jc w:val="left"/>
        <w:rPr>
          <w:kern w:val="0"/>
          <w:szCs w:val="21"/>
        </w:rPr>
      </w:pPr>
      <w:r w:rsidRPr="00FF5449">
        <w:rPr>
          <w:i/>
          <w:kern w:val="0"/>
          <w:szCs w:val="21"/>
        </w:rPr>
        <w:t xml:space="preserve">Peripeltopleurus </w:t>
      </w:r>
      <w:r w:rsidRPr="00FF5449">
        <w:rPr>
          <w:i/>
          <w:iCs/>
          <w:kern w:val="0"/>
          <w:szCs w:val="21"/>
        </w:rPr>
        <w:t>hypsisomus</w:t>
      </w:r>
      <w:r w:rsidRPr="00FF5449">
        <w:rPr>
          <w:kern w:val="0"/>
          <w:szCs w:val="21"/>
        </w:rPr>
        <w:t>:</w:t>
      </w:r>
      <w:r w:rsidRPr="00FF5449">
        <w:rPr>
          <w:i/>
          <w:kern w:val="0"/>
          <w:szCs w:val="21"/>
        </w:rPr>
        <w:t xml:space="preserve"> </w:t>
      </w:r>
      <w:r w:rsidRPr="00FF5449">
        <w:rPr>
          <w:kern w:val="0"/>
          <w:szCs w:val="21"/>
        </w:rPr>
        <w:t>Bürgin, 1992; PIMUZ T1211, 2150, 2869</w:t>
      </w:r>
    </w:p>
    <w:p w14:paraId="0B8FCD65" w14:textId="77777777" w:rsidR="002A30D4" w:rsidRPr="00FF5449" w:rsidRDefault="002A30D4" w:rsidP="00031B6A">
      <w:pPr>
        <w:pStyle w:val="1-21"/>
        <w:tabs>
          <w:tab w:val="left" w:pos="0"/>
        </w:tabs>
        <w:spacing w:line="300" w:lineRule="auto"/>
        <w:ind w:firstLineChars="0" w:firstLine="0"/>
        <w:rPr>
          <w:sz w:val="21"/>
          <w:szCs w:val="21"/>
        </w:rPr>
      </w:pPr>
      <w:r w:rsidRPr="00FF5449">
        <w:rPr>
          <w:i/>
          <w:sz w:val="21"/>
          <w:szCs w:val="21"/>
        </w:rPr>
        <w:t xml:space="preserve">Pseudobeaconia </w:t>
      </w:r>
      <w:r>
        <w:rPr>
          <w:rFonts w:hint="eastAsia"/>
          <w:i/>
          <w:sz w:val="21"/>
          <w:szCs w:val="21"/>
          <w:lang w:eastAsia="zh-CN"/>
        </w:rPr>
        <w:t>ele</w:t>
      </w:r>
      <w:r>
        <w:rPr>
          <w:i/>
          <w:sz w:val="21"/>
          <w:szCs w:val="21"/>
        </w:rPr>
        <w:t>gans</w:t>
      </w:r>
      <w:r w:rsidRPr="00FF5449">
        <w:rPr>
          <w:sz w:val="21"/>
          <w:szCs w:val="21"/>
        </w:rPr>
        <w:t xml:space="preserve">: </w:t>
      </w:r>
      <w:r w:rsidRPr="00FF5449">
        <w:rPr>
          <w:kern w:val="0"/>
          <w:sz w:val="21"/>
          <w:szCs w:val="21"/>
          <w:lang w:bidi="x-none"/>
        </w:rPr>
        <w:t>Hutchinson</w:t>
      </w:r>
      <w:r w:rsidRPr="00FF5449">
        <w:rPr>
          <w:kern w:val="0"/>
          <w:sz w:val="21"/>
          <w:szCs w:val="21"/>
          <w:lang w:eastAsia="zh-CN" w:bidi="x-none"/>
        </w:rPr>
        <w:t xml:space="preserve">, </w:t>
      </w:r>
      <w:r w:rsidRPr="00FF5449">
        <w:rPr>
          <w:kern w:val="0"/>
          <w:sz w:val="21"/>
          <w:szCs w:val="21"/>
          <w:lang w:bidi="x-none"/>
        </w:rPr>
        <w:t>1973a; López-Arbarello and Zavattieri, 2008</w:t>
      </w:r>
    </w:p>
    <w:p w14:paraId="26C74966" w14:textId="77777777" w:rsidR="002A30D4" w:rsidRPr="00FF5449" w:rsidRDefault="002A30D4" w:rsidP="00031B6A">
      <w:pPr>
        <w:pStyle w:val="1-21"/>
        <w:tabs>
          <w:tab w:val="left" w:pos="0"/>
        </w:tabs>
        <w:spacing w:line="300" w:lineRule="auto"/>
        <w:ind w:firstLineChars="0" w:firstLine="0"/>
        <w:rPr>
          <w:sz w:val="21"/>
          <w:szCs w:val="21"/>
          <w:lang w:eastAsia="zh-CN"/>
        </w:rPr>
      </w:pPr>
      <w:r w:rsidRPr="00FF5449">
        <w:rPr>
          <w:i/>
          <w:sz w:val="21"/>
          <w:szCs w:val="21"/>
        </w:rPr>
        <w:t>Platysiagum</w:t>
      </w:r>
      <w:r w:rsidRPr="00FF5449">
        <w:rPr>
          <w:sz w:val="21"/>
          <w:szCs w:val="21"/>
          <w:lang w:eastAsia="zh-CN"/>
        </w:rPr>
        <w:t xml:space="preserve"> </w:t>
      </w:r>
      <w:r w:rsidRPr="00FF5449">
        <w:rPr>
          <w:i/>
          <w:sz w:val="21"/>
          <w:szCs w:val="21"/>
        </w:rPr>
        <w:t>sinensis</w:t>
      </w:r>
      <w:r w:rsidRPr="00FF5449">
        <w:rPr>
          <w:sz w:val="21"/>
          <w:szCs w:val="21"/>
          <w:lang w:eastAsia="zh-CN"/>
        </w:rPr>
        <w:t xml:space="preserve">: </w:t>
      </w:r>
      <w:r w:rsidRPr="00FF5449">
        <w:rPr>
          <w:kern w:val="0"/>
          <w:sz w:val="21"/>
          <w:szCs w:val="21"/>
        </w:rPr>
        <w:t>Wen et al., 2019</w:t>
      </w:r>
    </w:p>
    <w:p w14:paraId="4657A040" w14:textId="24F117B5" w:rsidR="002A30D4" w:rsidRDefault="002A30D4" w:rsidP="00031B6A">
      <w:pPr>
        <w:widowControl/>
        <w:spacing w:line="300" w:lineRule="auto"/>
        <w:jc w:val="left"/>
        <w:rPr>
          <w:kern w:val="0"/>
          <w:szCs w:val="21"/>
        </w:rPr>
      </w:pPr>
      <w:r w:rsidRPr="00FF5449">
        <w:rPr>
          <w:i/>
          <w:kern w:val="0"/>
          <w:szCs w:val="21"/>
        </w:rPr>
        <w:t>Plesiofuro mingshuica</w:t>
      </w:r>
      <w:r w:rsidRPr="00FF5449">
        <w:rPr>
          <w:kern w:val="0"/>
          <w:szCs w:val="21"/>
        </w:rPr>
        <w:t>: Xu et al., 2015a</w:t>
      </w:r>
    </w:p>
    <w:p w14:paraId="5027532B" w14:textId="26AEB1D9" w:rsidR="00FE37B4" w:rsidRPr="00FF5449" w:rsidRDefault="00FE37B4" w:rsidP="00031B6A">
      <w:pPr>
        <w:widowControl/>
        <w:spacing w:line="300" w:lineRule="auto"/>
        <w:jc w:val="left"/>
        <w:rPr>
          <w:kern w:val="0"/>
          <w:szCs w:val="21"/>
        </w:rPr>
      </w:pPr>
      <w:r w:rsidRPr="00234B69">
        <w:rPr>
          <w:rFonts w:hint="eastAsia"/>
          <w:i/>
          <w:iCs/>
          <w:kern w:val="0"/>
          <w:szCs w:val="21"/>
        </w:rPr>
        <w:t>Plesio</w:t>
      </w:r>
      <w:r w:rsidRPr="00234B69">
        <w:rPr>
          <w:i/>
          <w:iCs/>
          <w:kern w:val="0"/>
          <w:szCs w:val="21"/>
        </w:rPr>
        <w:t>perleidus</w:t>
      </w:r>
      <w:r w:rsidRPr="00234B69">
        <w:rPr>
          <w:kern w:val="0"/>
          <w:szCs w:val="21"/>
        </w:rPr>
        <w:t xml:space="preserve"> </w:t>
      </w:r>
      <w:r w:rsidRPr="00234B69">
        <w:rPr>
          <w:i/>
          <w:iCs/>
          <w:kern w:val="0"/>
          <w:szCs w:val="21"/>
        </w:rPr>
        <w:t>yangtzensis</w:t>
      </w:r>
      <w:r w:rsidRPr="00234B69">
        <w:rPr>
          <w:kern w:val="0"/>
          <w:szCs w:val="21"/>
        </w:rPr>
        <w:t xml:space="preserve"> </w:t>
      </w:r>
      <w:r w:rsidR="00652473" w:rsidRPr="00234B69">
        <w:rPr>
          <w:kern w:val="0"/>
          <w:szCs w:val="21"/>
        </w:rPr>
        <w:t>(</w:t>
      </w:r>
      <w:r w:rsidRPr="00234B69">
        <w:rPr>
          <w:kern w:val="0"/>
          <w:szCs w:val="21"/>
        </w:rPr>
        <w:t>Su, 1981</w:t>
      </w:r>
      <w:r w:rsidR="00652473" w:rsidRPr="00234B69">
        <w:rPr>
          <w:kern w:val="0"/>
          <w:szCs w:val="21"/>
        </w:rPr>
        <w:t>)</w:t>
      </w:r>
      <w:r w:rsidRPr="00234B69">
        <w:rPr>
          <w:kern w:val="0"/>
          <w:szCs w:val="21"/>
        </w:rPr>
        <w:t xml:space="preserve"> </w:t>
      </w:r>
      <w:r w:rsidR="00E34048" w:rsidRPr="00234B69">
        <w:rPr>
          <w:szCs w:val="21"/>
        </w:rPr>
        <w:t>ZMNHM</w:t>
      </w:r>
      <w:r w:rsidR="00E34048">
        <w:rPr>
          <w:szCs w:val="21"/>
        </w:rPr>
        <w:t xml:space="preserve"> M8499, 8500</w:t>
      </w:r>
      <w:r w:rsidR="00652473">
        <w:rPr>
          <w:rFonts w:hint="eastAsia"/>
          <w:szCs w:val="21"/>
        </w:rPr>
        <w:t>;</w:t>
      </w:r>
      <w:r w:rsidR="00652473">
        <w:rPr>
          <w:szCs w:val="21"/>
        </w:rPr>
        <w:t xml:space="preserve"> </w:t>
      </w:r>
      <w:r w:rsidR="00652473" w:rsidRPr="00652473">
        <w:rPr>
          <w:szCs w:val="21"/>
        </w:rPr>
        <w:t>CUGM J2203a</w:t>
      </w:r>
      <w:r w:rsidR="00EB0E7F">
        <w:rPr>
          <w:szCs w:val="21"/>
        </w:rPr>
        <w:t xml:space="preserve">, </w:t>
      </w:r>
      <w:r w:rsidR="00EB0E7F" w:rsidRPr="00EB0E7F">
        <w:rPr>
          <w:szCs w:val="21"/>
        </w:rPr>
        <w:t>K2-E2614</w:t>
      </w:r>
      <w:r w:rsidR="00652473">
        <w:rPr>
          <w:szCs w:val="21"/>
        </w:rPr>
        <w:t>; IVPP V</w:t>
      </w:r>
      <w:r w:rsidR="00652473" w:rsidRPr="00652473">
        <w:rPr>
          <w:szCs w:val="21"/>
        </w:rPr>
        <w:t>5343</w:t>
      </w:r>
      <w:r w:rsidR="00EB0E7F">
        <w:rPr>
          <w:rFonts w:hint="eastAsia"/>
          <w:szCs w:val="21"/>
        </w:rPr>
        <w:t>;</w:t>
      </w:r>
    </w:p>
    <w:p w14:paraId="2AAB9B0E" w14:textId="77777777" w:rsidR="002A30D4" w:rsidRPr="00FF5449" w:rsidRDefault="002A30D4" w:rsidP="00031B6A">
      <w:pPr>
        <w:pStyle w:val="1-21"/>
        <w:tabs>
          <w:tab w:val="left" w:pos="0"/>
        </w:tabs>
        <w:spacing w:line="300" w:lineRule="auto"/>
        <w:ind w:firstLineChars="0" w:firstLine="0"/>
        <w:rPr>
          <w:kern w:val="0"/>
          <w:sz w:val="21"/>
          <w:szCs w:val="21"/>
          <w:lang w:eastAsia="zh-CN" w:bidi="x-none"/>
        </w:rPr>
      </w:pPr>
      <w:r w:rsidRPr="00FF5449">
        <w:rPr>
          <w:i/>
          <w:kern w:val="0"/>
          <w:sz w:val="21"/>
          <w:szCs w:val="21"/>
          <w:lang w:bidi="x-none"/>
        </w:rPr>
        <w:t>Polzbergia brochatus</w:t>
      </w:r>
      <w:r w:rsidRPr="00FF5449">
        <w:rPr>
          <w:kern w:val="0"/>
          <w:sz w:val="21"/>
          <w:szCs w:val="21"/>
          <w:lang w:eastAsia="zh-CN" w:bidi="x-none"/>
        </w:rPr>
        <w:t xml:space="preserve">: </w:t>
      </w:r>
      <w:r w:rsidRPr="00FF5449">
        <w:rPr>
          <w:kern w:val="0"/>
          <w:sz w:val="21"/>
          <w:szCs w:val="21"/>
          <w:lang w:bidi="x-none"/>
        </w:rPr>
        <w:t>Griffith</w:t>
      </w:r>
      <w:r w:rsidRPr="00FF5449">
        <w:rPr>
          <w:kern w:val="0"/>
          <w:sz w:val="21"/>
          <w:szCs w:val="21"/>
          <w:lang w:eastAsia="zh-CN" w:bidi="x-none"/>
        </w:rPr>
        <w:t xml:space="preserve">, </w:t>
      </w:r>
      <w:r w:rsidRPr="00FF5449">
        <w:rPr>
          <w:kern w:val="0"/>
          <w:sz w:val="21"/>
          <w:szCs w:val="21"/>
          <w:lang w:bidi="x-none"/>
        </w:rPr>
        <w:t>1977</w:t>
      </w:r>
    </w:p>
    <w:p w14:paraId="14683FD4" w14:textId="77777777" w:rsidR="002A30D4" w:rsidRPr="00FF5449" w:rsidRDefault="002A30D4" w:rsidP="00031B6A">
      <w:pPr>
        <w:widowControl/>
        <w:spacing w:line="300" w:lineRule="auto"/>
        <w:jc w:val="left"/>
        <w:rPr>
          <w:kern w:val="0"/>
          <w:szCs w:val="21"/>
        </w:rPr>
      </w:pPr>
      <w:r w:rsidRPr="00FF5449">
        <w:rPr>
          <w:i/>
          <w:kern w:val="0"/>
          <w:szCs w:val="21"/>
        </w:rPr>
        <w:t>Potanichthys xingyiensis</w:t>
      </w:r>
      <w:r w:rsidRPr="00FF5449">
        <w:rPr>
          <w:kern w:val="0"/>
          <w:szCs w:val="21"/>
        </w:rPr>
        <w:t>: Xu et al., 2012</w:t>
      </w:r>
    </w:p>
    <w:p w14:paraId="7E657663" w14:textId="77777777" w:rsidR="002A30D4" w:rsidRPr="00FF5449" w:rsidRDefault="002A30D4" w:rsidP="00031B6A">
      <w:pPr>
        <w:widowControl/>
        <w:spacing w:line="300" w:lineRule="auto"/>
        <w:jc w:val="left"/>
        <w:rPr>
          <w:i/>
          <w:szCs w:val="21"/>
        </w:rPr>
      </w:pPr>
      <w:r w:rsidRPr="00FF5449">
        <w:rPr>
          <w:i/>
          <w:szCs w:val="21"/>
        </w:rPr>
        <w:t xml:space="preserve">Pteronisculus </w:t>
      </w:r>
      <w:proofErr w:type="spellStart"/>
      <w:r w:rsidRPr="00FF5449">
        <w:rPr>
          <w:i/>
          <w:szCs w:val="21"/>
        </w:rPr>
        <w:t>stensioi</w:t>
      </w:r>
      <w:proofErr w:type="spellEnd"/>
      <w:r w:rsidRPr="00FF5449">
        <w:rPr>
          <w:szCs w:val="21"/>
        </w:rPr>
        <w:t>:</w:t>
      </w:r>
      <w:r w:rsidRPr="00FF5449">
        <w:rPr>
          <w:i/>
          <w:szCs w:val="21"/>
        </w:rPr>
        <w:t xml:space="preserve"> </w:t>
      </w:r>
      <w:r w:rsidRPr="00FF5449">
        <w:rPr>
          <w:kern w:val="0"/>
          <w:szCs w:val="21"/>
          <w:lang w:eastAsia="en-US" w:bidi="x-none"/>
        </w:rPr>
        <w:t>Nielsen</w:t>
      </w:r>
      <w:r w:rsidRPr="00FF5449">
        <w:rPr>
          <w:kern w:val="0"/>
          <w:szCs w:val="21"/>
          <w:lang w:bidi="x-none"/>
        </w:rPr>
        <w:t xml:space="preserve">, </w:t>
      </w:r>
      <w:r w:rsidRPr="00FF5449">
        <w:rPr>
          <w:kern w:val="0"/>
          <w:szCs w:val="21"/>
          <w:lang w:eastAsia="en-US" w:bidi="x-none"/>
        </w:rPr>
        <w:t>1942</w:t>
      </w:r>
      <w:r w:rsidRPr="00FF5449">
        <w:rPr>
          <w:kern w:val="0"/>
          <w:szCs w:val="21"/>
          <w:lang w:bidi="x-none"/>
        </w:rPr>
        <w:t xml:space="preserve">; </w:t>
      </w:r>
      <w:r w:rsidRPr="00FF5449">
        <w:rPr>
          <w:bCs/>
          <w:szCs w:val="21"/>
        </w:rPr>
        <w:t>NHMUK P16282</w:t>
      </w:r>
      <w:r w:rsidRPr="00FF5449">
        <w:rPr>
          <w:bCs/>
          <w:kern w:val="0"/>
          <w:szCs w:val="21"/>
        </w:rPr>
        <w:t>, 1628</w:t>
      </w:r>
      <w:r w:rsidRPr="00FF5449">
        <w:rPr>
          <w:bCs/>
          <w:szCs w:val="21"/>
        </w:rPr>
        <w:t>3, 16300</w:t>
      </w:r>
      <w:r w:rsidRPr="00FF5449">
        <w:rPr>
          <w:bCs/>
          <w:kern w:val="0"/>
          <w:szCs w:val="21"/>
        </w:rPr>
        <w:t xml:space="preserve">, </w:t>
      </w:r>
      <w:r w:rsidRPr="00FF5449">
        <w:rPr>
          <w:bCs/>
          <w:szCs w:val="21"/>
        </w:rPr>
        <w:t>163001, 16307</w:t>
      </w:r>
      <w:r w:rsidRPr="00FF5449">
        <w:rPr>
          <w:bCs/>
          <w:kern w:val="0"/>
          <w:szCs w:val="21"/>
        </w:rPr>
        <w:t>–1630</w:t>
      </w:r>
      <w:r w:rsidRPr="00FF5449">
        <w:rPr>
          <w:bCs/>
          <w:szCs w:val="21"/>
        </w:rPr>
        <w:t>8</w:t>
      </w:r>
    </w:p>
    <w:p w14:paraId="157BB405" w14:textId="77777777" w:rsidR="002A30D4" w:rsidRPr="00FF5449" w:rsidRDefault="002A30D4" w:rsidP="00031B6A">
      <w:pPr>
        <w:widowControl/>
        <w:spacing w:line="300" w:lineRule="auto"/>
        <w:jc w:val="left"/>
        <w:rPr>
          <w:iCs/>
          <w:kern w:val="0"/>
          <w:szCs w:val="21"/>
        </w:rPr>
      </w:pPr>
      <w:proofErr w:type="spellStart"/>
      <w:r w:rsidRPr="00FF5449">
        <w:rPr>
          <w:i/>
          <w:iCs/>
          <w:kern w:val="0"/>
          <w:szCs w:val="21"/>
        </w:rPr>
        <w:t>Redifieldius</w:t>
      </w:r>
      <w:proofErr w:type="spellEnd"/>
      <w:r w:rsidRPr="00FF5449">
        <w:rPr>
          <w:i/>
          <w:iCs/>
          <w:kern w:val="0"/>
          <w:szCs w:val="21"/>
        </w:rPr>
        <w:t xml:space="preserve"> gracilis</w:t>
      </w:r>
      <w:r w:rsidRPr="00FF5449">
        <w:rPr>
          <w:iCs/>
          <w:kern w:val="0"/>
          <w:szCs w:val="21"/>
        </w:rPr>
        <w:t>: Schaeffer and McDonald, 1978</w:t>
      </w:r>
    </w:p>
    <w:p w14:paraId="45B5E7A0" w14:textId="77777777" w:rsidR="002A30D4" w:rsidRPr="00FF5449" w:rsidRDefault="002A30D4" w:rsidP="00031B6A">
      <w:pPr>
        <w:widowControl/>
        <w:spacing w:line="300" w:lineRule="auto"/>
        <w:jc w:val="left"/>
        <w:rPr>
          <w:kern w:val="0"/>
          <w:szCs w:val="21"/>
        </w:rPr>
      </w:pPr>
      <w:r w:rsidRPr="00FF5449">
        <w:rPr>
          <w:i/>
          <w:iCs/>
          <w:kern w:val="0"/>
          <w:szCs w:val="21"/>
        </w:rPr>
        <w:lastRenderedPageBreak/>
        <w:t>Semionotus elegans</w:t>
      </w:r>
      <w:r w:rsidRPr="00FF5449">
        <w:rPr>
          <w:kern w:val="0"/>
          <w:szCs w:val="21"/>
        </w:rPr>
        <w:t>: Olsen and McCune, 1991; Cavin, 2010; Grande, 2010; López-Arbarello, 2012</w:t>
      </w:r>
    </w:p>
    <w:p w14:paraId="6E83CDB9" w14:textId="77777777" w:rsidR="002A30D4" w:rsidRPr="00FF5449" w:rsidRDefault="002A30D4" w:rsidP="00031B6A">
      <w:pPr>
        <w:widowControl/>
        <w:spacing w:line="300" w:lineRule="auto"/>
        <w:jc w:val="left"/>
        <w:rPr>
          <w:kern w:val="0"/>
          <w:szCs w:val="21"/>
        </w:rPr>
      </w:pPr>
      <w:r w:rsidRPr="00FF5449">
        <w:rPr>
          <w:i/>
          <w:kern w:val="0"/>
          <w:szCs w:val="21"/>
        </w:rPr>
        <w:t xml:space="preserve">Teffichthys </w:t>
      </w:r>
      <w:r w:rsidRPr="00FF5449">
        <w:rPr>
          <w:kern w:val="0"/>
          <w:szCs w:val="21"/>
        </w:rPr>
        <w:t>(</w:t>
      </w:r>
      <w:r w:rsidRPr="00FF5449">
        <w:rPr>
          <w:i/>
          <w:kern w:val="0"/>
          <w:szCs w:val="21"/>
        </w:rPr>
        <w:t>‘Perleidus’</w:t>
      </w:r>
      <w:r w:rsidRPr="00FF5449">
        <w:rPr>
          <w:kern w:val="0"/>
          <w:szCs w:val="21"/>
        </w:rPr>
        <w:t>)</w:t>
      </w:r>
      <w:r w:rsidRPr="00FF5449">
        <w:rPr>
          <w:i/>
          <w:kern w:val="0"/>
          <w:szCs w:val="21"/>
        </w:rPr>
        <w:t xml:space="preserve"> madagascariensis</w:t>
      </w:r>
      <w:r w:rsidRPr="00FF5449">
        <w:rPr>
          <w:kern w:val="0"/>
          <w:szCs w:val="21"/>
        </w:rPr>
        <w:t xml:space="preserve">: </w:t>
      </w:r>
      <w:r w:rsidRPr="00FF5449">
        <w:rPr>
          <w:bCs/>
          <w:szCs w:val="21"/>
        </w:rPr>
        <w:t>NHMUK</w:t>
      </w:r>
      <w:r w:rsidRPr="00FF5449">
        <w:rPr>
          <w:bCs/>
          <w:kern w:val="0"/>
          <w:szCs w:val="21"/>
        </w:rPr>
        <w:t xml:space="preserve"> P16247, 16248, 19580–19584, 19587–19592, 19595–19599, 19603–19620, 19622, 19623; </w:t>
      </w:r>
      <w:r w:rsidRPr="00FF5449">
        <w:rPr>
          <w:kern w:val="0"/>
          <w:szCs w:val="21"/>
        </w:rPr>
        <w:t xml:space="preserve">Lehman, 1952; Patterson, 1975; </w:t>
      </w:r>
      <w:proofErr w:type="spellStart"/>
      <w:r w:rsidRPr="00FF5449">
        <w:rPr>
          <w:kern w:val="0"/>
          <w:szCs w:val="21"/>
        </w:rPr>
        <w:t>Marramà</w:t>
      </w:r>
      <w:proofErr w:type="spellEnd"/>
      <w:r w:rsidRPr="00FF5449">
        <w:rPr>
          <w:kern w:val="0"/>
          <w:szCs w:val="21"/>
        </w:rPr>
        <w:t xml:space="preserve"> et al., 2017</w:t>
      </w:r>
    </w:p>
    <w:p w14:paraId="517821ED" w14:textId="77777777" w:rsidR="002A30D4" w:rsidRPr="00FF5449" w:rsidRDefault="002A30D4" w:rsidP="00031B6A">
      <w:pPr>
        <w:widowControl/>
        <w:spacing w:line="300" w:lineRule="auto"/>
        <w:jc w:val="left"/>
        <w:rPr>
          <w:bCs/>
          <w:kern w:val="0"/>
          <w:szCs w:val="21"/>
        </w:rPr>
      </w:pPr>
      <w:r w:rsidRPr="00FF5449">
        <w:rPr>
          <w:i/>
          <w:kern w:val="0"/>
          <w:szCs w:val="21"/>
        </w:rPr>
        <w:t xml:space="preserve">Thoracopterus </w:t>
      </w:r>
      <w:r w:rsidRPr="00FF5449">
        <w:rPr>
          <w:i/>
          <w:iCs/>
          <w:kern w:val="0"/>
          <w:szCs w:val="21"/>
        </w:rPr>
        <w:t>niederristi</w:t>
      </w:r>
      <w:r w:rsidRPr="00FF5449">
        <w:rPr>
          <w:kern w:val="0"/>
          <w:szCs w:val="21"/>
        </w:rPr>
        <w:t xml:space="preserve">: Griffith, 1977; Lehman, 1979; </w:t>
      </w:r>
      <w:r w:rsidRPr="00FF5449">
        <w:rPr>
          <w:bCs/>
          <w:szCs w:val="21"/>
        </w:rPr>
        <w:t>NHMUK</w:t>
      </w:r>
      <w:r w:rsidRPr="00FF5449">
        <w:rPr>
          <w:bCs/>
          <w:kern w:val="0"/>
          <w:szCs w:val="21"/>
        </w:rPr>
        <w:t xml:space="preserve"> P1098</w:t>
      </w:r>
    </w:p>
    <w:p w14:paraId="08BA5459" w14:textId="77777777" w:rsidR="002A30D4" w:rsidRPr="00FF5449" w:rsidRDefault="002A30D4" w:rsidP="00031B6A">
      <w:pPr>
        <w:widowControl/>
        <w:spacing w:line="300" w:lineRule="auto"/>
        <w:jc w:val="left"/>
        <w:rPr>
          <w:bCs/>
          <w:kern w:val="0"/>
          <w:szCs w:val="21"/>
        </w:rPr>
      </w:pPr>
      <w:r w:rsidRPr="00FF5449">
        <w:rPr>
          <w:bCs/>
          <w:i/>
          <w:kern w:val="0"/>
          <w:szCs w:val="21"/>
        </w:rPr>
        <w:t>‘Thoracopterus’ magnificus</w:t>
      </w:r>
      <w:r w:rsidRPr="00FF5449">
        <w:rPr>
          <w:bCs/>
          <w:kern w:val="0"/>
          <w:szCs w:val="21"/>
        </w:rPr>
        <w:t>: Tintori and Sassi, 1992</w:t>
      </w:r>
    </w:p>
    <w:p w14:paraId="6F42863D" w14:textId="77777777" w:rsidR="002A30D4" w:rsidRPr="00FF5449" w:rsidRDefault="002A30D4" w:rsidP="00031B6A">
      <w:pPr>
        <w:widowControl/>
        <w:spacing w:line="300" w:lineRule="auto"/>
        <w:jc w:val="left"/>
        <w:rPr>
          <w:bCs/>
          <w:kern w:val="0"/>
          <w:szCs w:val="21"/>
        </w:rPr>
      </w:pPr>
      <w:bookmarkStart w:id="0" w:name="_Hlk85311933"/>
      <w:r w:rsidRPr="00FF5449">
        <w:rPr>
          <w:bCs/>
          <w:i/>
          <w:kern w:val="0"/>
          <w:szCs w:val="21"/>
        </w:rPr>
        <w:t>‘Thoracopterus’ martinisi</w:t>
      </w:r>
      <w:r w:rsidRPr="00FF5449">
        <w:rPr>
          <w:bCs/>
          <w:kern w:val="0"/>
          <w:szCs w:val="21"/>
        </w:rPr>
        <w:t>:</w:t>
      </w:r>
      <w:bookmarkEnd w:id="0"/>
      <w:r w:rsidRPr="00FF5449">
        <w:rPr>
          <w:bCs/>
          <w:kern w:val="0"/>
          <w:szCs w:val="21"/>
        </w:rPr>
        <w:t xml:space="preserve"> Tintori and Sassi, 1992</w:t>
      </w:r>
    </w:p>
    <w:p w14:paraId="6624BCEE" w14:textId="77777777" w:rsidR="002A30D4" w:rsidRPr="00FF5449" w:rsidRDefault="002A30D4" w:rsidP="00031B6A">
      <w:pPr>
        <w:widowControl/>
        <w:spacing w:line="300" w:lineRule="auto"/>
        <w:jc w:val="left"/>
        <w:rPr>
          <w:kern w:val="0"/>
          <w:szCs w:val="21"/>
        </w:rPr>
      </w:pPr>
      <w:r w:rsidRPr="00FF5449">
        <w:rPr>
          <w:bCs/>
          <w:i/>
          <w:kern w:val="0"/>
          <w:szCs w:val="21"/>
        </w:rPr>
        <w:t>Venusichthys comptus</w:t>
      </w:r>
      <w:r w:rsidRPr="00FF5449">
        <w:rPr>
          <w:bCs/>
          <w:kern w:val="0"/>
          <w:szCs w:val="21"/>
        </w:rPr>
        <w:t>: Xu and Zhao, 2016</w:t>
      </w:r>
    </w:p>
    <w:p w14:paraId="2A70F085" w14:textId="77777777" w:rsidR="002A30D4" w:rsidRPr="00FF5449" w:rsidRDefault="002A30D4" w:rsidP="00F22D89">
      <w:pPr>
        <w:autoSpaceDE w:val="0"/>
        <w:autoSpaceDN w:val="0"/>
        <w:adjustRightInd w:val="0"/>
        <w:spacing w:line="300" w:lineRule="auto"/>
        <w:jc w:val="left"/>
        <w:rPr>
          <w:b/>
          <w:caps/>
          <w:szCs w:val="21"/>
        </w:rPr>
      </w:pPr>
      <w:r w:rsidRPr="00FF5449">
        <w:rPr>
          <w:i/>
          <w:kern w:val="0"/>
          <w:szCs w:val="21"/>
        </w:rPr>
        <w:t>Wushaichthys exquisitus</w:t>
      </w:r>
      <w:r w:rsidRPr="00FF5449">
        <w:rPr>
          <w:kern w:val="0"/>
          <w:szCs w:val="21"/>
        </w:rPr>
        <w:t>: Xu et al., 2015b</w:t>
      </w:r>
    </w:p>
    <w:p w14:paraId="46A36B02" w14:textId="77777777" w:rsidR="00282CD2" w:rsidRDefault="002A30D4" w:rsidP="00BC3DBB">
      <w:pPr>
        <w:autoSpaceDE w:val="0"/>
        <w:autoSpaceDN w:val="0"/>
        <w:adjustRightInd w:val="0"/>
        <w:spacing w:line="300" w:lineRule="auto"/>
        <w:jc w:val="left"/>
        <w:outlineLvl w:val="0"/>
        <w:rPr>
          <w:b/>
          <w:color w:val="000000" w:themeColor="text1"/>
          <w:kern w:val="0"/>
          <w:szCs w:val="21"/>
        </w:rPr>
      </w:pPr>
      <w:r w:rsidRPr="00FF5449">
        <w:rPr>
          <w:b/>
          <w:kern w:val="0"/>
          <w:szCs w:val="21"/>
        </w:rPr>
        <w:br w:type="page"/>
      </w:r>
      <w:r w:rsidR="00BC3DBB">
        <w:rPr>
          <w:rFonts w:hint="eastAsia"/>
          <w:b/>
          <w:kern w:val="0"/>
          <w:szCs w:val="21"/>
        </w:rPr>
        <w:lastRenderedPageBreak/>
        <w:t>2.</w:t>
      </w:r>
      <w:r w:rsidR="00BC3DBB">
        <w:rPr>
          <w:b/>
          <w:kern w:val="0"/>
          <w:szCs w:val="21"/>
        </w:rPr>
        <w:t xml:space="preserve"> </w:t>
      </w:r>
      <w:r w:rsidRPr="004B1248">
        <w:rPr>
          <w:b/>
          <w:color w:val="000000" w:themeColor="text1"/>
          <w:kern w:val="0"/>
          <w:szCs w:val="21"/>
        </w:rPr>
        <w:t>Supplementary Figure</w:t>
      </w:r>
      <w:r>
        <w:rPr>
          <w:b/>
          <w:color w:val="000000" w:themeColor="text1"/>
          <w:kern w:val="0"/>
          <w:szCs w:val="21"/>
        </w:rPr>
        <w:t xml:space="preserve"> </w:t>
      </w:r>
    </w:p>
    <w:p w14:paraId="53710222" w14:textId="04339DB2" w:rsidR="00282CD2" w:rsidRDefault="00282CD2" w:rsidP="00282CD2">
      <w:pPr>
        <w:autoSpaceDE w:val="0"/>
        <w:autoSpaceDN w:val="0"/>
        <w:adjustRightInd w:val="0"/>
        <w:spacing w:line="300" w:lineRule="auto"/>
        <w:jc w:val="left"/>
        <w:rPr>
          <w:b/>
          <w:color w:val="000000" w:themeColor="text1"/>
          <w:kern w:val="0"/>
          <w:szCs w:val="21"/>
        </w:rPr>
      </w:pPr>
    </w:p>
    <w:p w14:paraId="19756BF0" w14:textId="064D02CC" w:rsidR="003E26FB" w:rsidRDefault="00375373" w:rsidP="00282CD2">
      <w:pPr>
        <w:autoSpaceDE w:val="0"/>
        <w:autoSpaceDN w:val="0"/>
        <w:adjustRightInd w:val="0"/>
        <w:spacing w:line="300" w:lineRule="auto"/>
        <w:jc w:val="left"/>
        <w:rPr>
          <w:b/>
          <w:color w:val="000000" w:themeColor="text1"/>
          <w:kern w:val="0"/>
          <w:szCs w:val="21"/>
        </w:rPr>
      </w:pPr>
      <w:r>
        <w:rPr>
          <w:b/>
          <w:noProof/>
          <w:color w:val="000000" w:themeColor="text1"/>
          <w:kern w:val="0"/>
          <w:szCs w:val="21"/>
        </w:rPr>
        <w:drawing>
          <wp:inline distT="0" distB="0" distL="0" distR="0" wp14:anchorId="3FD7BFA2" wp14:editId="1464B820">
            <wp:extent cx="5274310" cy="466915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a:stretch>
                      <a:fillRect/>
                    </a:stretch>
                  </pic:blipFill>
                  <pic:spPr>
                    <a:xfrm>
                      <a:off x="0" y="0"/>
                      <a:ext cx="5274310" cy="4669155"/>
                    </a:xfrm>
                    <a:prstGeom prst="rect">
                      <a:avLst/>
                    </a:prstGeom>
                  </pic:spPr>
                </pic:pic>
              </a:graphicData>
            </a:graphic>
          </wp:inline>
        </w:drawing>
      </w:r>
    </w:p>
    <w:p w14:paraId="4CDD9A7E" w14:textId="4F288F43" w:rsidR="00375373" w:rsidRDefault="00375373" w:rsidP="00282CD2">
      <w:pPr>
        <w:autoSpaceDE w:val="0"/>
        <w:autoSpaceDN w:val="0"/>
        <w:adjustRightInd w:val="0"/>
        <w:spacing w:line="300" w:lineRule="auto"/>
        <w:jc w:val="left"/>
        <w:rPr>
          <w:b/>
          <w:noProof/>
          <w:color w:val="000000" w:themeColor="text1"/>
          <w:kern w:val="0"/>
          <w:szCs w:val="21"/>
        </w:rPr>
      </w:pPr>
      <w:r w:rsidRPr="00FF5449">
        <w:rPr>
          <w:szCs w:val="21"/>
        </w:rPr>
        <w:t>Supplementary Figure S</w:t>
      </w:r>
      <w:r>
        <w:rPr>
          <w:szCs w:val="21"/>
        </w:rPr>
        <w:t>1</w:t>
      </w:r>
      <w:r w:rsidR="00981866">
        <w:rPr>
          <w:szCs w:val="21"/>
        </w:rPr>
        <w:t xml:space="preserve">. </w:t>
      </w:r>
      <w:r w:rsidRPr="00375373">
        <w:rPr>
          <w:sz w:val="22"/>
        </w:rPr>
        <w:t xml:space="preserve">Skull and pectoral girdle of </w:t>
      </w:r>
      <w:r w:rsidRPr="00375373">
        <w:rPr>
          <w:i/>
          <w:iCs/>
          <w:sz w:val="22"/>
        </w:rPr>
        <w:t>Paraperleidus</w:t>
      </w:r>
      <w:r w:rsidRPr="00375373">
        <w:rPr>
          <w:sz w:val="22"/>
        </w:rPr>
        <w:t xml:space="preserve"> </w:t>
      </w:r>
      <w:r w:rsidRPr="00375373">
        <w:rPr>
          <w:rFonts w:hint="eastAsia"/>
          <w:i/>
          <w:iCs/>
          <w:sz w:val="22"/>
        </w:rPr>
        <w:t>chang</w:t>
      </w:r>
      <w:r w:rsidRPr="00375373">
        <w:rPr>
          <w:i/>
          <w:iCs/>
          <w:sz w:val="22"/>
        </w:rPr>
        <w:t>xingensis</w:t>
      </w:r>
      <w:r w:rsidRPr="00375373">
        <w:rPr>
          <w:sz w:val="22"/>
        </w:rPr>
        <w:t xml:space="preserve"> and </w:t>
      </w:r>
      <w:r w:rsidRPr="00375373">
        <w:rPr>
          <w:i/>
          <w:iCs/>
          <w:sz w:val="22"/>
        </w:rPr>
        <w:t>Plesioperleidus yangtzensis</w:t>
      </w:r>
      <w:r w:rsidRPr="00375373">
        <w:rPr>
          <w:sz w:val="22"/>
        </w:rPr>
        <w:t>.</w:t>
      </w:r>
      <w:r w:rsidRPr="00375373">
        <w:rPr>
          <w:rFonts w:hint="eastAsia"/>
          <w:sz w:val="22"/>
        </w:rPr>
        <w:t xml:space="preserve"> A</w:t>
      </w:r>
      <w:r w:rsidRPr="00375373">
        <w:rPr>
          <w:sz w:val="22"/>
        </w:rPr>
        <w:t xml:space="preserve">-B. </w:t>
      </w:r>
      <w:r w:rsidRPr="00375373">
        <w:rPr>
          <w:i/>
          <w:iCs/>
          <w:sz w:val="22"/>
        </w:rPr>
        <w:t>Paraperleidus</w:t>
      </w:r>
      <w:r w:rsidRPr="00375373">
        <w:rPr>
          <w:sz w:val="22"/>
        </w:rPr>
        <w:t xml:space="preserve"> </w:t>
      </w:r>
      <w:r w:rsidRPr="00375373">
        <w:rPr>
          <w:i/>
          <w:iCs/>
          <w:sz w:val="22"/>
        </w:rPr>
        <w:t>changxingensis</w:t>
      </w:r>
      <w:r w:rsidRPr="00375373">
        <w:rPr>
          <w:sz w:val="22"/>
        </w:rPr>
        <w:t xml:space="preserve"> Zhao and Lu, 2007, ZMNHM M1401; A. photo; B. ling-drawing.</w:t>
      </w:r>
      <w:r w:rsidRPr="00375373">
        <w:rPr>
          <w:rFonts w:hint="eastAsia"/>
          <w:sz w:val="22"/>
        </w:rPr>
        <w:t xml:space="preserve"> </w:t>
      </w:r>
      <w:r w:rsidRPr="00375373">
        <w:rPr>
          <w:sz w:val="22"/>
        </w:rPr>
        <w:t xml:space="preserve">C-D: </w:t>
      </w:r>
      <w:r w:rsidRPr="00375373">
        <w:rPr>
          <w:i/>
          <w:iCs/>
          <w:sz w:val="22"/>
        </w:rPr>
        <w:t>Plesioperleidus</w:t>
      </w:r>
      <w:r w:rsidRPr="00375373">
        <w:rPr>
          <w:sz w:val="22"/>
        </w:rPr>
        <w:t xml:space="preserve"> </w:t>
      </w:r>
      <w:r w:rsidRPr="00375373">
        <w:rPr>
          <w:i/>
          <w:iCs/>
          <w:sz w:val="22"/>
        </w:rPr>
        <w:t>yangtzensis</w:t>
      </w:r>
      <w:r w:rsidRPr="00375373">
        <w:rPr>
          <w:sz w:val="22"/>
        </w:rPr>
        <w:t xml:space="preserve"> (Su, 1981), CUGM J2203a; C. photo; D. ling-drawing.</w:t>
      </w:r>
    </w:p>
    <w:p w14:paraId="620CCA70" w14:textId="3D547886" w:rsidR="005A2F7C" w:rsidRDefault="005A2F7C" w:rsidP="00282CD2">
      <w:pPr>
        <w:autoSpaceDE w:val="0"/>
        <w:autoSpaceDN w:val="0"/>
        <w:adjustRightInd w:val="0"/>
        <w:spacing w:line="300" w:lineRule="auto"/>
        <w:jc w:val="left"/>
        <w:rPr>
          <w:b/>
          <w:color w:val="000000" w:themeColor="text1"/>
          <w:kern w:val="0"/>
          <w:szCs w:val="21"/>
        </w:rPr>
      </w:pPr>
      <w:r>
        <w:rPr>
          <w:b/>
          <w:noProof/>
          <w:color w:val="000000" w:themeColor="text1"/>
          <w:kern w:val="0"/>
          <w:szCs w:val="21"/>
        </w:rPr>
        <w:lastRenderedPageBreak/>
        <w:drawing>
          <wp:inline distT="0" distB="0" distL="0" distR="0" wp14:anchorId="6CA0847E" wp14:editId="2BF1575C">
            <wp:extent cx="5274310" cy="598741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
                    <a:stretch>
                      <a:fillRect/>
                    </a:stretch>
                  </pic:blipFill>
                  <pic:spPr>
                    <a:xfrm>
                      <a:off x="0" y="0"/>
                      <a:ext cx="5274310" cy="5987415"/>
                    </a:xfrm>
                    <a:prstGeom prst="rect">
                      <a:avLst/>
                    </a:prstGeom>
                  </pic:spPr>
                </pic:pic>
              </a:graphicData>
            </a:graphic>
          </wp:inline>
        </w:drawing>
      </w:r>
    </w:p>
    <w:p w14:paraId="3BBAFCD4" w14:textId="725F3EC4" w:rsidR="003E26FB" w:rsidRPr="00282CD2" w:rsidRDefault="00375373" w:rsidP="00282CD2">
      <w:pPr>
        <w:jc w:val="left"/>
        <w:rPr>
          <w:szCs w:val="21"/>
        </w:rPr>
      </w:pPr>
      <w:r w:rsidRPr="00FF5449">
        <w:rPr>
          <w:szCs w:val="21"/>
        </w:rPr>
        <w:t>Supplementary Figure S</w:t>
      </w:r>
      <w:r>
        <w:rPr>
          <w:szCs w:val="21"/>
        </w:rPr>
        <w:t>2.</w:t>
      </w:r>
      <w:r w:rsidRPr="00375373">
        <w:rPr>
          <w:szCs w:val="21"/>
        </w:rPr>
        <w:t xml:space="preserve"> A new specimen of </w:t>
      </w:r>
      <w:r w:rsidRPr="00375373">
        <w:rPr>
          <w:i/>
          <w:iCs/>
          <w:szCs w:val="21"/>
        </w:rPr>
        <w:t xml:space="preserve">Plesioperleidus </w:t>
      </w:r>
      <w:r w:rsidRPr="00375373">
        <w:rPr>
          <w:rFonts w:hint="eastAsia"/>
          <w:i/>
          <w:iCs/>
          <w:szCs w:val="21"/>
        </w:rPr>
        <w:t>yangtz</w:t>
      </w:r>
      <w:r w:rsidRPr="00375373">
        <w:rPr>
          <w:i/>
          <w:iCs/>
          <w:szCs w:val="21"/>
        </w:rPr>
        <w:t xml:space="preserve">ensis </w:t>
      </w:r>
      <w:r w:rsidRPr="00375373">
        <w:rPr>
          <w:szCs w:val="21"/>
        </w:rPr>
        <w:t xml:space="preserve">and the caudal fin of </w:t>
      </w:r>
      <w:r w:rsidRPr="00375373">
        <w:rPr>
          <w:i/>
          <w:iCs/>
          <w:szCs w:val="21"/>
        </w:rPr>
        <w:t>Paraperleidus changxingensis</w:t>
      </w:r>
      <w:r w:rsidRPr="00375373">
        <w:rPr>
          <w:szCs w:val="21"/>
        </w:rPr>
        <w:t>.</w:t>
      </w:r>
      <w:r>
        <w:rPr>
          <w:szCs w:val="21"/>
        </w:rPr>
        <w:t xml:space="preserve"> </w:t>
      </w:r>
      <w:r w:rsidRPr="00375373">
        <w:rPr>
          <w:rFonts w:hint="eastAsia"/>
          <w:szCs w:val="21"/>
        </w:rPr>
        <w:t>A</w:t>
      </w:r>
      <w:r w:rsidRPr="00375373">
        <w:rPr>
          <w:szCs w:val="21"/>
        </w:rPr>
        <w:t xml:space="preserve">-C. A new specimen of </w:t>
      </w:r>
      <w:r w:rsidRPr="00375373">
        <w:rPr>
          <w:i/>
          <w:iCs/>
          <w:szCs w:val="21"/>
        </w:rPr>
        <w:t>Plesioperleidus</w:t>
      </w:r>
      <w:r w:rsidRPr="00375373">
        <w:rPr>
          <w:szCs w:val="21"/>
        </w:rPr>
        <w:t xml:space="preserve"> </w:t>
      </w:r>
      <w:r w:rsidRPr="00375373">
        <w:rPr>
          <w:i/>
          <w:iCs/>
          <w:szCs w:val="21"/>
        </w:rPr>
        <w:t>yangtzensis</w:t>
      </w:r>
      <w:r w:rsidRPr="00375373">
        <w:rPr>
          <w:szCs w:val="21"/>
        </w:rPr>
        <w:t xml:space="preserve"> (</w:t>
      </w:r>
      <w:r w:rsidRPr="00375373">
        <w:rPr>
          <w:color w:val="000000" w:themeColor="text1"/>
          <w:szCs w:val="21"/>
        </w:rPr>
        <w:t xml:space="preserve">CUGM </w:t>
      </w:r>
      <w:r w:rsidRPr="00375373">
        <w:rPr>
          <w:szCs w:val="21"/>
        </w:rPr>
        <w:t>K2-E2614). A. entire body; B. caudal fin; C. skull roof and cheek; D. the caudal fin of</w:t>
      </w:r>
      <w:r w:rsidRPr="00375373">
        <w:rPr>
          <w:rFonts w:hint="eastAsia"/>
          <w:szCs w:val="21"/>
        </w:rPr>
        <w:t xml:space="preserve"> </w:t>
      </w:r>
      <w:r w:rsidRPr="00375373">
        <w:rPr>
          <w:i/>
          <w:iCs/>
          <w:szCs w:val="21"/>
        </w:rPr>
        <w:t>Paraperleidus</w:t>
      </w:r>
      <w:r w:rsidRPr="00375373">
        <w:rPr>
          <w:szCs w:val="21"/>
        </w:rPr>
        <w:t xml:space="preserve"> </w:t>
      </w:r>
      <w:r w:rsidRPr="00375373">
        <w:rPr>
          <w:i/>
          <w:iCs/>
          <w:szCs w:val="21"/>
        </w:rPr>
        <w:t>changxingensis</w:t>
      </w:r>
      <w:r w:rsidRPr="00375373">
        <w:rPr>
          <w:szCs w:val="21"/>
        </w:rPr>
        <w:t xml:space="preserve">, ZMNHM M1401; E. the lacrimal fused with maxilla in </w:t>
      </w:r>
      <w:r w:rsidRPr="00375373">
        <w:rPr>
          <w:i/>
          <w:iCs/>
          <w:szCs w:val="21"/>
        </w:rPr>
        <w:t>Plesioperleidus</w:t>
      </w:r>
      <w:r w:rsidRPr="00375373">
        <w:rPr>
          <w:szCs w:val="21"/>
        </w:rPr>
        <w:t xml:space="preserve"> </w:t>
      </w:r>
      <w:r w:rsidRPr="00375373">
        <w:rPr>
          <w:i/>
          <w:iCs/>
          <w:szCs w:val="21"/>
        </w:rPr>
        <w:t>yangtzensis</w:t>
      </w:r>
      <w:r w:rsidRPr="00375373">
        <w:rPr>
          <w:szCs w:val="21"/>
        </w:rPr>
        <w:t xml:space="preserve">, CUGM J2203a; </w:t>
      </w:r>
      <w:r w:rsidR="004147CD">
        <w:rPr>
          <w:noProof/>
        </w:rPr>
        <w:lastRenderedPageBreak/>
        <w:drawing>
          <wp:inline distT="0" distB="0" distL="0" distR="0" wp14:anchorId="6D4C5CEF" wp14:editId="772E41D2">
            <wp:extent cx="5274310" cy="3729990"/>
            <wp:effectExtent l="0" t="0" r="254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729990"/>
                    </a:xfrm>
                    <a:prstGeom prst="rect">
                      <a:avLst/>
                    </a:prstGeom>
                    <a:noFill/>
                    <a:ln>
                      <a:noFill/>
                    </a:ln>
                  </pic:spPr>
                </pic:pic>
              </a:graphicData>
            </a:graphic>
          </wp:inline>
        </w:drawing>
      </w:r>
    </w:p>
    <w:p w14:paraId="21E4B29B" w14:textId="546ADE68" w:rsidR="003E26FB" w:rsidRPr="00C500E4" w:rsidRDefault="003E26FB" w:rsidP="00C500E4">
      <w:pPr>
        <w:widowControl/>
        <w:spacing w:line="276" w:lineRule="auto"/>
        <w:jc w:val="left"/>
        <w:rPr>
          <w:kern w:val="0"/>
          <w:szCs w:val="21"/>
        </w:rPr>
      </w:pPr>
      <w:r w:rsidRPr="00FF5449">
        <w:rPr>
          <w:szCs w:val="21"/>
        </w:rPr>
        <w:t>Supplementary Figure S</w:t>
      </w:r>
      <w:r w:rsidR="00375373">
        <w:rPr>
          <w:szCs w:val="21"/>
        </w:rPr>
        <w:t>3</w:t>
      </w:r>
      <w:r w:rsidRPr="00FF5449">
        <w:rPr>
          <w:szCs w:val="21"/>
        </w:rPr>
        <w:t>.</w:t>
      </w:r>
      <w:r>
        <w:rPr>
          <w:szCs w:val="21"/>
        </w:rPr>
        <w:t xml:space="preserve"> The </w:t>
      </w:r>
      <w:r w:rsidRPr="00A6299A">
        <w:rPr>
          <w:szCs w:val="21"/>
        </w:rPr>
        <w:t>illustrat</w:t>
      </w:r>
      <w:r>
        <w:rPr>
          <w:szCs w:val="21"/>
        </w:rPr>
        <w:t xml:space="preserve">ion of the added characters (take the </w:t>
      </w:r>
      <w:r w:rsidRPr="009E67E1">
        <w:rPr>
          <w:i/>
          <w:iCs/>
          <w:szCs w:val="21"/>
        </w:rPr>
        <w:t>Teffichthys</w:t>
      </w:r>
      <w:r>
        <w:rPr>
          <w:szCs w:val="21"/>
        </w:rPr>
        <w:t xml:space="preserve"> </w:t>
      </w:r>
      <w:r w:rsidRPr="009E67E1">
        <w:rPr>
          <w:i/>
          <w:iCs/>
          <w:szCs w:val="21"/>
        </w:rPr>
        <w:t>elegans</w:t>
      </w:r>
      <w:r>
        <w:rPr>
          <w:szCs w:val="21"/>
        </w:rPr>
        <w:t xml:space="preserve"> sp. nov. for example): </w:t>
      </w:r>
      <w:proofErr w:type="spellStart"/>
      <w:r w:rsidRPr="00A6299A">
        <w:rPr>
          <w:kern w:val="0"/>
          <w:szCs w:val="21"/>
        </w:rPr>
        <w:t>ve</w:t>
      </w:r>
      <w:proofErr w:type="spellEnd"/>
      <w:r w:rsidRPr="00A6299A">
        <w:rPr>
          <w:kern w:val="0"/>
          <w:szCs w:val="21"/>
        </w:rPr>
        <w:t xml:space="preserve">-op: the ventral end of </w:t>
      </w:r>
      <w:r w:rsidR="0067262B">
        <w:rPr>
          <w:kern w:val="0"/>
          <w:szCs w:val="21"/>
        </w:rPr>
        <w:t xml:space="preserve">the </w:t>
      </w:r>
      <w:r w:rsidRPr="00A6299A">
        <w:rPr>
          <w:kern w:val="0"/>
          <w:szCs w:val="21"/>
        </w:rPr>
        <w:t>opercle</w:t>
      </w:r>
      <w:r>
        <w:rPr>
          <w:rFonts w:hint="eastAsia"/>
          <w:kern w:val="0"/>
          <w:szCs w:val="21"/>
        </w:rPr>
        <w:t>;</w:t>
      </w:r>
      <w:r>
        <w:rPr>
          <w:kern w:val="0"/>
          <w:szCs w:val="21"/>
        </w:rPr>
        <w:t xml:space="preserve"> </w:t>
      </w:r>
      <w:r w:rsidRPr="00A6299A">
        <w:rPr>
          <w:kern w:val="0"/>
          <w:szCs w:val="21"/>
        </w:rPr>
        <w:t xml:space="preserve">ad-pop: the anterodorsal </w:t>
      </w:r>
      <w:r w:rsidR="00C500E4">
        <w:rPr>
          <w:kern w:val="0"/>
          <w:szCs w:val="21"/>
        </w:rPr>
        <w:t xml:space="preserve">margin </w:t>
      </w:r>
      <w:r w:rsidRPr="00A6299A">
        <w:rPr>
          <w:kern w:val="0"/>
          <w:szCs w:val="21"/>
        </w:rPr>
        <w:t xml:space="preserve">of </w:t>
      </w:r>
      <w:r w:rsidR="0067262B">
        <w:rPr>
          <w:kern w:val="0"/>
          <w:szCs w:val="21"/>
        </w:rPr>
        <w:t xml:space="preserve">the </w:t>
      </w:r>
      <w:r w:rsidRPr="00A6299A">
        <w:rPr>
          <w:kern w:val="0"/>
          <w:szCs w:val="21"/>
        </w:rPr>
        <w:t>preopercle</w:t>
      </w:r>
      <w:r>
        <w:rPr>
          <w:rFonts w:hint="eastAsia"/>
          <w:kern w:val="0"/>
          <w:szCs w:val="21"/>
        </w:rPr>
        <w:t>;</w:t>
      </w:r>
      <w:r>
        <w:rPr>
          <w:kern w:val="0"/>
          <w:szCs w:val="21"/>
        </w:rPr>
        <w:t xml:space="preserve"> </w:t>
      </w:r>
      <w:r w:rsidRPr="00A6299A">
        <w:rPr>
          <w:kern w:val="0"/>
          <w:szCs w:val="21"/>
        </w:rPr>
        <w:t xml:space="preserve">av-pop: the anteroventral margin of </w:t>
      </w:r>
      <w:r w:rsidR="0067262B">
        <w:rPr>
          <w:kern w:val="0"/>
          <w:szCs w:val="21"/>
        </w:rPr>
        <w:t xml:space="preserve">the </w:t>
      </w:r>
      <w:r w:rsidRPr="00A6299A">
        <w:rPr>
          <w:kern w:val="0"/>
          <w:szCs w:val="21"/>
        </w:rPr>
        <w:t>preopercle</w:t>
      </w:r>
      <w:r>
        <w:rPr>
          <w:rFonts w:hint="eastAsia"/>
          <w:kern w:val="0"/>
          <w:szCs w:val="21"/>
        </w:rPr>
        <w:t>;</w:t>
      </w:r>
      <w:r>
        <w:rPr>
          <w:kern w:val="0"/>
          <w:szCs w:val="21"/>
        </w:rPr>
        <w:t xml:space="preserve"> </w:t>
      </w:r>
      <w:proofErr w:type="spellStart"/>
      <w:r w:rsidRPr="00A6299A">
        <w:rPr>
          <w:kern w:val="0"/>
          <w:szCs w:val="21"/>
        </w:rPr>
        <w:t>avc</w:t>
      </w:r>
      <w:proofErr w:type="spellEnd"/>
      <w:r w:rsidRPr="00A6299A">
        <w:rPr>
          <w:kern w:val="0"/>
          <w:szCs w:val="21"/>
        </w:rPr>
        <w:t xml:space="preserve">-pop: anteroventral corner of </w:t>
      </w:r>
      <w:r w:rsidR="0067262B">
        <w:rPr>
          <w:kern w:val="0"/>
          <w:szCs w:val="21"/>
        </w:rPr>
        <w:t xml:space="preserve">the </w:t>
      </w:r>
      <w:r w:rsidRPr="00A6299A">
        <w:rPr>
          <w:kern w:val="0"/>
          <w:szCs w:val="21"/>
        </w:rPr>
        <w:t>preopercle</w:t>
      </w:r>
      <w:r>
        <w:rPr>
          <w:rFonts w:hint="eastAsia"/>
          <w:kern w:val="0"/>
          <w:szCs w:val="21"/>
        </w:rPr>
        <w:t>;</w:t>
      </w:r>
      <w:r>
        <w:rPr>
          <w:kern w:val="0"/>
          <w:szCs w:val="21"/>
        </w:rPr>
        <w:t xml:space="preserve"> </w:t>
      </w:r>
      <w:r w:rsidR="00C500E4">
        <w:rPr>
          <w:kern w:val="0"/>
          <w:szCs w:val="21"/>
        </w:rPr>
        <w:t>av</w:t>
      </w:r>
      <w:r w:rsidRPr="00A6299A">
        <w:rPr>
          <w:kern w:val="0"/>
          <w:szCs w:val="21"/>
        </w:rPr>
        <w:t>-dh:</w:t>
      </w:r>
      <w:r>
        <w:rPr>
          <w:kern w:val="0"/>
          <w:szCs w:val="21"/>
        </w:rPr>
        <w:t xml:space="preserve"> </w:t>
      </w:r>
      <w:r w:rsidRPr="00A6299A">
        <w:rPr>
          <w:kern w:val="0"/>
          <w:szCs w:val="21"/>
        </w:rPr>
        <w:t xml:space="preserve">the </w:t>
      </w:r>
      <w:r w:rsidR="00C500E4">
        <w:rPr>
          <w:kern w:val="0"/>
          <w:szCs w:val="21"/>
        </w:rPr>
        <w:t>anteroventral margin</w:t>
      </w:r>
      <w:r w:rsidRPr="00A6299A">
        <w:rPr>
          <w:kern w:val="0"/>
          <w:szCs w:val="21"/>
        </w:rPr>
        <w:t xml:space="preserve"> of </w:t>
      </w:r>
      <w:r w:rsidR="0067262B">
        <w:rPr>
          <w:kern w:val="0"/>
          <w:szCs w:val="21"/>
        </w:rPr>
        <w:t xml:space="preserve">the </w:t>
      </w:r>
      <w:r w:rsidRPr="00A6299A">
        <w:rPr>
          <w:kern w:val="0"/>
          <w:szCs w:val="21"/>
        </w:rPr>
        <w:t>dermohyal</w:t>
      </w:r>
      <w:r>
        <w:rPr>
          <w:rFonts w:hint="eastAsia"/>
          <w:kern w:val="0"/>
          <w:szCs w:val="21"/>
        </w:rPr>
        <w:t>;</w:t>
      </w:r>
      <w:r>
        <w:rPr>
          <w:kern w:val="0"/>
          <w:szCs w:val="21"/>
        </w:rPr>
        <w:t xml:space="preserve"> </w:t>
      </w:r>
      <w:r w:rsidRPr="00A6299A">
        <w:rPr>
          <w:kern w:val="0"/>
          <w:szCs w:val="21"/>
        </w:rPr>
        <w:t xml:space="preserve">an-sop: the anterior margin of </w:t>
      </w:r>
      <w:r w:rsidR="0067262B">
        <w:rPr>
          <w:kern w:val="0"/>
          <w:szCs w:val="21"/>
        </w:rPr>
        <w:t xml:space="preserve">the </w:t>
      </w:r>
      <w:r w:rsidRPr="00A6299A">
        <w:rPr>
          <w:kern w:val="0"/>
          <w:szCs w:val="21"/>
        </w:rPr>
        <w:t>subopercle</w:t>
      </w:r>
      <w:r w:rsidR="00C500E4">
        <w:rPr>
          <w:kern w:val="0"/>
          <w:szCs w:val="21"/>
        </w:rPr>
        <w:t>.</w:t>
      </w:r>
    </w:p>
    <w:p w14:paraId="16E9CF52" w14:textId="3DD8163B" w:rsidR="002A30D4" w:rsidRPr="00FF5449" w:rsidRDefault="001E5C82" w:rsidP="003E3A9D">
      <w:pPr>
        <w:widowControl/>
        <w:spacing w:line="276" w:lineRule="auto"/>
        <w:jc w:val="left"/>
        <w:rPr>
          <w:szCs w:val="21"/>
        </w:rPr>
      </w:pPr>
      <w:r>
        <w:rPr>
          <w:noProof/>
        </w:rPr>
        <w:lastRenderedPageBreak/>
        <w:drawing>
          <wp:inline distT="0" distB="0" distL="0" distR="0" wp14:anchorId="1AEF9013" wp14:editId="28B0A230">
            <wp:extent cx="5274310" cy="758571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7585710"/>
                    </a:xfrm>
                    <a:prstGeom prst="rect">
                      <a:avLst/>
                    </a:prstGeom>
                    <a:noFill/>
                    <a:ln>
                      <a:noFill/>
                    </a:ln>
                  </pic:spPr>
                </pic:pic>
              </a:graphicData>
            </a:graphic>
          </wp:inline>
        </w:drawing>
      </w:r>
    </w:p>
    <w:p w14:paraId="22C32C4C" w14:textId="0ACB8AC9" w:rsidR="002A30D4" w:rsidRDefault="002A30D4" w:rsidP="003E3A9D">
      <w:pPr>
        <w:widowControl/>
        <w:spacing w:line="276" w:lineRule="auto"/>
        <w:jc w:val="left"/>
        <w:rPr>
          <w:kern w:val="0"/>
          <w:szCs w:val="21"/>
        </w:rPr>
      </w:pPr>
      <w:r w:rsidRPr="00FF5449">
        <w:rPr>
          <w:szCs w:val="21"/>
        </w:rPr>
        <w:t>Supplementary Figure S</w:t>
      </w:r>
      <w:r w:rsidR="00375373">
        <w:rPr>
          <w:szCs w:val="21"/>
        </w:rPr>
        <w:t>4</w:t>
      </w:r>
      <w:r w:rsidRPr="00FF5449">
        <w:rPr>
          <w:szCs w:val="21"/>
        </w:rPr>
        <w:t xml:space="preserve">. Strict consensus of </w:t>
      </w:r>
      <w:r w:rsidR="00EB0E7F">
        <w:rPr>
          <w:szCs w:val="21"/>
        </w:rPr>
        <w:t>54</w:t>
      </w:r>
      <w:r w:rsidRPr="00FF5449">
        <w:rPr>
          <w:rFonts w:hint="eastAsia"/>
          <w:szCs w:val="21"/>
        </w:rPr>
        <w:t xml:space="preserve"> most parsimonious tree</w:t>
      </w:r>
      <w:r w:rsidRPr="00FF5449">
        <w:rPr>
          <w:szCs w:val="21"/>
        </w:rPr>
        <w:t xml:space="preserve">s </w:t>
      </w:r>
      <w:r w:rsidRPr="00FF5449">
        <w:rPr>
          <w:rFonts w:hint="eastAsia"/>
          <w:szCs w:val="21"/>
        </w:rPr>
        <w:t>(</w:t>
      </w:r>
      <w:r w:rsidRPr="00FF5449">
        <w:rPr>
          <w:szCs w:val="21"/>
        </w:rPr>
        <w:t xml:space="preserve">tree length = </w:t>
      </w:r>
      <w:r w:rsidR="00EB0E7F">
        <w:rPr>
          <w:szCs w:val="21"/>
        </w:rPr>
        <w:t>484</w:t>
      </w:r>
      <w:r w:rsidRPr="00FF5449">
        <w:rPr>
          <w:szCs w:val="21"/>
        </w:rPr>
        <w:t xml:space="preserve"> steps, consistency index = 0.4</w:t>
      </w:r>
      <w:r w:rsidR="00EB0E7F">
        <w:rPr>
          <w:szCs w:val="21"/>
        </w:rPr>
        <w:t>01</w:t>
      </w:r>
      <w:r w:rsidRPr="00FF5449">
        <w:rPr>
          <w:szCs w:val="21"/>
        </w:rPr>
        <w:t>, retention index = 0.7</w:t>
      </w:r>
      <w:r>
        <w:rPr>
          <w:szCs w:val="21"/>
        </w:rPr>
        <w:t>5</w:t>
      </w:r>
      <w:r w:rsidR="00EB0E7F">
        <w:rPr>
          <w:szCs w:val="21"/>
        </w:rPr>
        <w:t>2</w:t>
      </w:r>
      <w:r w:rsidRPr="00FF5449">
        <w:rPr>
          <w:szCs w:val="21"/>
        </w:rPr>
        <w:t>)</w:t>
      </w:r>
      <w:r w:rsidRPr="00FF5449">
        <w:rPr>
          <w:rFonts w:hint="eastAsia"/>
          <w:szCs w:val="21"/>
        </w:rPr>
        <w:t>,</w:t>
      </w:r>
      <w:r w:rsidRPr="00FF5449">
        <w:rPr>
          <w:szCs w:val="21"/>
        </w:rPr>
        <w:t xml:space="preserve"> illustrating the phylogenetic </w:t>
      </w:r>
      <w:r w:rsidRPr="00FF5449">
        <w:rPr>
          <w:rFonts w:hint="eastAsia"/>
          <w:szCs w:val="21"/>
        </w:rPr>
        <w:t xml:space="preserve">position </w:t>
      </w:r>
      <w:r w:rsidRPr="00FF5449">
        <w:rPr>
          <w:szCs w:val="21"/>
        </w:rPr>
        <w:t xml:space="preserve">of </w:t>
      </w:r>
      <w:r w:rsidR="007F5895">
        <w:rPr>
          <w:bCs/>
          <w:i/>
          <w:szCs w:val="21"/>
        </w:rPr>
        <w:t xml:space="preserve">Teffichthys </w:t>
      </w:r>
      <w:r w:rsidR="00D0506D">
        <w:rPr>
          <w:bCs/>
          <w:i/>
          <w:szCs w:val="21"/>
        </w:rPr>
        <w:t>elegans</w:t>
      </w:r>
      <w:r>
        <w:rPr>
          <w:bCs/>
          <w:i/>
          <w:szCs w:val="21"/>
        </w:rPr>
        <w:t xml:space="preserve"> </w:t>
      </w:r>
      <w:r w:rsidRPr="00FF5449">
        <w:rPr>
          <w:szCs w:val="21"/>
        </w:rPr>
        <w:t>sp. nov. with</w:t>
      </w:r>
      <w:r w:rsidRPr="00FF5449">
        <w:rPr>
          <w:rFonts w:hint="eastAsia"/>
          <w:szCs w:val="21"/>
        </w:rPr>
        <w:t>in the Neopterygii</w:t>
      </w:r>
      <w:r w:rsidRPr="00FF5449">
        <w:rPr>
          <w:szCs w:val="21"/>
        </w:rPr>
        <w:t>.</w:t>
      </w:r>
      <w:r w:rsidRPr="00FF5449">
        <w:rPr>
          <w:bCs/>
          <w:kern w:val="0"/>
          <w:szCs w:val="21"/>
        </w:rPr>
        <w:t xml:space="preserve"> </w:t>
      </w:r>
      <w:r w:rsidRPr="00FF5449">
        <w:rPr>
          <w:kern w:val="0"/>
          <w:szCs w:val="21"/>
        </w:rPr>
        <w:t xml:space="preserve">Character changes indicated with solid circles are unique. </w:t>
      </w:r>
    </w:p>
    <w:p w14:paraId="3D97F3E5" w14:textId="09747ED9" w:rsidR="000F3643" w:rsidRDefault="000F3643" w:rsidP="003E3A9D">
      <w:pPr>
        <w:widowControl/>
        <w:spacing w:line="276" w:lineRule="auto"/>
        <w:jc w:val="left"/>
        <w:rPr>
          <w:kern w:val="0"/>
          <w:szCs w:val="21"/>
        </w:rPr>
      </w:pPr>
    </w:p>
    <w:p w14:paraId="5532F876" w14:textId="1F72B876" w:rsidR="000F3643" w:rsidRDefault="000F3643" w:rsidP="003E3A9D">
      <w:pPr>
        <w:widowControl/>
        <w:spacing w:line="276" w:lineRule="auto"/>
        <w:jc w:val="left"/>
        <w:rPr>
          <w:kern w:val="0"/>
          <w:szCs w:val="21"/>
        </w:rPr>
      </w:pPr>
    </w:p>
    <w:tbl>
      <w:tblPr>
        <w:tblW w:w="8931" w:type="dxa"/>
        <w:tblLook w:val="04A0" w:firstRow="1" w:lastRow="0" w:firstColumn="1" w:lastColumn="0" w:noHBand="0" w:noVBand="1"/>
      </w:tblPr>
      <w:tblGrid>
        <w:gridCol w:w="1749"/>
        <w:gridCol w:w="2787"/>
        <w:gridCol w:w="4395"/>
      </w:tblGrid>
      <w:tr w:rsidR="000F3643" w:rsidRPr="001B6B6A" w14:paraId="7F2681E9" w14:textId="77777777" w:rsidTr="002F434E">
        <w:trPr>
          <w:trHeight w:val="290"/>
        </w:trPr>
        <w:tc>
          <w:tcPr>
            <w:tcW w:w="1749" w:type="dxa"/>
            <w:tcBorders>
              <w:top w:val="nil"/>
              <w:left w:val="nil"/>
              <w:bottom w:val="single" w:sz="8" w:space="0" w:color="auto"/>
              <w:right w:val="nil"/>
            </w:tcBorders>
            <w:shd w:val="clear" w:color="auto" w:fill="auto"/>
            <w:vAlign w:val="center"/>
            <w:hideMark/>
          </w:tcPr>
          <w:p w14:paraId="24B67B54"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Family</w:t>
            </w:r>
          </w:p>
        </w:tc>
        <w:tc>
          <w:tcPr>
            <w:tcW w:w="2787" w:type="dxa"/>
            <w:tcBorders>
              <w:top w:val="nil"/>
              <w:left w:val="nil"/>
              <w:bottom w:val="single" w:sz="8" w:space="0" w:color="auto"/>
              <w:right w:val="nil"/>
            </w:tcBorders>
            <w:shd w:val="clear" w:color="auto" w:fill="auto"/>
            <w:vAlign w:val="center"/>
            <w:hideMark/>
          </w:tcPr>
          <w:p w14:paraId="07A6176A"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Put into Perleidiformes by</w:t>
            </w:r>
          </w:p>
        </w:tc>
        <w:tc>
          <w:tcPr>
            <w:tcW w:w="4395" w:type="dxa"/>
            <w:tcBorders>
              <w:top w:val="nil"/>
              <w:left w:val="nil"/>
              <w:bottom w:val="single" w:sz="8" w:space="0" w:color="auto"/>
              <w:right w:val="nil"/>
            </w:tcBorders>
            <w:shd w:val="clear" w:color="auto" w:fill="auto"/>
            <w:vAlign w:val="center"/>
            <w:hideMark/>
          </w:tcPr>
          <w:p w14:paraId="09DD0571"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 xml:space="preserve">Put into other order or move out of Perleidiformes </w:t>
            </w:r>
          </w:p>
        </w:tc>
      </w:tr>
      <w:tr w:rsidR="000F3643" w:rsidRPr="001B6B6A" w14:paraId="18C2628C" w14:textId="77777777" w:rsidTr="002F434E">
        <w:trPr>
          <w:trHeight w:val="280"/>
        </w:trPr>
        <w:tc>
          <w:tcPr>
            <w:tcW w:w="1749" w:type="dxa"/>
            <w:tcBorders>
              <w:top w:val="nil"/>
              <w:left w:val="nil"/>
              <w:bottom w:val="nil"/>
              <w:right w:val="nil"/>
            </w:tcBorders>
            <w:shd w:val="clear" w:color="auto" w:fill="auto"/>
            <w:vAlign w:val="center"/>
            <w:hideMark/>
          </w:tcPr>
          <w:p w14:paraId="0352BAE3" w14:textId="77777777" w:rsidR="000F3643" w:rsidRPr="001B6B6A" w:rsidRDefault="000F3643" w:rsidP="002F434E">
            <w:pPr>
              <w:widowControl/>
              <w:jc w:val="left"/>
              <w:rPr>
                <w:rFonts w:eastAsia="等线"/>
                <w:color w:val="000000"/>
                <w:kern w:val="0"/>
                <w:sz w:val="20"/>
                <w:szCs w:val="20"/>
              </w:rPr>
            </w:pPr>
            <w:proofErr w:type="spellStart"/>
            <w:r w:rsidRPr="001B6B6A">
              <w:rPr>
                <w:rFonts w:eastAsia="等线"/>
                <w:color w:val="000000"/>
                <w:kern w:val="0"/>
                <w:sz w:val="20"/>
                <w:szCs w:val="20"/>
              </w:rPr>
              <w:t>Teleopterinidae</w:t>
            </w:r>
            <w:proofErr w:type="spellEnd"/>
          </w:p>
        </w:tc>
        <w:tc>
          <w:tcPr>
            <w:tcW w:w="2787" w:type="dxa"/>
            <w:tcBorders>
              <w:top w:val="nil"/>
              <w:left w:val="nil"/>
              <w:bottom w:val="nil"/>
              <w:right w:val="nil"/>
            </w:tcBorders>
            <w:shd w:val="clear" w:color="auto" w:fill="auto"/>
            <w:vAlign w:val="center"/>
            <w:hideMark/>
          </w:tcPr>
          <w:p w14:paraId="17D85808"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Berg, 1940</w:t>
            </w:r>
          </w:p>
        </w:tc>
        <w:tc>
          <w:tcPr>
            <w:tcW w:w="4395" w:type="dxa"/>
            <w:tcBorders>
              <w:top w:val="nil"/>
              <w:left w:val="nil"/>
              <w:bottom w:val="nil"/>
              <w:right w:val="nil"/>
            </w:tcBorders>
            <w:shd w:val="clear" w:color="auto" w:fill="auto"/>
            <w:vAlign w:val="center"/>
            <w:hideMark/>
          </w:tcPr>
          <w:p w14:paraId="61B5DBE9" w14:textId="77777777" w:rsidR="000F3643" w:rsidRPr="001B6B6A" w:rsidRDefault="000F3643" w:rsidP="002F434E">
            <w:pPr>
              <w:widowControl/>
              <w:jc w:val="left"/>
              <w:rPr>
                <w:rFonts w:eastAsia="等线"/>
                <w:color w:val="000000"/>
                <w:kern w:val="0"/>
                <w:sz w:val="20"/>
                <w:szCs w:val="20"/>
              </w:rPr>
            </w:pPr>
            <w:proofErr w:type="spellStart"/>
            <w:r w:rsidRPr="001B6B6A">
              <w:rPr>
                <w:rFonts w:eastAsia="等线"/>
                <w:color w:val="000000"/>
                <w:kern w:val="0"/>
                <w:sz w:val="20"/>
                <w:szCs w:val="20"/>
              </w:rPr>
              <w:t>Amphicentriformes</w:t>
            </w:r>
            <w:proofErr w:type="spellEnd"/>
            <w:r w:rsidRPr="001B6B6A">
              <w:rPr>
                <w:rFonts w:eastAsia="等线"/>
                <w:color w:val="000000"/>
                <w:kern w:val="0"/>
                <w:sz w:val="20"/>
                <w:szCs w:val="20"/>
              </w:rPr>
              <w:t xml:space="preserve"> by Van, 2018</w:t>
            </w:r>
          </w:p>
        </w:tc>
      </w:tr>
      <w:tr w:rsidR="000F3643" w:rsidRPr="001B6B6A" w14:paraId="086033D8" w14:textId="77777777" w:rsidTr="002F434E">
        <w:trPr>
          <w:trHeight w:val="280"/>
        </w:trPr>
        <w:tc>
          <w:tcPr>
            <w:tcW w:w="1749" w:type="dxa"/>
            <w:tcBorders>
              <w:top w:val="nil"/>
              <w:left w:val="nil"/>
              <w:bottom w:val="nil"/>
              <w:right w:val="nil"/>
            </w:tcBorders>
            <w:shd w:val="clear" w:color="auto" w:fill="auto"/>
            <w:vAlign w:val="center"/>
            <w:hideMark/>
          </w:tcPr>
          <w:p w14:paraId="744B53B9"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Perleididae</w:t>
            </w:r>
          </w:p>
        </w:tc>
        <w:tc>
          <w:tcPr>
            <w:tcW w:w="2787" w:type="dxa"/>
            <w:tcBorders>
              <w:top w:val="nil"/>
              <w:left w:val="nil"/>
              <w:bottom w:val="nil"/>
              <w:right w:val="nil"/>
            </w:tcBorders>
            <w:shd w:val="clear" w:color="auto" w:fill="auto"/>
            <w:vAlign w:val="center"/>
            <w:hideMark/>
          </w:tcPr>
          <w:p w14:paraId="08D7C943"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Berg, 1940</w:t>
            </w:r>
          </w:p>
        </w:tc>
        <w:tc>
          <w:tcPr>
            <w:tcW w:w="4395" w:type="dxa"/>
            <w:tcBorders>
              <w:top w:val="nil"/>
              <w:left w:val="nil"/>
              <w:bottom w:val="nil"/>
              <w:right w:val="nil"/>
            </w:tcBorders>
            <w:shd w:val="clear" w:color="auto" w:fill="auto"/>
            <w:vAlign w:val="center"/>
            <w:hideMark/>
          </w:tcPr>
          <w:p w14:paraId="5950B5ED" w14:textId="77777777" w:rsidR="000F3643" w:rsidRPr="001B6B6A" w:rsidRDefault="000F3643" w:rsidP="002F434E">
            <w:pPr>
              <w:widowControl/>
              <w:jc w:val="left"/>
              <w:rPr>
                <w:rFonts w:eastAsia="等线"/>
                <w:color w:val="000000"/>
                <w:kern w:val="0"/>
                <w:sz w:val="20"/>
                <w:szCs w:val="20"/>
              </w:rPr>
            </w:pPr>
          </w:p>
        </w:tc>
      </w:tr>
      <w:tr w:rsidR="000F3643" w:rsidRPr="001B6B6A" w14:paraId="328AD896" w14:textId="77777777" w:rsidTr="002F434E">
        <w:trPr>
          <w:trHeight w:val="280"/>
        </w:trPr>
        <w:tc>
          <w:tcPr>
            <w:tcW w:w="1749" w:type="dxa"/>
            <w:tcBorders>
              <w:top w:val="nil"/>
              <w:left w:val="nil"/>
              <w:bottom w:val="nil"/>
              <w:right w:val="nil"/>
            </w:tcBorders>
            <w:shd w:val="clear" w:color="auto" w:fill="auto"/>
            <w:vAlign w:val="center"/>
            <w:hideMark/>
          </w:tcPr>
          <w:p w14:paraId="6DB1AAC6" w14:textId="77777777" w:rsidR="000F3643" w:rsidRPr="001B6B6A" w:rsidRDefault="000F3643" w:rsidP="002F434E">
            <w:pPr>
              <w:widowControl/>
              <w:jc w:val="left"/>
              <w:rPr>
                <w:rFonts w:eastAsia="等线"/>
                <w:color w:val="000000"/>
                <w:kern w:val="0"/>
                <w:sz w:val="20"/>
                <w:szCs w:val="20"/>
              </w:rPr>
            </w:pPr>
            <w:proofErr w:type="spellStart"/>
            <w:r w:rsidRPr="001B6B6A">
              <w:rPr>
                <w:rFonts w:eastAsia="等线"/>
                <w:color w:val="000000"/>
                <w:kern w:val="0"/>
                <w:sz w:val="20"/>
                <w:szCs w:val="20"/>
              </w:rPr>
              <w:t>Cleithrolepidae</w:t>
            </w:r>
            <w:proofErr w:type="spellEnd"/>
          </w:p>
        </w:tc>
        <w:tc>
          <w:tcPr>
            <w:tcW w:w="2787" w:type="dxa"/>
            <w:tcBorders>
              <w:top w:val="nil"/>
              <w:left w:val="nil"/>
              <w:bottom w:val="nil"/>
              <w:right w:val="nil"/>
            </w:tcBorders>
            <w:shd w:val="clear" w:color="auto" w:fill="auto"/>
            <w:vAlign w:val="center"/>
            <w:hideMark/>
          </w:tcPr>
          <w:p w14:paraId="53F16ECE"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Berg, 1940; Hutchinson, 1973b</w:t>
            </w:r>
          </w:p>
        </w:tc>
        <w:tc>
          <w:tcPr>
            <w:tcW w:w="4395" w:type="dxa"/>
            <w:tcBorders>
              <w:top w:val="nil"/>
              <w:left w:val="nil"/>
              <w:bottom w:val="nil"/>
              <w:right w:val="nil"/>
            </w:tcBorders>
            <w:shd w:val="clear" w:color="auto" w:fill="auto"/>
            <w:vAlign w:val="center"/>
            <w:hideMark/>
          </w:tcPr>
          <w:p w14:paraId="7034BEDB"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Polzbergiiformes by Xu, 2020b</w:t>
            </w:r>
          </w:p>
        </w:tc>
      </w:tr>
      <w:tr w:rsidR="000F3643" w:rsidRPr="001B6B6A" w14:paraId="31DFCB5D" w14:textId="77777777" w:rsidTr="002F434E">
        <w:trPr>
          <w:trHeight w:val="280"/>
        </w:trPr>
        <w:tc>
          <w:tcPr>
            <w:tcW w:w="1749" w:type="dxa"/>
            <w:tcBorders>
              <w:top w:val="nil"/>
              <w:left w:val="nil"/>
              <w:bottom w:val="nil"/>
              <w:right w:val="nil"/>
            </w:tcBorders>
            <w:shd w:val="clear" w:color="auto" w:fill="auto"/>
            <w:vAlign w:val="center"/>
            <w:hideMark/>
          </w:tcPr>
          <w:p w14:paraId="13A3C43E" w14:textId="77777777" w:rsidR="000F3643" w:rsidRPr="001B6B6A" w:rsidRDefault="000F3643" w:rsidP="002F434E">
            <w:pPr>
              <w:widowControl/>
              <w:jc w:val="left"/>
              <w:rPr>
                <w:rFonts w:eastAsia="等线"/>
                <w:kern w:val="0"/>
                <w:sz w:val="20"/>
                <w:szCs w:val="20"/>
              </w:rPr>
            </w:pPr>
            <w:proofErr w:type="spellStart"/>
            <w:r w:rsidRPr="001B6B6A">
              <w:rPr>
                <w:rFonts w:eastAsia="等线"/>
                <w:kern w:val="0"/>
                <w:sz w:val="20"/>
                <w:szCs w:val="20"/>
              </w:rPr>
              <w:t>Aetheodontidae</w:t>
            </w:r>
            <w:proofErr w:type="spellEnd"/>
          </w:p>
        </w:tc>
        <w:tc>
          <w:tcPr>
            <w:tcW w:w="2787" w:type="dxa"/>
            <w:tcBorders>
              <w:top w:val="nil"/>
              <w:left w:val="nil"/>
              <w:bottom w:val="nil"/>
              <w:right w:val="nil"/>
            </w:tcBorders>
            <w:shd w:val="clear" w:color="auto" w:fill="auto"/>
            <w:vAlign w:val="center"/>
            <w:hideMark/>
          </w:tcPr>
          <w:p w14:paraId="0CAC3885"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Gardiner, 1967</w:t>
            </w:r>
          </w:p>
        </w:tc>
        <w:tc>
          <w:tcPr>
            <w:tcW w:w="4395" w:type="dxa"/>
            <w:tcBorders>
              <w:top w:val="nil"/>
              <w:left w:val="nil"/>
              <w:bottom w:val="nil"/>
              <w:right w:val="nil"/>
            </w:tcBorders>
            <w:shd w:val="clear" w:color="auto" w:fill="auto"/>
            <w:vAlign w:val="center"/>
            <w:hideMark/>
          </w:tcPr>
          <w:p w14:paraId="4601106C" w14:textId="77777777" w:rsidR="000F3643" w:rsidRPr="001B6B6A" w:rsidRDefault="000F3643" w:rsidP="002F434E">
            <w:pPr>
              <w:widowControl/>
              <w:jc w:val="left"/>
              <w:rPr>
                <w:rFonts w:eastAsia="等线"/>
                <w:color w:val="000000"/>
                <w:kern w:val="0"/>
                <w:sz w:val="20"/>
                <w:szCs w:val="20"/>
              </w:rPr>
            </w:pPr>
            <w:r w:rsidRPr="001B6B6A">
              <w:rPr>
                <w:rFonts w:eastAsia="等线"/>
                <w:i/>
                <w:iCs/>
                <w:color w:val="000000"/>
                <w:kern w:val="0"/>
                <w:sz w:val="20"/>
                <w:szCs w:val="20"/>
              </w:rPr>
              <w:t>Aetheodontus</w:t>
            </w:r>
            <w:r w:rsidRPr="001B6B6A">
              <w:rPr>
                <w:rFonts w:eastAsia="等线"/>
                <w:color w:val="000000"/>
                <w:kern w:val="0"/>
                <w:sz w:val="20"/>
                <w:szCs w:val="20"/>
              </w:rPr>
              <w:t xml:space="preserve"> to Perleididae by Bürgin, 1992</w:t>
            </w:r>
          </w:p>
        </w:tc>
      </w:tr>
      <w:tr w:rsidR="000F3643" w:rsidRPr="001B6B6A" w14:paraId="1F56F76D" w14:textId="77777777" w:rsidTr="002F434E">
        <w:trPr>
          <w:trHeight w:val="780"/>
        </w:trPr>
        <w:tc>
          <w:tcPr>
            <w:tcW w:w="1749" w:type="dxa"/>
            <w:tcBorders>
              <w:top w:val="nil"/>
              <w:left w:val="nil"/>
              <w:bottom w:val="nil"/>
              <w:right w:val="nil"/>
            </w:tcBorders>
            <w:shd w:val="clear" w:color="auto" w:fill="auto"/>
            <w:vAlign w:val="center"/>
            <w:hideMark/>
          </w:tcPr>
          <w:p w14:paraId="7189773D"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Hydropessidae</w:t>
            </w:r>
          </w:p>
        </w:tc>
        <w:tc>
          <w:tcPr>
            <w:tcW w:w="2787" w:type="dxa"/>
            <w:tcBorders>
              <w:top w:val="nil"/>
              <w:left w:val="nil"/>
              <w:bottom w:val="nil"/>
              <w:right w:val="nil"/>
            </w:tcBorders>
            <w:shd w:val="clear" w:color="auto" w:fill="auto"/>
            <w:vAlign w:val="center"/>
            <w:hideMark/>
          </w:tcPr>
          <w:p w14:paraId="41B051CD"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Hutchinson, 1973b</w:t>
            </w:r>
          </w:p>
        </w:tc>
        <w:tc>
          <w:tcPr>
            <w:tcW w:w="4395" w:type="dxa"/>
            <w:tcBorders>
              <w:top w:val="nil"/>
              <w:left w:val="nil"/>
              <w:bottom w:val="nil"/>
              <w:right w:val="nil"/>
            </w:tcBorders>
            <w:shd w:val="clear" w:color="auto" w:fill="auto"/>
            <w:vAlign w:val="center"/>
            <w:hideMark/>
          </w:tcPr>
          <w:p w14:paraId="243EFC04"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 xml:space="preserve">form a new clade </w:t>
            </w:r>
            <w:r w:rsidRPr="001B6B6A">
              <w:rPr>
                <w:rFonts w:eastAsia="等线"/>
                <w:i/>
                <w:iCs/>
                <w:color w:val="000000"/>
                <w:kern w:val="0"/>
                <w:sz w:val="20"/>
                <w:szCs w:val="20"/>
              </w:rPr>
              <w:t>Hydropessum</w:t>
            </w:r>
            <w:r w:rsidRPr="001B6B6A">
              <w:rPr>
                <w:rFonts w:eastAsia="等线"/>
                <w:color w:val="000000"/>
                <w:kern w:val="0"/>
                <w:sz w:val="20"/>
                <w:szCs w:val="20"/>
              </w:rPr>
              <w:t xml:space="preserve"> (</w:t>
            </w:r>
            <w:proofErr w:type="spellStart"/>
            <w:r w:rsidRPr="001B6B6A">
              <w:rPr>
                <w:rFonts w:eastAsia="等线"/>
                <w:color w:val="000000"/>
                <w:kern w:val="0"/>
                <w:sz w:val="20"/>
                <w:szCs w:val="20"/>
              </w:rPr>
              <w:t>Cl</w:t>
            </w:r>
            <w:r w:rsidRPr="001B6B6A">
              <w:rPr>
                <w:rFonts w:eastAsia="等线"/>
                <w:i/>
                <w:iCs/>
                <w:color w:val="000000"/>
                <w:kern w:val="0"/>
                <w:sz w:val="20"/>
                <w:szCs w:val="20"/>
              </w:rPr>
              <w:t>eithrolepis</w:t>
            </w:r>
            <w:r w:rsidRPr="001B6B6A">
              <w:rPr>
                <w:rFonts w:eastAsia="等线"/>
                <w:color w:val="000000"/>
                <w:kern w:val="0"/>
                <w:sz w:val="20"/>
                <w:szCs w:val="20"/>
              </w:rPr>
              <w:t>+</w:t>
            </w:r>
            <w:r w:rsidRPr="001B6B6A">
              <w:rPr>
                <w:rFonts w:eastAsia="等线"/>
                <w:i/>
                <w:iCs/>
                <w:color w:val="000000"/>
                <w:kern w:val="0"/>
                <w:sz w:val="20"/>
                <w:szCs w:val="20"/>
              </w:rPr>
              <w:t>Cleitrolepidina</w:t>
            </w:r>
            <w:proofErr w:type="spellEnd"/>
            <w:r w:rsidRPr="001B6B6A">
              <w:rPr>
                <w:rFonts w:eastAsia="等线"/>
                <w:color w:val="000000"/>
                <w:kern w:val="0"/>
                <w:sz w:val="20"/>
                <w:szCs w:val="20"/>
              </w:rPr>
              <w:t>) by López-Arbarello and Zavattieri, 2008</w:t>
            </w:r>
          </w:p>
        </w:tc>
      </w:tr>
      <w:tr w:rsidR="000F3643" w:rsidRPr="001B6B6A" w14:paraId="15F99230" w14:textId="77777777" w:rsidTr="002F434E">
        <w:trPr>
          <w:trHeight w:val="280"/>
        </w:trPr>
        <w:tc>
          <w:tcPr>
            <w:tcW w:w="1749" w:type="dxa"/>
            <w:tcBorders>
              <w:top w:val="nil"/>
              <w:left w:val="nil"/>
              <w:bottom w:val="nil"/>
              <w:right w:val="nil"/>
            </w:tcBorders>
            <w:shd w:val="clear" w:color="auto" w:fill="auto"/>
            <w:vAlign w:val="center"/>
            <w:hideMark/>
          </w:tcPr>
          <w:p w14:paraId="665EDF7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Luganoiidae</w:t>
            </w:r>
          </w:p>
        </w:tc>
        <w:tc>
          <w:tcPr>
            <w:tcW w:w="2787" w:type="dxa"/>
            <w:tcBorders>
              <w:top w:val="nil"/>
              <w:left w:val="nil"/>
              <w:bottom w:val="nil"/>
              <w:right w:val="nil"/>
            </w:tcBorders>
            <w:shd w:val="clear" w:color="auto" w:fill="auto"/>
            <w:vAlign w:val="center"/>
            <w:hideMark/>
          </w:tcPr>
          <w:p w14:paraId="60B0EF3D"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Bürgin, 1992</w:t>
            </w:r>
          </w:p>
        </w:tc>
        <w:tc>
          <w:tcPr>
            <w:tcW w:w="4395" w:type="dxa"/>
            <w:tcBorders>
              <w:top w:val="nil"/>
              <w:left w:val="nil"/>
              <w:bottom w:val="nil"/>
              <w:right w:val="nil"/>
            </w:tcBorders>
            <w:shd w:val="clear" w:color="auto" w:fill="auto"/>
            <w:vAlign w:val="center"/>
            <w:hideMark/>
          </w:tcPr>
          <w:p w14:paraId="7ED6EAC5"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 xml:space="preserve">Luganoiiformes by </w:t>
            </w:r>
            <w:proofErr w:type="spellStart"/>
            <w:r w:rsidRPr="001B6B6A">
              <w:rPr>
                <w:rFonts w:eastAsia="等线"/>
                <w:color w:val="000000"/>
                <w:kern w:val="0"/>
                <w:sz w:val="20"/>
                <w:szCs w:val="20"/>
              </w:rPr>
              <w:t>Cartanya</w:t>
            </w:r>
            <w:proofErr w:type="spellEnd"/>
            <w:r w:rsidRPr="001B6B6A">
              <w:rPr>
                <w:rFonts w:eastAsia="等线"/>
                <w:color w:val="000000"/>
                <w:kern w:val="0"/>
                <w:sz w:val="20"/>
                <w:szCs w:val="20"/>
              </w:rPr>
              <w:t>, 1999; Xu et al., 2015</w:t>
            </w:r>
          </w:p>
        </w:tc>
      </w:tr>
      <w:tr w:rsidR="000F3643" w:rsidRPr="001B6B6A" w14:paraId="69B9FA39" w14:textId="77777777" w:rsidTr="002F434E">
        <w:trPr>
          <w:trHeight w:val="280"/>
        </w:trPr>
        <w:tc>
          <w:tcPr>
            <w:tcW w:w="1749" w:type="dxa"/>
            <w:tcBorders>
              <w:top w:val="nil"/>
              <w:left w:val="nil"/>
              <w:bottom w:val="nil"/>
              <w:right w:val="nil"/>
            </w:tcBorders>
            <w:shd w:val="clear" w:color="auto" w:fill="auto"/>
            <w:vAlign w:val="center"/>
            <w:hideMark/>
          </w:tcPr>
          <w:p w14:paraId="2269F06A"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Platysiagidae</w:t>
            </w:r>
          </w:p>
        </w:tc>
        <w:tc>
          <w:tcPr>
            <w:tcW w:w="2787" w:type="dxa"/>
            <w:tcBorders>
              <w:top w:val="nil"/>
              <w:left w:val="nil"/>
              <w:bottom w:val="nil"/>
              <w:right w:val="nil"/>
            </w:tcBorders>
            <w:shd w:val="clear" w:color="auto" w:fill="auto"/>
            <w:vAlign w:val="center"/>
            <w:hideMark/>
          </w:tcPr>
          <w:p w14:paraId="5538D618"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Bürgin, 1992</w:t>
            </w:r>
          </w:p>
        </w:tc>
        <w:tc>
          <w:tcPr>
            <w:tcW w:w="4395" w:type="dxa"/>
            <w:tcBorders>
              <w:top w:val="nil"/>
              <w:left w:val="nil"/>
              <w:bottom w:val="nil"/>
              <w:right w:val="nil"/>
            </w:tcBorders>
            <w:shd w:val="clear" w:color="auto" w:fill="auto"/>
            <w:vAlign w:val="center"/>
            <w:hideMark/>
          </w:tcPr>
          <w:p w14:paraId="007A2A6B"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Platysiagiformes by Griffith, 1977; Xu, 2020b</w:t>
            </w:r>
          </w:p>
        </w:tc>
      </w:tr>
      <w:tr w:rsidR="000F3643" w:rsidRPr="001B6B6A" w14:paraId="11A9C87D" w14:textId="77777777" w:rsidTr="002F434E">
        <w:trPr>
          <w:trHeight w:val="280"/>
        </w:trPr>
        <w:tc>
          <w:tcPr>
            <w:tcW w:w="1749" w:type="dxa"/>
            <w:tcBorders>
              <w:top w:val="nil"/>
              <w:left w:val="nil"/>
              <w:bottom w:val="nil"/>
              <w:right w:val="nil"/>
            </w:tcBorders>
            <w:shd w:val="clear" w:color="auto" w:fill="auto"/>
            <w:vAlign w:val="center"/>
            <w:hideMark/>
          </w:tcPr>
          <w:p w14:paraId="1EC1551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Gabanellidae</w:t>
            </w:r>
          </w:p>
        </w:tc>
        <w:tc>
          <w:tcPr>
            <w:tcW w:w="2787" w:type="dxa"/>
            <w:tcBorders>
              <w:top w:val="nil"/>
              <w:left w:val="nil"/>
              <w:bottom w:val="nil"/>
              <w:right w:val="nil"/>
            </w:tcBorders>
            <w:shd w:val="clear" w:color="auto" w:fill="auto"/>
            <w:vAlign w:val="center"/>
            <w:hideMark/>
          </w:tcPr>
          <w:p w14:paraId="79EB413A"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 xml:space="preserve">Tintori and </w:t>
            </w:r>
            <w:proofErr w:type="spellStart"/>
            <w:r w:rsidRPr="001B6B6A">
              <w:rPr>
                <w:rFonts w:eastAsia="等线"/>
                <w:color w:val="000000"/>
                <w:kern w:val="0"/>
                <w:sz w:val="20"/>
                <w:szCs w:val="20"/>
              </w:rPr>
              <w:t>Lomardo</w:t>
            </w:r>
            <w:proofErr w:type="spellEnd"/>
            <w:r w:rsidRPr="001B6B6A">
              <w:rPr>
                <w:rFonts w:eastAsia="等线"/>
                <w:color w:val="000000"/>
                <w:kern w:val="0"/>
                <w:sz w:val="20"/>
                <w:szCs w:val="20"/>
              </w:rPr>
              <w:t>, 1996</w:t>
            </w:r>
          </w:p>
        </w:tc>
        <w:tc>
          <w:tcPr>
            <w:tcW w:w="4395" w:type="dxa"/>
            <w:tcBorders>
              <w:top w:val="nil"/>
              <w:left w:val="nil"/>
              <w:bottom w:val="nil"/>
              <w:right w:val="nil"/>
            </w:tcBorders>
            <w:shd w:val="clear" w:color="auto" w:fill="auto"/>
            <w:vAlign w:val="center"/>
            <w:hideMark/>
          </w:tcPr>
          <w:p w14:paraId="51324C66" w14:textId="77777777" w:rsidR="000F3643" w:rsidRPr="001B6B6A" w:rsidRDefault="000F3643" w:rsidP="002F434E">
            <w:pPr>
              <w:widowControl/>
              <w:jc w:val="left"/>
              <w:rPr>
                <w:rFonts w:eastAsia="等线"/>
                <w:color w:val="000000"/>
                <w:kern w:val="0"/>
                <w:sz w:val="20"/>
                <w:szCs w:val="20"/>
              </w:rPr>
            </w:pPr>
          </w:p>
        </w:tc>
      </w:tr>
      <w:tr w:rsidR="000F3643" w:rsidRPr="001B6B6A" w14:paraId="6F42F9E2" w14:textId="77777777" w:rsidTr="002F434E">
        <w:trPr>
          <w:trHeight w:val="280"/>
        </w:trPr>
        <w:tc>
          <w:tcPr>
            <w:tcW w:w="1749" w:type="dxa"/>
            <w:tcBorders>
              <w:top w:val="nil"/>
              <w:left w:val="nil"/>
              <w:bottom w:val="nil"/>
              <w:right w:val="nil"/>
            </w:tcBorders>
            <w:shd w:val="clear" w:color="auto" w:fill="auto"/>
            <w:vAlign w:val="center"/>
            <w:hideMark/>
          </w:tcPr>
          <w:p w14:paraId="397D184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Polzbergiidae</w:t>
            </w:r>
          </w:p>
        </w:tc>
        <w:tc>
          <w:tcPr>
            <w:tcW w:w="2787" w:type="dxa"/>
            <w:tcBorders>
              <w:top w:val="nil"/>
              <w:left w:val="nil"/>
              <w:bottom w:val="nil"/>
              <w:right w:val="nil"/>
            </w:tcBorders>
            <w:shd w:val="clear" w:color="auto" w:fill="auto"/>
            <w:vAlign w:val="center"/>
            <w:hideMark/>
          </w:tcPr>
          <w:p w14:paraId="0F1A71A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Lombardo and Tintori, 2004</w:t>
            </w:r>
          </w:p>
        </w:tc>
        <w:tc>
          <w:tcPr>
            <w:tcW w:w="4395" w:type="dxa"/>
            <w:tcBorders>
              <w:top w:val="nil"/>
              <w:left w:val="nil"/>
              <w:bottom w:val="nil"/>
              <w:right w:val="nil"/>
            </w:tcBorders>
            <w:shd w:val="clear" w:color="auto" w:fill="auto"/>
            <w:vAlign w:val="center"/>
            <w:hideMark/>
          </w:tcPr>
          <w:p w14:paraId="0487F808"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Polzbergiiformes by Xu, 2020b</w:t>
            </w:r>
          </w:p>
        </w:tc>
      </w:tr>
      <w:tr w:rsidR="000F3643" w:rsidRPr="001B6B6A" w14:paraId="667CA437" w14:textId="77777777" w:rsidTr="002F434E">
        <w:trPr>
          <w:trHeight w:val="280"/>
        </w:trPr>
        <w:tc>
          <w:tcPr>
            <w:tcW w:w="1749" w:type="dxa"/>
            <w:tcBorders>
              <w:top w:val="nil"/>
              <w:left w:val="nil"/>
              <w:bottom w:val="nil"/>
              <w:right w:val="nil"/>
            </w:tcBorders>
            <w:shd w:val="clear" w:color="auto" w:fill="auto"/>
            <w:vAlign w:val="center"/>
            <w:hideMark/>
          </w:tcPr>
          <w:p w14:paraId="77794F08"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Colobodontidae</w:t>
            </w:r>
          </w:p>
        </w:tc>
        <w:tc>
          <w:tcPr>
            <w:tcW w:w="2787" w:type="dxa"/>
            <w:tcBorders>
              <w:top w:val="nil"/>
              <w:left w:val="nil"/>
              <w:bottom w:val="nil"/>
              <w:right w:val="nil"/>
            </w:tcBorders>
            <w:shd w:val="clear" w:color="auto" w:fill="auto"/>
            <w:vAlign w:val="center"/>
            <w:hideMark/>
          </w:tcPr>
          <w:p w14:paraId="03D9D089"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Mutter, 2004</w:t>
            </w:r>
          </w:p>
        </w:tc>
        <w:tc>
          <w:tcPr>
            <w:tcW w:w="4395" w:type="dxa"/>
            <w:tcBorders>
              <w:top w:val="nil"/>
              <w:left w:val="nil"/>
              <w:bottom w:val="nil"/>
              <w:right w:val="nil"/>
            </w:tcBorders>
            <w:shd w:val="clear" w:color="auto" w:fill="auto"/>
            <w:vAlign w:val="center"/>
            <w:hideMark/>
          </w:tcPr>
          <w:p w14:paraId="5621B72A"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moved out by Xu, 2020a</w:t>
            </w:r>
          </w:p>
        </w:tc>
      </w:tr>
      <w:tr w:rsidR="000F3643" w:rsidRPr="001B6B6A" w14:paraId="44AB577A" w14:textId="77777777" w:rsidTr="002F434E">
        <w:trPr>
          <w:trHeight w:val="280"/>
        </w:trPr>
        <w:tc>
          <w:tcPr>
            <w:tcW w:w="1749" w:type="dxa"/>
            <w:tcBorders>
              <w:top w:val="nil"/>
              <w:left w:val="nil"/>
              <w:bottom w:val="nil"/>
              <w:right w:val="nil"/>
            </w:tcBorders>
            <w:shd w:val="clear" w:color="auto" w:fill="auto"/>
            <w:vAlign w:val="center"/>
            <w:hideMark/>
          </w:tcPr>
          <w:p w14:paraId="56B4C9A4"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Pseudobeaconiidae</w:t>
            </w:r>
          </w:p>
        </w:tc>
        <w:tc>
          <w:tcPr>
            <w:tcW w:w="2787" w:type="dxa"/>
            <w:tcBorders>
              <w:top w:val="nil"/>
              <w:left w:val="nil"/>
              <w:bottom w:val="nil"/>
              <w:right w:val="nil"/>
            </w:tcBorders>
            <w:shd w:val="clear" w:color="auto" w:fill="auto"/>
            <w:vAlign w:val="center"/>
            <w:hideMark/>
          </w:tcPr>
          <w:p w14:paraId="70A8757D"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López-Arbarello and Zavattieri, 2008</w:t>
            </w:r>
          </w:p>
        </w:tc>
        <w:tc>
          <w:tcPr>
            <w:tcW w:w="4395" w:type="dxa"/>
            <w:tcBorders>
              <w:top w:val="nil"/>
              <w:left w:val="nil"/>
              <w:bottom w:val="nil"/>
              <w:right w:val="nil"/>
            </w:tcBorders>
            <w:shd w:val="clear" w:color="auto" w:fill="auto"/>
            <w:vAlign w:val="center"/>
            <w:hideMark/>
          </w:tcPr>
          <w:p w14:paraId="09B01F3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Louwoichthyiformes by Xu, 2020b</w:t>
            </w:r>
          </w:p>
        </w:tc>
      </w:tr>
      <w:tr w:rsidR="000F3643" w:rsidRPr="001B6B6A" w14:paraId="7BCAA244" w14:textId="77777777" w:rsidTr="002F434E">
        <w:trPr>
          <w:trHeight w:val="280"/>
        </w:trPr>
        <w:tc>
          <w:tcPr>
            <w:tcW w:w="1749" w:type="dxa"/>
            <w:tcBorders>
              <w:top w:val="nil"/>
              <w:left w:val="nil"/>
              <w:bottom w:val="nil"/>
              <w:right w:val="nil"/>
            </w:tcBorders>
            <w:shd w:val="clear" w:color="auto" w:fill="auto"/>
            <w:vAlign w:val="center"/>
            <w:hideMark/>
          </w:tcPr>
          <w:p w14:paraId="7C47C7DF"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Fuyuanperleididae</w:t>
            </w:r>
          </w:p>
        </w:tc>
        <w:tc>
          <w:tcPr>
            <w:tcW w:w="2787" w:type="dxa"/>
            <w:tcBorders>
              <w:top w:val="nil"/>
              <w:left w:val="nil"/>
              <w:bottom w:val="nil"/>
              <w:right w:val="nil"/>
            </w:tcBorders>
            <w:shd w:val="clear" w:color="auto" w:fill="auto"/>
            <w:vAlign w:val="center"/>
            <w:hideMark/>
          </w:tcPr>
          <w:p w14:paraId="68CBAD12"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Sun et al., 2012</w:t>
            </w:r>
          </w:p>
        </w:tc>
        <w:tc>
          <w:tcPr>
            <w:tcW w:w="4395" w:type="dxa"/>
            <w:tcBorders>
              <w:top w:val="nil"/>
              <w:left w:val="nil"/>
              <w:bottom w:val="nil"/>
              <w:right w:val="nil"/>
            </w:tcBorders>
            <w:shd w:val="clear" w:color="auto" w:fill="auto"/>
            <w:vAlign w:val="center"/>
            <w:hideMark/>
          </w:tcPr>
          <w:p w14:paraId="68BB7D81"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Luganoiiformes by Xu, 2020b</w:t>
            </w:r>
          </w:p>
        </w:tc>
      </w:tr>
      <w:tr w:rsidR="000F3643" w:rsidRPr="001B6B6A" w14:paraId="79209D91" w14:textId="77777777" w:rsidTr="002F434E">
        <w:trPr>
          <w:trHeight w:val="290"/>
        </w:trPr>
        <w:tc>
          <w:tcPr>
            <w:tcW w:w="1749" w:type="dxa"/>
            <w:tcBorders>
              <w:top w:val="nil"/>
              <w:left w:val="nil"/>
              <w:bottom w:val="single" w:sz="8" w:space="0" w:color="auto"/>
              <w:right w:val="nil"/>
            </w:tcBorders>
            <w:shd w:val="clear" w:color="auto" w:fill="auto"/>
            <w:vAlign w:val="center"/>
            <w:hideMark/>
          </w:tcPr>
          <w:p w14:paraId="27BFF3D4"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Habroichthyidae</w:t>
            </w:r>
          </w:p>
        </w:tc>
        <w:tc>
          <w:tcPr>
            <w:tcW w:w="2787" w:type="dxa"/>
            <w:tcBorders>
              <w:top w:val="nil"/>
              <w:left w:val="nil"/>
              <w:bottom w:val="single" w:sz="8" w:space="0" w:color="auto"/>
              <w:right w:val="nil"/>
            </w:tcBorders>
            <w:shd w:val="clear" w:color="auto" w:fill="auto"/>
            <w:vAlign w:val="center"/>
            <w:hideMark/>
          </w:tcPr>
          <w:p w14:paraId="09F9DFDD"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Tintori et al., 2016</w:t>
            </w:r>
          </w:p>
        </w:tc>
        <w:tc>
          <w:tcPr>
            <w:tcW w:w="4395" w:type="dxa"/>
            <w:tcBorders>
              <w:top w:val="nil"/>
              <w:left w:val="nil"/>
              <w:bottom w:val="single" w:sz="8" w:space="0" w:color="auto"/>
              <w:right w:val="nil"/>
            </w:tcBorders>
            <w:shd w:val="clear" w:color="auto" w:fill="auto"/>
            <w:vAlign w:val="center"/>
            <w:hideMark/>
          </w:tcPr>
          <w:p w14:paraId="520DDE93" w14:textId="77777777" w:rsidR="000F3643" w:rsidRPr="001B6B6A" w:rsidRDefault="000F3643" w:rsidP="002F434E">
            <w:pPr>
              <w:widowControl/>
              <w:jc w:val="left"/>
              <w:rPr>
                <w:rFonts w:eastAsia="等线"/>
                <w:color w:val="000000"/>
                <w:kern w:val="0"/>
                <w:sz w:val="20"/>
                <w:szCs w:val="20"/>
              </w:rPr>
            </w:pPr>
            <w:r w:rsidRPr="001B6B6A">
              <w:rPr>
                <w:rFonts w:eastAsia="等线"/>
                <w:color w:val="000000"/>
                <w:kern w:val="0"/>
                <w:sz w:val="20"/>
                <w:szCs w:val="20"/>
              </w:rPr>
              <w:t>moved out by Xu, 2020b</w:t>
            </w:r>
          </w:p>
        </w:tc>
      </w:tr>
    </w:tbl>
    <w:p w14:paraId="284A3E39" w14:textId="64B65C67" w:rsidR="000F3643" w:rsidRPr="003D58DB" w:rsidRDefault="000F3643" w:rsidP="000F3643">
      <w:pPr>
        <w:jc w:val="left"/>
        <w:rPr>
          <w:szCs w:val="22"/>
        </w:rPr>
      </w:pPr>
      <w:bookmarkStart w:id="1" w:name="_Hlk94873753"/>
      <w:r w:rsidRPr="00FF5449">
        <w:rPr>
          <w:szCs w:val="21"/>
        </w:rPr>
        <w:t xml:space="preserve">Supplementary </w:t>
      </w:r>
      <w:r>
        <w:rPr>
          <w:szCs w:val="21"/>
        </w:rPr>
        <w:t>Table</w:t>
      </w:r>
      <w:r w:rsidRPr="00FF5449">
        <w:rPr>
          <w:szCs w:val="21"/>
        </w:rPr>
        <w:t xml:space="preserve"> </w:t>
      </w:r>
      <w:r>
        <w:rPr>
          <w:szCs w:val="21"/>
        </w:rPr>
        <w:t>T1</w:t>
      </w:r>
      <w:bookmarkEnd w:id="1"/>
      <w:r w:rsidRPr="00FF5449">
        <w:rPr>
          <w:szCs w:val="21"/>
        </w:rPr>
        <w:t>.</w:t>
      </w:r>
      <w:r>
        <w:rPr>
          <w:szCs w:val="21"/>
        </w:rPr>
        <w:t xml:space="preserve"> </w:t>
      </w:r>
      <w:r w:rsidRPr="003D58DB">
        <w:rPr>
          <w:szCs w:val="22"/>
        </w:rPr>
        <w:t>Summary of family variation in Perleidiformes.</w:t>
      </w:r>
    </w:p>
    <w:p w14:paraId="0F1B486F" w14:textId="77777777" w:rsidR="000F3643" w:rsidRPr="000F3643" w:rsidRDefault="000F3643" w:rsidP="003E3A9D">
      <w:pPr>
        <w:widowControl/>
        <w:spacing w:line="276" w:lineRule="auto"/>
        <w:jc w:val="left"/>
        <w:rPr>
          <w:kern w:val="0"/>
          <w:szCs w:val="21"/>
        </w:rPr>
      </w:pPr>
    </w:p>
    <w:p w14:paraId="3487193B" w14:textId="77777777" w:rsidR="002A30D4" w:rsidRPr="00FF5449" w:rsidRDefault="002A30D4" w:rsidP="00DD04B7">
      <w:pPr>
        <w:widowControl/>
        <w:spacing w:line="276" w:lineRule="auto"/>
        <w:jc w:val="left"/>
        <w:outlineLvl w:val="0"/>
        <w:rPr>
          <w:b/>
          <w:szCs w:val="21"/>
        </w:rPr>
      </w:pPr>
      <w:r w:rsidRPr="00FF5449">
        <w:rPr>
          <w:szCs w:val="21"/>
        </w:rPr>
        <w:br w:type="page"/>
      </w:r>
      <w:r w:rsidRPr="00425DAC">
        <w:rPr>
          <w:b/>
          <w:bCs/>
          <w:szCs w:val="21"/>
        </w:rPr>
        <w:lastRenderedPageBreak/>
        <w:t>3.</w:t>
      </w:r>
      <w:r>
        <w:rPr>
          <w:szCs w:val="21"/>
        </w:rPr>
        <w:t xml:space="preserve"> </w:t>
      </w:r>
      <w:r w:rsidRPr="00FF5449">
        <w:rPr>
          <w:b/>
          <w:kern w:val="0"/>
          <w:szCs w:val="21"/>
        </w:rPr>
        <w:t>Character list</w:t>
      </w:r>
    </w:p>
    <w:p w14:paraId="3DDFBA0F" w14:textId="77777777" w:rsidR="002A30D4" w:rsidRPr="00FF5449" w:rsidRDefault="002A30D4" w:rsidP="00BC3DBB">
      <w:pPr>
        <w:widowControl/>
        <w:spacing w:line="276" w:lineRule="auto"/>
        <w:jc w:val="left"/>
        <w:rPr>
          <w:b/>
          <w:kern w:val="0"/>
          <w:szCs w:val="21"/>
        </w:rPr>
      </w:pPr>
      <w:r w:rsidRPr="00FF5449">
        <w:rPr>
          <w:b/>
          <w:kern w:val="0"/>
          <w:szCs w:val="21"/>
        </w:rPr>
        <w:t xml:space="preserve">Skull Roof </w:t>
      </w:r>
    </w:p>
    <w:p w14:paraId="4AF1B22E"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Rostral: large, shield-like or cap-like (0); small, much reduced or lost by fusion with other elements (1); irregularly shaped and </w:t>
      </w:r>
      <w:proofErr w:type="spellStart"/>
      <w:r w:rsidRPr="00FF5449">
        <w:rPr>
          <w:sz w:val="21"/>
          <w:szCs w:val="21"/>
          <w:lang w:eastAsia="zh-CN"/>
        </w:rPr>
        <w:t>anamestic</w:t>
      </w:r>
      <w:proofErr w:type="spellEnd"/>
      <w:r w:rsidRPr="00FF5449">
        <w:rPr>
          <w:sz w:val="21"/>
          <w:szCs w:val="21"/>
          <w:lang w:eastAsia="zh-CN"/>
        </w:rPr>
        <w:t xml:space="preserve"> (2). (Modified from Gardiner et al., 1996;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354D7BA8"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Postrostral: absent (0); present (1). (Xu, 2020, 2021; Ma et al., 2021)</w:t>
      </w:r>
    </w:p>
    <w:p w14:paraId="788DB9EA"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Frontal(s): elongate (0); laterally expanded (1); well constricted above orbit (2). (Xu et al., 2012, 2015, 2018; Xu &amp; Ma, 2016; Xu, 2020, 2021; Ma et al., 2021)</w:t>
      </w:r>
    </w:p>
    <w:p w14:paraId="702236B3"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Contact relationships of frontals: anterior portions of frontals partly separated by median rostral bone (0); fully contact each other medially (1); paired, completely separated by rostral bones (2). (Xu, 2020; Ma et al., 2021)</w:t>
      </w:r>
    </w:p>
    <w:p w14:paraId="6B99520F" w14:textId="77777777" w:rsidR="002A30D4" w:rsidRPr="00FF5449" w:rsidRDefault="002A30D4" w:rsidP="00F6733F">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Suture between frontals: present, paired frontals (0); absent, fusion of frontals into single element (1). </w:t>
      </w:r>
    </w:p>
    <w:p w14:paraId="73EDEBFA"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Supraorbital sensory canal: ending in parietal (0); </w:t>
      </w:r>
      <w:bookmarkStart w:id="2" w:name="OLE_LINK1"/>
      <w:bookmarkStart w:id="3" w:name="OLE_LINK2"/>
      <w:r w:rsidRPr="00FF5449">
        <w:rPr>
          <w:sz w:val="21"/>
          <w:szCs w:val="21"/>
          <w:lang w:eastAsia="zh-CN"/>
        </w:rPr>
        <w:t xml:space="preserve">ending in frontal </w:t>
      </w:r>
      <w:bookmarkEnd w:id="2"/>
      <w:bookmarkEnd w:id="3"/>
      <w:r w:rsidRPr="00FF5449">
        <w:rPr>
          <w:sz w:val="21"/>
          <w:szCs w:val="21"/>
          <w:lang w:eastAsia="zh-CN"/>
        </w:rPr>
        <w:t>(1); ending in dermopterotic (2). (Modified from Xu et al., 2012, 2015, 2018; Xu &amp; Ma, 2016; Xu, 2020, 2021; Ma et al., 2021)</w:t>
      </w:r>
    </w:p>
    <w:p w14:paraId="0982D0A2"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Distinct parietal: present</w:t>
      </w:r>
      <w:r w:rsidRPr="00FF5449" w:rsidDel="00F1227E">
        <w:rPr>
          <w:sz w:val="21"/>
          <w:szCs w:val="21"/>
          <w:lang w:eastAsia="zh-CN"/>
        </w:rPr>
        <w:t xml:space="preserve"> </w:t>
      </w:r>
      <w:r w:rsidRPr="00FF5449">
        <w:rPr>
          <w:sz w:val="21"/>
          <w:szCs w:val="21"/>
          <w:lang w:eastAsia="zh-CN"/>
        </w:rPr>
        <w:t>(0); absent, fused with dermopterotic (1); absent, fused with frontal and dermopterotic (2); absent, fused with frontal (3). (Modified from Xu &amp; Ma, 2016; Xu et al., 2018; Xu, 2020, 2021; Ma et al., 2021)</w:t>
      </w:r>
    </w:p>
    <w:p w14:paraId="7A8A7F3C" w14:textId="77777777" w:rsidR="002A30D4" w:rsidRPr="00FF5449" w:rsidRDefault="002A30D4" w:rsidP="001A3FE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Suture between parietals: present (0); absent (1).</w:t>
      </w:r>
    </w:p>
    <w:p w14:paraId="2E401D54" w14:textId="77777777" w:rsidR="002A30D4" w:rsidRPr="00FF5449" w:rsidRDefault="002A30D4" w:rsidP="009A7201">
      <w:pPr>
        <w:pStyle w:val="1-21"/>
        <w:numPr>
          <w:ilvl w:val="0"/>
          <w:numId w:val="1"/>
        </w:numPr>
        <w:tabs>
          <w:tab w:val="clear" w:pos="4253"/>
          <w:tab w:val="left" w:pos="426"/>
        </w:tabs>
        <w:spacing w:line="360" w:lineRule="auto"/>
        <w:ind w:left="567" w:firstLineChars="0" w:hanging="567"/>
        <w:rPr>
          <w:sz w:val="21"/>
          <w:szCs w:val="21"/>
          <w:lang w:eastAsia="zh-CN"/>
        </w:rPr>
      </w:pPr>
      <w:r w:rsidRPr="00FF5449">
        <w:rPr>
          <w:rFonts w:hint="eastAsia"/>
          <w:sz w:val="21"/>
          <w:szCs w:val="21"/>
          <w:lang w:eastAsia="zh-CN"/>
        </w:rPr>
        <w:t>N</w:t>
      </w:r>
      <w:r w:rsidRPr="00FF5449">
        <w:rPr>
          <w:sz w:val="21"/>
          <w:szCs w:val="21"/>
          <w:lang w:eastAsia="zh-CN"/>
        </w:rPr>
        <w:t>umber of parietals: one pair or single (0); three or more (1). (Modified from Xu, 2020, 2021; Ma et al., 2021)</w:t>
      </w:r>
    </w:p>
    <w:p w14:paraId="6CB1F528" w14:textId="77777777" w:rsidR="002A30D4" w:rsidRPr="00FF5449" w:rsidRDefault="002A30D4" w:rsidP="009A7201">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Nasal bones: completely separated from each other by median rostral or rostral bones (0); joined or nearly joined in midline (1).</w:t>
      </w:r>
      <w:r w:rsidRPr="00FF5449">
        <w:rPr>
          <w:rFonts w:hint="eastAsia"/>
          <w:sz w:val="21"/>
          <w:szCs w:val="21"/>
          <w:lang w:eastAsia="zh-CN"/>
        </w:rPr>
        <w:t xml:space="preserve"> (</w:t>
      </w:r>
      <w:r w:rsidRPr="00FF5449">
        <w:rPr>
          <w:sz w:val="21"/>
          <w:szCs w:val="21"/>
          <w:lang w:eastAsia="zh-CN"/>
        </w:rPr>
        <w:t>Xu &amp; Ma, 2016; Xu et al., 2018; Xu, 2020, 2021; Ma et al., 2021</w:t>
      </w:r>
      <w:r w:rsidRPr="00FF5449">
        <w:rPr>
          <w:rFonts w:hint="eastAsia"/>
          <w:sz w:val="21"/>
          <w:szCs w:val="21"/>
          <w:lang w:eastAsia="zh-CN"/>
        </w:rPr>
        <w:t>)</w:t>
      </w:r>
    </w:p>
    <w:p w14:paraId="0216F0FA" w14:textId="77777777" w:rsidR="002A30D4" w:rsidRPr="00FF5449" w:rsidRDefault="002A30D4" w:rsidP="009A7201">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Nasal bone forming part of orbital margin: present (0); absent (1). (Xu &amp; Zhao, 2016</w:t>
      </w:r>
      <w:r w:rsidRPr="00FF5449">
        <w:rPr>
          <w:rFonts w:hint="eastAsia"/>
          <w:sz w:val="21"/>
          <w:szCs w:val="21"/>
          <w:lang w:eastAsia="zh-CN"/>
        </w:rPr>
        <w:t xml:space="preserve">; </w:t>
      </w:r>
      <w:r w:rsidRPr="00FF5449">
        <w:rPr>
          <w:sz w:val="21"/>
          <w:szCs w:val="21"/>
          <w:lang w:eastAsia="zh-CN"/>
        </w:rPr>
        <w:t>Xu &amp; Ma, 2016; Xu et al., 2018; Xu, 2020, 2021; Ma et al., 2021)</w:t>
      </w:r>
    </w:p>
    <w:p w14:paraId="45275A99" w14:textId="77777777" w:rsidR="002A30D4" w:rsidRPr="00FF5449" w:rsidRDefault="002A30D4" w:rsidP="00BC3DBB">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Number of extrascapulars: two pairs or more (0); three (1); one pair (2). (Modified from Xu et al., 2012, 2015, 2018</w:t>
      </w:r>
      <w:r w:rsidRPr="00FF5449">
        <w:rPr>
          <w:rFonts w:hint="eastAsia"/>
          <w:sz w:val="21"/>
          <w:szCs w:val="21"/>
          <w:lang w:eastAsia="zh-CN"/>
        </w:rPr>
        <w:t xml:space="preserve">; </w:t>
      </w:r>
      <w:r w:rsidRPr="00FF5449">
        <w:rPr>
          <w:sz w:val="21"/>
          <w:szCs w:val="21"/>
          <w:lang w:eastAsia="zh-CN"/>
        </w:rPr>
        <w:t>Xu &amp; Ma, 2016; Xu, 2020, 2021; Ma et al., 2021)</w:t>
      </w:r>
    </w:p>
    <w:p w14:paraId="11CB66C5" w14:textId="77777777" w:rsidR="002A30D4" w:rsidRPr="00FF5449" w:rsidRDefault="002A30D4" w:rsidP="00667604">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Intertemporal: present (0); absent (1). (Modified from Xu et al., 2015, 2018; Xu &amp; Ma, 2016; </w:t>
      </w:r>
      <w:r w:rsidRPr="00FF5449">
        <w:rPr>
          <w:sz w:val="21"/>
          <w:szCs w:val="21"/>
          <w:lang w:eastAsia="zh-CN"/>
        </w:rPr>
        <w:lastRenderedPageBreak/>
        <w:t>Xu, 2020, 2021; Ma et al., 2021)</w:t>
      </w:r>
    </w:p>
    <w:p w14:paraId="43324D1D" w14:textId="77777777" w:rsidR="002A30D4" w:rsidRPr="00FF5449" w:rsidRDefault="002A30D4" w:rsidP="00667604">
      <w:pPr>
        <w:pStyle w:val="1-21"/>
        <w:numPr>
          <w:ilvl w:val="0"/>
          <w:numId w:val="1"/>
        </w:numPr>
        <w:tabs>
          <w:tab w:val="clear" w:pos="4253"/>
          <w:tab w:val="left" w:pos="426"/>
        </w:tabs>
        <w:spacing w:line="360" w:lineRule="auto"/>
        <w:ind w:left="567" w:firstLineChars="0" w:hanging="567"/>
        <w:rPr>
          <w:sz w:val="21"/>
          <w:szCs w:val="21"/>
          <w:lang w:eastAsia="zh-CN"/>
        </w:rPr>
      </w:pPr>
      <w:bookmarkStart w:id="4" w:name="OLE_LINK9"/>
      <w:bookmarkStart w:id="5" w:name="OLE_LINK10"/>
      <w:bookmarkStart w:id="6" w:name="OLE_LINK11"/>
      <w:bookmarkStart w:id="7" w:name="OLE_LINK12"/>
      <w:bookmarkStart w:id="8" w:name="OLE_LINK13"/>
      <w:bookmarkStart w:id="9" w:name="OLE_LINK14"/>
      <w:bookmarkStart w:id="10" w:name="OLE_LINK15"/>
      <w:bookmarkStart w:id="11" w:name="OLE_LINK16"/>
      <w:bookmarkStart w:id="12" w:name="OLE_LINK17"/>
      <w:bookmarkStart w:id="13" w:name="OLE_LINK18"/>
      <w:r w:rsidRPr="00FF5449">
        <w:rPr>
          <w:rFonts w:hint="eastAsia"/>
          <w:sz w:val="21"/>
          <w:szCs w:val="21"/>
          <w:lang w:eastAsia="zh-CN"/>
        </w:rPr>
        <w:t xml:space="preserve">Ratio of </w:t>
      </w:r>
      <w:r w:rsidRPr="00FF5449">
        <w:rPr>
          <w:sz w:val="21"/>
          <w:szCs w:val="21"/>
          <w:lang w:eastAsia="zh-CN"/>
        </w:rPr>
        <w:t>dermopterotic length to parietal length: less than two (0); two or more (1). (Xu, 2020; Ma et al., 2021)</w:t>
      </w:r>
    </w:p>
    <w:bookmarkEnd w:id="4"/>
    <w:bookmarkEnd w:id="5"/>
    <w:bookmarkEnd w:id="6"/>
    <w:bookmarkEnd w:id="7"/>
    <w:bookmarkEnd w:id="8"/>
    <w:bookmarkEnd w:id="9"/>
    <w:bookmarkEnd w:id="10"/>
    <w:bookmarkEnd w:id="11"/>
    <w:bookmarkEnd w:id="12"/>
    <w:bookmarkEnd w:id="13"/>
    <w:p w14:paraId="7BC51830" w14:textId="77777777" w:rsidR="002A30D4" w:rsidRPr="00FF5449" w:rsidRDefault="002A30D4" w:rsidP="00667604">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Accessory </w:t>
      </w:r>
      <w:bookmarkStart w:id="14" w:name="OLE_LINK7"/>
      <w:bookmarkStart w:id="15" w:name="OLE_LINK8"/>
      <w:r w:rsidRPr="00FF5449">
        <w:rPr>
          <w:sz w:val="21"/>
          <w:szCs w:val="21"/>
          <w:lang w:eastAsia="zh-CN"/>
        </w:rPr>
        <w:t>dermopterotic</w:t>
      </w:r>
      <w:bookmarkEnd w:id="14"/>
      <w:bookmarkEnd w:id="15"/>
      <w:r w:rsidRPr="00FF5449">
        <w:rPr>
          <w:sz w:val="21"/>
          <w:szCs w:val="21"/>
          <w:lang w:eastAsia="zh-CN"/>
        </w:rPr>
        <w:t>: absent (0); present (1). (Xu et al., 2015; Xu &amp; Ma, 2016; Xu et al., 2018; Xu, 2020, 2021; Ma et al., 2021)</w:t>
      </w:r>
      <w:r w:rsidRPr="00FF5449">
        <w:rPr>
          <w:rFonts w:eastAsia="TimesTen-Roman"/>
          <w:kern w:val="0"/>
          <w:sz w:val="21"/>
          <w:szCs w:val="21"/>
          <w:lang w:eastAsia="zh-CN"/>
        </w:rPr>
        <w:t xml:space="preserve"> </w:t>
      </w:r>
    </w:p>
    <w:p w14:paraId="533DF4A7" w14:textId="77777777" w:rsidR="002A30D4" w:rsidRPr="00FF5449" w:rsidRDefault="002A30D4" w:rsidP="00667604">
      <w:pPr>
        <w:pStyle w:val="1-21"/>
        <w:numPr>
          <w:ilvl w:val="0"/>
          <w:numId w:val="1"/>
        </w:numPr>
        <w:tabs>
          <w:tab w:val="clear" w:pos="4253"/>
          <w:tab w:val="left" w:pos="426"/>
        </w:tabs>
        <w:spacing w:line="360" w:lineRule="auto"/>
        <w:ind w:left="567" w:firstLineChars="0" w:hanging="567"/>
        <w:rPr>
          <w:sz w:val="21"/>
          <w:szCs w:val="21"/>
          <w:lang w:eastAsia="zh-CN"/>
        </w:rPr>
      </w:pPr>
      <w:bookmarkStart w:id="16" w:name="_Hlk85134266"/>
      <w:r w:rsidRPr="00FF5449">
        <w:rPr>
          <w:rFonts w:eastAsia="TimesTen-Roman"/>
          <w:kern w:val="0"/>
          <w:sz w:val="21"/>
          <w:szCs w:val="21"/>
          <w:lang w:eastAsia="zh-CN"/>
        </w:rPr>
        <w:t>Dermopterotic/preopercle contact</w:t>
      </w:r>
      <w:bookmarkEnd w:id="16"/>
      <w:r w:rsidRPr="00FF5449">
        <w:rPr>
          <w:rFonts w:eastAsia="TimesTen-Roman"/>
          <w:kern w:val="0"/>
          <w:sz w:val="21"/>
          <w:szCs w:val="21"/>
          <w:lang w:eastAsia="zh-CN"/>
        </w:rPr>
        <w:t>: present (0); absent (1).</w:t>
      </w:r>
      <w:r w:rsidRPr="00FF5449">
        <w:rPr>
          <w:rFonts w:eastAsia="宋体" w:hint="eastAsia"/>
          <w:kern w:val="0"/>
          <w:sz w:val="21"/>
          <w:szCs w:val="21"/>
          <w:lang w:eastAsia="zh-CN"/>
        </w:rPr>
        <w:t xml:space="preserve"> (</w:t>
      </w:r>
      <w:r w:rsidRPr="00FF5449">
        <w:rPr>
          <w:sz w:val="21"/>
          <w:szCs w:val="21"/>
          <w:lang w:eastAsia="zh-CN"/>
        </w:rPr>
        <w:t>Xu &amp; Ma, 2016; Xu et al., 2018; Xu, 2020, 2021; Ma et al., 2021</w:t>
      </w:r>
      <w:r w:rsidRPr="00FF5449">
        <w:rPr>
          <w:rFonts w:hint="eastAsia"/>
          <w:sz w:val="21"/>
          <w:szCs w:val="21"/>
          <w:lang w:eastAsia="zh-CN"/>
        </w:rPr>
        <w:t xml:space="preserve">) </w:t>
      </w:r>
    </w:p>
    <w:p w14:paraId="0ADF9764" w14:textId="77777777" w:rsidR="002A30D4" w:rsidRPr="00FF5449" w:rsidRDefault="002A30D4" w:rsidP="00BC3DBB">
      <w:pPr>
        <w:widowControl/>
        <w:spacing w:line="276" w:lineRule="auto"/>
        <w:jc w:val="left"/>
        <w:rPr>
          <w:b/>
          <w:kern w:val="0"/>
          <w:szCs w:val="21"/>
        </w:rPr>
      </w:pPr>
      <w:r w:rsidRPr="00FF5449">
        <w:rPr>
          <w:b/>
          <w:kern w:val="0"/>
          <w:szCs w:val="21"/>
        </w:rPr>
        <w:t>Neurocranium</w:t>
      </w:r>
    </w:p>
    <w:p w14:paraId="3EBFA04F" w14:textId="77777777" w:rsidR="002A30D4" w:rsidRPr="00FF5449" w:rsidRDefault="002A30D4" w:rsidP="00E43FFE">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Sphenotic</w:t>
      </w:r>
      <w:proofErr w:type="spellEnd"/>
      <w:r w:rsidRPr="00FF5449">
        <w:rPr>
          <w:sz w:val="21"/>
          <w:szCs w:val="21"/>
          <w:lang w:eastAsia="zh-CN"/>
        </w:rPr>
        <w:t xml:space="preserve"> with small dermal component: absent (0); present (1). (Grande, 2010; Xu &amp; Wu, 2012</w:t>
      </w:r>
      <w:r w:rsidRPr="00FF5449">
        <w:rPr>
          <w:rFonts w:hint="eastAsia"/>
          <w:sz w:val="21"/>
          <w:szCs w:val="21"/>
          <w:lang w:eastAsia="zh-CN"/>
        </w:rPr>
        <w:t xml:space="preserve">; </w:t>
      </w:r>
      <w:r w:rsidRPr="00FF5449">
        <w:rPr>
          <w:sz w:val="21"/>
          <w:szCs w:val="21"/>
          <w:lang w:eastAsia="zh-CN"/>
        </w:rPr>
        <w:t>Xu &amp; Ma, 2016; Xu et al., 2018; Xu, 2020, 2021; Ma et al., 2021)</w:t>
      </w:r>
    </w:p>
    <w:p w14:paraId="5875CD64" w14:textId="77777777" w:rsidR="002A30D4" w:rsidRPr="00FF5449" w:rsidRDefault="002A30D4" w:rsidP="00E43FFE">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Pterotic: present (0); absent (1). (Gardiner et al., 1996</w:t>
      </w:r>
      <w:r w:rsidRPr="00FF5449">
        <w:rPr>
          <w:rFonts w:hint="eastAsia"/>
          <w:sz w:val="21"/>
          <w:szCs w:val="21"/>
          <w:lang w:eastAsia="zh-CN"/>
        </w:rPr>
        <w:t xml:space="preserve">; </w:t>
      </w:r>
      <w:r w:rsidRPr="00FF5449">
        <w:rPr>
          <w:sz w:val="21"/>
          <w:szCs w:val="21"/>
          <w:lang w:eastAsia="zh-CN"/>
        </w:rPr>
        <w:t>Xu &amp; Ma, 2016; Xu et al., 2018; Xu, 2020, 2021; Ma et al., 2021)</w:t>
      </w:r>
    </w:p>
    <w:p w14:paraId="3A55553D" w14:textId="77777777" w:rsidR="002A30D4" w:rsidRPr="00FF5449" w:rsidRDefault="002A30D4" w:rsidP="00E43FFE">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Opisthotic</w:t>
      </w:r>
      <w:proofErr w:type="spellEnd"/>
      <w:r w:rsidRPr="00FF5449">
        <w:rPr>
          <w:sz w:val="21"/>
          <w:szCs w:val="21"/>
          <w:lang w:eastAsia="zh-CN"/>
        </w:rPr>
        <w:t>: present (0); absent (1). (Grande, 2010</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76B3CBD1" w14:textId="77777777" w:rsidR="002A30D4" w:rsidRPr="00FF5449" w:rsidRDefault="002A30D4" w:rsidP="00E43FFE">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Intercalar</w:t>
      </w:r>
      <w:proofErr w:type="spellEnd"/>
      <w:r w:rsidRPr="00FF5449">
        <w:rPr>
          <w:sz w:val="21"/>
          <w:szCs w:val="21"/>
          <w:lang w:eastAsia="zh-CN"/>
        </w:rPr>
        <w:t>: present (0); absent (1). (Gardiner et al., 1996</w:t>
      </w:r>
      <w:r w:rsidRPr="00FF5449">
        <w:rPr>
          <w:rFonts w:hint="eastAsia"/>
          <w:sz w:val="21"/>
          <w:szCs w:val="21"/>
          <w:lang w:eastAsia="zh-CN"/>
        </w:rPr>
        <w:t xml:space="preserve">; </w:t>
      </w:r>
      <w:r w:rsidRPr="00FF5449">
        <w:rPr>
          <w:sz w:val="21"/>
          <w:szCs w:val="21"/>
          <w:lang w:eastAsia="zh-CN"/>
        </w:rPr>
        <w:t>Xu &amp; Ma, 2016; Xu et al., 2018; Xu, 2020, 2021; Ma et al., 2021)</w:t>
      </w:r>
    </w:p>
    <w:p w14:paraId="6A9EF5C7" w14:textId="77777777" w:rsidR="002A30D4" w:rsidRPr="00FF5449" w:rsidRDefault="002A30D4" w:rsidP="00E43FFE">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Supraoccipital: absent (0); present (1). (Grande, 2010</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6F47C003"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Post-temporal fossa: absent (0); present (1). (Gardiner &amp; Schaeffer, 1989</w:t>
      </w:r>
      <w:r w:rsidRPr="00FF5449">
        <w:rPr>
          <w:rFonts w:hint="eastAsia"/>
          <w:sz w:val="21"/>
          <w:szCs w:val="21"/>
          <w:lang w:eastAsia="zh-CN"/>
        </w:rPr>
        <w:t xml:space="preserve">; </w:t>
      </w:r>
      <w:r w:rsidRPr="00FF5449">
        <w:rPr>
          <w:sz w:val="21"/>
          <w:szCs w:val="21"/>
          <w:lang w:eastAsia="zh-CN"/>
        </w:rPr>
        <w:t>Xu et al., 2015, 2018;</w:t>
      </w:r>
      <w:r w:rsidRPr="00FF5449">
        <w:t xml:space="preserve"> </w:t>
      </w:r>
      <w:r w:rsidRPr="00FF5449">
        <w:rPr>
          <w:sz w:val="21"/>
          <w:szCs w:val="21"/>
          <w:lang w:eastAsia="zh-CN"/>
        </w:rPr>
        <w:t>Xu &amp; Ma, 2016; Xu, 2020, 2021; Ma et al., 2021)</w:t>
      </w:r>
    </w:p>
    <w:p w14:paraId="2E9E226F"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Sub-temporal fossa: absent (0); present (1). (Gardiner &amp; Schaeffer, 1989</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039BD32C"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Dilatator fossa: absent (0); present (1). (Gardiner &amp; Schaeffer, 1989</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0C00E01B"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Posterior </w:t>
      </w:r>
      <w:proofErr w:type="spellStart"/>
      <w:r w:rsidRPr="00FF5449">
        <w:rPr>
          <w:sz w:val="21"/>
          <w:szCs w:val="21"/>
          <w:lang w:eastAsia="zh-CN"/>
        </w:rPr>
        <w:t>myodome</w:t>
      </w:r>
      <w:proofErr w:type="spellEnd"/>
      <w:r w:rsidRPr="00FF5449">
        <w:rPr>
          <w:sz w:val="21"/>
          <w:szCs w:val="21"/>
          <w:lang w:eastAsia="zh-CN"/>
        </w:rPr>
        <w:t>: present (0); absent (1). (Modified from Gardiner &amp; Schaeffer, 1989; Gardiner et al., 2005</w:t>
      </w:r>
      <w:r w:rsidRPr="00FF5449">
        <w:rPr>
          <w:rFonts w:hint="eastAsia"/>
          <w:sz w:val="21"/>
          <w:szCs w:val="21"/>
          <w:lang w:eastAsia="zh-CN"/>
        </w:rPr>
        <w:t xml:space="preserve">; </w:t>
      </w:r>
      <w:r w:rsidRPr="00FF5449">
        <w:rPr>
          <w:sz w:val="21"/>
          <w:szCs w:val="21"/>
          <w:lang w:eastAsia="zh-CN"/>
        </w:rPr>
        <w:t>Xu &amp; Ma, 2016; Xu et al., 2018; Xu, 2020, 2021; Ma et al., 2021)</w:t>
      </w:r>
    </w:p>
    <w:p w14:paraId="18A22A3A"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Anterodorsal </w:t>
      </w:r>
      <w:proofErr w:type="spellStart"/>
      <w:r w:rsidRPr="00FF5449">
        <w:rPr>
          <w:sz w:val="21"/>
          <w:szCs w:val="21"/>
          <w:lang w:eastAsia="zh-CN"/>
        </w:rPr>
        <w:t>myodome</w:t>
      </w:r>
      <w:proofErr w:type="spellEnd"/>
      <w:r w:rsidRPr="00FF5449">
        <w:rPr>
          <w:sz w:val="21"/>
          <w:szCs w:val="21"/>
          <w:lang w:eastAsia="zh-CN"/>
        </w:rPr>
        <w:t>: present (0); absent (1). (Xu et al., 2014, 2018; Xu &amp; Zhao, 2016</w:t>
      </w:r>
      <w:r w:rsidRPr="00FF5449">
        <w:rPr>
          <w:rFonts w:hint="eastAsia"/>
          <w:sz w:val="21"/>
          <w:szCs w:val="21"/>
          <w:lang w:eastAsia="zh-CN"/>
        </w:rPr>
        <w:t xml:space="preserve">; </w:t>
      </w:r>
      <w:r w:rsidRPr="00FF5449">
        <w:rPr>
          <w:sz w:val="21"/>
          <w:szCs w:val="21"/>
          <w:lang w:eastAsia="zh-CN"/>
        </w:rPr>
        <w:t>Xu &amp; Ma, 2016; Xu, 2020, 2021; Ma et al., 2021)</w:t>
      </w:r>
    </w:p>
    <w:p w14:paraId="203AB250"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Parasphenoid: short, terminates at </w:t>
      </w:r>
      <w:proofErr w:type="spellStart"/>
      <w:r w:rsidRPr="00FF5449">
        <w:rPr>
          <w:sz w:val="21"/>
          <w:szCs w:val="21"/>
          <w:lang w:eastAsia="zh-CN"/>
        </w:rPr>
        <w:t>otic</w:t>
      </w:r>
      <w:proofErr w:type="spellEnd"/>
      <w:r w:rsidRPr="00FF5449">
        <w:rPr>
          <w:sz w:val="21"/>
          <w:szCs w:val="21"/>
          <w:lang w:eastAsia="zh-CN"/>
        </w:rPr>
        <w:t xml:space="preserve"> fissure (0); long, extends across </w:t>
      </w:r>
      <w:proofErr w:type="spellStart"/>
      <w:r w:rsidRPr="00FF5449">
        <w:rPr>
          <w:sz w:val="21"/>
          <w:szCs w:val="21"/>
          <w:lang w:eastAsia="zh-CN"/>
        </w:rPr>
        <w:t>otic</w:t>
      </w:r>
      <w:proofErr w:type="spellEnd"/>
      <w:r w:rsidRPr="00FF5449">
        <w:rPr>
          <w:sz w:val="21"/>
          <w:szCs w:val="21"/>
          <w:lang w:eastAsia="zh-CN"/>
        </w:rPr>
        <w:t xml:space="preserve"> fissure (1). (Modified from Gardiner et al., 2005</w:t>
      </w:r>
      <w:r w:rsidRPr="00FF5449">
        <w:rPr>
          <w:rFonts w:hint="eastAsia"/>
          <w:sz w:val="21"/>
          <w:szCs w:val="21"/>
          <w:lang w:eastAsia="zh-CN"/>
        </w:rPr>
        <w:t xml:space="preserve">; </w:t>
      </w:r>
      <w:r w:rsidRPr="00FF5449">
        <w:rPr>
          <w:sz w:val="21"/>
          <w:szCs w:val="21"/>
          <w:lang w:eastAsia="zh-CN"/>
        </w:rPr>
        <w:t xml:space="preserve">Xu et al., 2015, 2018; Xu &amp; Ma, 2016; Xu, 2020, </w:t>
      </w:r>
      <w:r w:rsidRPr="00FF5449">
        <w:rPr>
          <w:sz w:val="21"/>
          <w:szCs w:val="21"/>
          <w:lang w:eastAsia="zh-CN"/>
        </w:rPr>
        <w:lastRenderedPageBreak/>
        <w:t>2021; Ma et al., 2021)</w:t>
      </w:r>
    </w:p>
    <w:p w14:paraId="06D7663B"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Basipterygoid</w:t>
      </w:r>
      <w:proofErr w:type="spellEnd"/>
      <w:r w:rsidRPr="00FF5449">
        <w:rPr>
          <w:sz w:val="21"/>
          <w:szCs w:val="21"/>
          <w:lang w:eastAsia="zh-CN"/>
        </w:rPr>
        <w:t xml:space="preserve"> process: present (0); absent (1). (Gardiner et al., 2005</w:t>
      </w:r>
      <w:r w:rsidRPr="00FF5449">
        <w:rPr>
          <w:rFonts w:hint="eastAsia"/>
          <w:sz w:val="21"/>
          <w:szCs w:val="21"/>
          <w:lang w:eastAsia="zh-CN"/>
        </w:rPr>
        <w:t xml:space="preserve">; </w:t>
      </w:r>
      <w:r w:rsidRPr="00FF5449">
        <w:rPr>
          <w:sz w:val="21"/>
          <w:szCs w:val="21"/>
          <w:lang w:eastAsia="zh-CN"/>
        </w:rPr>
        <w:t>Xu et al., 2015, 2018;</w:t>
      </w:r>
      <w:r w:rsidRPr="00FF5449">
        <w:t xml:space="preserve"> </w:t>
      </w:r>
      <w:r w:rsidRPr="00FF5449">
        <w:rPr>
          <w:sz w:val="21"/>
          <w:szCs w:val="21"/>
          <w:lang w:eastAsia="zh-CN"/>
        </w:rPr>
        <w:t>Xu &amp; Ma, 2016; Xu, 2020, 2021; Ma et al., 2021)</w:t>
      </w:r>
    </w:p>
    <w:p w14:paraId="10799DA2"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Internal carotid foramen on parasphenoid: absent (0); present (1). (Gardiner et al., 1996</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24A10C2C"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Efferent </w:t>
      </w:r>
      <w:proofErr w:type="spellStart"/>
      <w:r w:rsidRPr="00FF5449">
        <w:rPr>
          <w:sz w:val="21"/>
          <w:szCs w:val="21"/>
          <w:lang w:eastAsia="zh-CN"/>
        </w:rPr>
        <w:t>pseudobranchial</w:t>
      </w:r>
      <w:proofErr w:type="spellEnd"/>
      <w:r w:rsidRPr="00FF5449">
        <w:rPr>
          <w:sz w:val="21"/>
          <w:szCs w:val="21"/>
          <w:lang w:eastAsia="zh-CN"/>
        </w:rPr>
        <w:t xml:space="preserve"> foramen on parasphenoid: absent (0); present (1). (Gardiner et al., 1996</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r w:rsidRPr="00FF5449">
        <w:rPr>
          <w:sz w:val="21"/>
          <w:szCs w:val="21"/>
        </w:rPr>
        <w:t xml:space="preserve"> </w:t>
      </w:r>
    </w:p>
    <w:p w14:paraId="515CAFED"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kern w:val="0"/>
          <w:sz w:val="21"/>
          <w:szCs w:val="21"/>
        </w:rPr>
        <w:t>Pineal foramen: present (0); absent (1). (Xu et al., 2014</w:t>
      </w:r>
      <w:r w:rsidRPr="00FF5449">
        <w:rPr>
          <w:sz w:val="21"/>
          <w:szCs w:val="21"/>
          <w:lang w:eastAsia="zh-CN"/>
        </w:rPr>
        <w:t>; Xu, 2020, 2021; Ma et al., 2021</w:t>
      </w:r>
      <w:r w:rsidRPr="00FF5449">
        <w:rPr>
          <w:kern w:val="0"/>
          <w:sz w:val="21"/>
          <w:szCs w:val="21"/>
        </w:rPr>
        <w:t>)</w:t>
      </w:r>
    </w:p>
    <w:p w14:paraId="6BD5FCEC" w14:textId="77777777" w:rsidR="002A30D4" w:rsidRPr="00FF5449" w:rsidRDefault="002A30D4" w:rsidP="00BC3DBB">
      <w:pPr>
        <w:widowControl/>
        <w:spacing w:line="276" w:lineRule="auto"/>
        <w:jc w:val="left"/>
        <w:rPr>
          <w:b/>
          <w:kern w:val="0"/>
          <w:szCs w:val="21"/>
        </w:rPr>
      </w:pPr>
      <w:r w:rsidRPr="00FF5449">
        <w:rPr>
          <w:b/>
          <w:kern w:val="0"/>
          <w:szCs w:val="21"/>
        </w:rPr>
        <w:t>Circumorbital Bones</w:t>
      </w:r>
    </w:p>
    <w:p w14:paraId="0B54E42C"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Anterior infraorbital bone(s): absent (0); present (1). (Modified from Grande, 2010; Xu &amp; Wu, 2012</w:t>
      </w:r>
      <w:r w:rsidRPr="00FF5449">
        <w:rPr>
          <w:rFonts w:hint="eastAsia"/>
          <w:sz w:val="21"/>
          <w:szCs w:val="21"/>
          <w:lang w:eastAsia="zh-CN"/>
        </w:rPr>
        <w:t xml:space="preserve">; </w:t>
      </w:r>
      <w:r w:rsidRPr="00FF5449">
        <w:rPr>
          <w:sz w:val="21"/>
          <w:szCs w:val="21"/>
          <w:lang w:eastAsia="zh-CN"/>
        </w:rPr>
        <w:t>Xu et al., 2015, 2018; Xu &amp; Ma, 2016; Xu, 2020, 2021; Ma et al., 2021)</w:t>
      </w:r>
    </w:p>
    <w:p w14:paraId="52C217F7" w14:textId="77777777" w:rsidR="002A30D4" w:rsidRPr="00FF5449" w:rsidRDefault="002A30D4" w:rsidP="00763848">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Antorbital (when it is not fused with premaxilla): small, shorter than nasal (0); enlarged</w:t>
      </w:r>
      <w:r w:rsidRPr="00FF5449">
        <w:rPr>
          <w:rFonts w:hint="eastAsia"/>
          <w:sz w:val="21"/>
          <w:szCs w:val="21"/>
          <w:lang w:eastAsia="zh-CN"/>
        </w:rPr>
        <w:t>,</w:t>
      </w:r>
      <w:r w:rsidRPr="00FF5449">
        <w:rPr>
          <w:sz w:val="21"/>
          <w:szCs w:val="21"/>
          <w:lang w:eastAsia="zh-CN"/>
        </w:rPr>
        <w:t xml:space="preserve"> nearly equal to or deeper than nasal (1). (Modified from Xu, 2020, 2021; Ma et al., 2021)</w:t>
      </w:r>
    </w:p>
    <w:p w14:paraId="7B1E5078" w14:textId="77777777" w:rsidR="002A30D4" w:rsidRPr="00FF5449" w:rsidRDefault="002A30D4" w:rsidP="007858F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Tube-like canal bearing anterior arm of antorbital: absent (0); present (1). (Grande, 2010;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55020174" w14:textId="77777777" w:rsidR="002A30D4" w:rsidRPr="00FF5449" w:rsidRDefault="002A30D4" w:rsidP="00F65890">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Anterior part of lacrimal bearing teeth: absent (0); present (1). (Modified from Xu, 2020, 2021; Ma et al., 2021)</w:t>
      </w:r>
    </w:p>
    <w:p w14:paraId="48FEB4B4"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Lacrimal: independent (0); fused with maxilla (1). (Xu, 2020; Ma et al., 2021)</w:t>
      </w:r>
    </w:p>
    <w:p w14:paraId="6E673701" w14:textId="77777777" w:rsidR="002A30D4" w:rsidRPr="00FF5449" w:rsidRDefault="002A30D4" w:rsidP="00611D0A">
      <w:pPr>
        <w:pStyle w:val="1-21"/>
        <w:tabs>
          <w:tab w:val="left" w:pos="426"/>
        </w:tabs>
        <w:spacing w:line="360" w:lineRule="auto"/>
        <w:ind w:leftChars="1" w:left="283" w:hangingChars="134" w:hanging="281"/>
        <w:rPr>
          <w:sz w:val="21"/>
          <w:szCs w:val="21"/>
          <w:lang w:eastAsia="zh-CN"/>
        </w:rPr>
      </w:pPr>
      <w:r w:rsidRPr="00FF5449">
        <w:rPr>
          <w:sz w:val="21"/>
          <w:szCs w:val="21"/>
          <w:lang w:eastAsia="zh-CN"/>
        </w:rPr>
        <w:t xml:space="preserve">Remarks: Based on personal observation on the holotype (IVPP V16517), the lacrimal is fused with the maxilla in </w:t>
      </w:r>
      <w:r w:rsidRPr="00FF5449">
        <w:rPr>
          <w:i/>
          <w:sz w:val="21"/>
          <w:szCs w:val="21"/>
          <w:lang w:eastAsia="zh-CN"/>
        </w:rPr>
        <w:t xml:space="preserve">Fuyuanperleidus dengi </w:t>
      </w:r>
      <w:r w:rsidRPr="00FF5449">
        <w:rPr>
          <w:sz w:val="21"/>
          <w:szCs w:val="21"/>
          <w:lang w:eastAsia="zh-CN"/>
        </w:rPr>
        <w:t>from the Middle Triassic (Anisian) of Luoping, Yunnan.</w:t>
      </w:r>
    </w:p>
    <w:p w14:paraId="08B6047F"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Dermosphenotic/nasal contact: present (0); absent (1). (Modified from Gardiner &amp; Schaeffer, 1989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49D73B9A" w14:textId="77777777" w:rsidR="002A30D4" w:rsidRPr="00FF5449" w:rsidRDefault="002A30D4" w:rsidP="00BC762C">
      <w:pPr>
        <w:pStyle w:val="1-21"/>
        <w:tabs>
          <w:tab w:val="clear" w:pos="4253"/>
          <w:tab w:val="left" w:pos="426"/>
        </w:tabs>
        <w:spacing w:line="360" w:lineRule="auto"/>
        <w:ind w:left="283" w:hangingChars="135" w:hanging="283"/>
        <w:rPr>
          <w:sz w:val="21"/>
          <w:szCs w:val="21"/>
          <w:lang w:eastAsia="zh-CN"/>
        </w:rPr>
      </w:pPr>
      <w:r w:rsidRPr="00FF5449">
        <w:rPr>
          <w:sz w:val="21"/>
          <w:szCs w:val="21"/>
          <w:lang w:eastAsia="zh-CN"/>
        </w:rPr>
        <w:t xml:space="preserve">Remarks: In </w:t>
      </w:r>
      <w:r w:rsidRPr="00FF5449">
        <w:rPr>
          <w:i/>
          <w:sz w:val="21"/>
          <w:szCs w:val="21"/>
          <w:lang w:eastAsia="zh-CN"/>
        </w:rPr>
        <w:t>Helmolepis cyphognathus</w:t>
      </w:r>
      <w:r w:rsidRPr="00FF5449">
        <w:rPr>
          <w:sz w:val="21"/>
          <w:szCs w:val="21"/>
          <w:lang w:eastAsia="zh-CN"/>
        </w:rPr>
        <w:t xml:space="preserve">, the triangular ‘supraorbital’ is better interpreted as a dermosphenotic according to its shape and position (Neuman &amp; Mutter, 2005). </w:t>
      </w:r>
    </w:p>
    <w:p w14:paraId="61165703"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Dermosphenotic/preopercle contact: absent (0); present (1). (Xu, 2020, 2021; Ma et al., 2021)</w:t>
      </w:r>
    </w:p>
    <w:p w14:paraId="311506A7"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Dermosphenotic attachment to skull roof in adult-sized individuals: loosely attached on the skull roof or hinged to the side of skull roof (0); firmly sutured into skull roof, forming part of it (1). (Grande &amp; Bemis, 1998</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ml:space="preserve">; Xu, 2020, 2021; Ma et al., 2021) </w:t>
      </w:r>
    </w:p>
    <w:p w14:paraId="0EACF21D" w14:textId="77777777" w:rsidR="002A30D4" w:rsidRPr="00FF5449" w:rsidRDefault="002A30D4" w:rsidP="006A4DE0">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lastRenderedPageBreak/>
        <w:t>Position of dermosphenotic relative to dermopterotic (intertemporal plus supratemporal): located at nearly same horizontal level of dermopterotic (0); located below dermopterotic (1). (Ma et al., 2021)</w:t>
      </w:r>
    </w:p>
    <w:p w14:paraId="1BD0F3EA" w14:textId="77777777" w:rsidR="002A30D4" w:rsidRPr="00FF5449" w:rsidRDefault="002A30D4" w:rsidP="00897752">
      <w:pPr>
        <w:pStyle w:val="1-21"/>
        <w:numPr>
          <w:ilvl w:val="0"/>
          <w:numId w:val="1"/>
        </w:numPr>
        <w:tabs>
          <w:tab w:val="clear" w:pos="4253"/>
          <w:tab w:val="left" w:pos="426"/>
        </w:tabs>
        <w:spacing w:line="360" w:lineRule="auto"/>
        <w:ind w:left="424" w:hangingChars="202" w:hanging="424"/>
        <w:rPr>
          <w:sz w:val="21"/>
          <w:szCs w:val="21"/>
          <w:lang w:eastAsia="zh-CN"/>
        </w:rPr>
      </w:pPr>
      <w:r w:rsidRPr="00FF5449">
        <w:rPr>
          <w:sz w:val="21"/>
          <w:szCs w:val="21"/>
          <w:lang w:eastAsia="zh-CN"/>
        </w:rPr>
        <w:t>Suborbital(s): absent (0); present (1). (Modified from Gardiner &amp; Schaeffer, 1989</w:t>
      </w:r>
      <w:r w:rsidRPr="00FF5449">
        <w:rPr>
          <w:rFonts w:hint="eastAsia"/>
          <w:sz w:val="21"/>
          <w:szCs w:val="21"/>
          <w:lang w:eastAsia="zh-CN"/>
        </w:rPr>
        <w:t>; Xu &amp; Ma, 2016</w:t>
      </w:r>
      <w:r w:rsidRPr="00FF5449">
        <w:rPr>
          <w:sz w:val="21"/>
          <w:szCs w:val="21"/>
          <w:lang w:eastAsia="zh-CN"/>
        </w:rPr>
        <w:t>; Xu et al., 2018; Xu, 2020, 2021; Ma et al., 2021)</w:t>
      </w:r>
    </w:p>
    <w:p w14:paraId="3A2A2662" w14:textId="77777777" w:rsidR="002A30D4" w:rsidRPr="00FF5449" w:rsidRDefault="002A30D4" w:rsidP="005D484A">
      <w:pPr>
        <w:pStyle w:val="1-21"/>
        <w:tabs>
          <w:tab w:val="clear" w:pos="4253"/>
          <w:tab w:val="left" w:pos="426"/>
        </w:tabs>
        <w:spacing w:line="360" w:lineRule="auto"/>
        <w:ind w:firstLineChars="0" w:firstLine="0"/>
        <w:rPr>
          <w:sz w:val="21"/>
          <w:szCs w:val="21"/>
          <w:lang w:eastAsia="zh-CN"/>
        </w:rPr>
      </w:pPr>
      <w:r w:rsidRPr="00FF5449">
        <w:rPr>
          <w:sz w:val="21"/>
          <w:szCs w:val="21"/>
          <w:lang w:eastAsia="zh-CN"/>
        </w:rPr>
        <w:t>Remarks: The coding (1) for </w:t>
      </w:r>
      <w:r w:rsidRPr="00FF5449">
        <w:rPr>
          <w:i/>
          <w:iCs/>
          <w:sz w:val="21"/>
          <w:szCs w:val="21"/>
          <w:lang w:eastAsia="zh-CN"/>
        </w:rPr>
        <w:t>Australosomus</w:t>
      </w:r>
      <w:r w:rsidRPr="00FF5449">
        <w:rPr>
          <w:sz w:val="21"/>
          <w:szCs w:val="21"/>
          <w:lang w:eastAsia="zh-CN"/>
        </w:rPr>
        <w:t> is based on personal observation on NHMUK 17157.</w:t>
      </w:r>
    </w:p>
    <w:p w14:paraId="7E0F574A" w14:textId="77777777" w:rsidR="002A30D4" w:rsidRPr="00FF5449" w:rsidRDefault="002A30D4" w:rsidP="00786DA5">
      <w:pPr>
        <w:pStyle w:val="1-21"/>
        <w:numPr>
          <w:ilvl w:val="0"/>
          <w:numId w:val="1"/>
        </w:numPr>
        <w:tabs>
          <w:tab w:val="clear" w:pos="4253"/>
          <w:tab w:val="left" w:pos="426"/>
        </w:tabs>
        <w:spacing w:line="360" w:lineRule="auto"/>
        <w:ind w:left="139" w:hangingChars="66" w:hanging="139"/>
        <w:rPr>
          <w:sz w:val="21"/>
          <w:szCs w:val="21"/>
          <w:lang w:eastAsia="zh-CN"/>
        </w:rPr>
      </w:pPr>
      <w:r w:rsidRPr="00FF5449">
        <w:rPr>
          <w:sz w:val="21"/>
          <w:szCs w:val="21"/>
          <w:lang w:eastAsia="zh-CN"/>
        </w:rPr>
        <w:t>Positions of suborbital(s): extending below dermosphenotic (0); located posterior to dermosphenotic only (1). (Modified from Xu, 2020, 2021; Ma et al., 2021)</w:t>
      </w:r>
    </w:p>
    <w:p w14:paraId="2D949BFC"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Number of infraorbitals between antorbital and dermosphenotic: three or less (0); four or more (1). (Modified from Gardiner &amp; Schaeffer, 1989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ml:space="preserve">; Xu, 2020, 2021; Ma et al., 2021) </w:t>
      </w:r>
    </w:p>
    <w:p w14:paraId="3930CDD1"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Postinfraorbital</w:t>
      </w:r>
      <w:proofErr w:type="spellEnd"/>
      <w:r w:rsidRPr="00FF5449">
        <w:rPr>
          <w:sz w:val="21"/>
          <w:szCs w:val="21"/>
          <w:lang w:eastAsia="zh-CN"/>
        </w:rPr>
        <w:t>(s): absent (0); present (1). (Xu, 2020, 2021; Ma et al., 2021)</w:t>
      </w:r>
    </w:p>
    <w:p w14:paraId="20549867"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Supraorbital: absent (0); present (1). (Modified from Gardiner &amp; Schaeffer, 1989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68677A36"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Number of </w:t>
      </w:r>
      <w:bookmarkStart w:id="17" w:name="_Hlk76483488"/>
      <w:r w:rsidRPr="00FF5449">
        <w:rPr>
          <w:sz w:val="21"/>
          <w:szCs w:val="21"/>
          <w:lang w:eastAsia="zh-CN"/>
        </w:rPr>
        <w:t>supraorbital bones</w:t>
      </w:r>
      <w:bookmarkEnd w:id="17"/>
      <w:r w:rsidRPr="00FF5449">
        <w:rPr>
          <w:sz w:val="21"/>
          <w:szCs w:val="21"/>
          <w:lang w:eastAsia="zh-CN"/>
        </w:rPr>
        <w:t>: single (0); two (1); three or more (2). (Modified from Gardiner &amp; Schaeffer, 1989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64C85ECE" w14:textId="77777777" w:rsidR="002A30D4" w:rsidRPr="00FF5449" w:rsidRDefault="002A30D4" w:rsidP="00BC762C">
      <w:pPr>
        <w:pStyle w:val="1-21"/>
        <w:tabs>
          <w:tab w:val="left" w:pos="426"/>
        </w:tabs>
        <w:spacing w:line="360" w:lineRule="auto"/>
        <w:ind w:left="424" w:hangingChars="202" w:hanging="424"/>
        <w:rPr>
          <w:sz w:val="21"/>
          <w:szCs w:val="21"/>
          <w:lang w:eastAsia="zh-CN"/>
        </w:rPr>
      </w:pPr>
      <w:r w:rsidRPr="00FF5449">
        <w:rPr>
          <w:sz w:val="21"/>
          <w:szCs w:val="21"/>
          <w:lang w:eastAsia="zh-CN"/>
        </w:rPr>
        <w:t xml:space="preserve">Remarks: Based on personal observation (IVPP V25666), four supraorbital bones are present in </w:t>
      </w:r>
      <w:r w:rsidRPr="00FF5449">
        <w:rPr>
          <w:i/>
          <w:sz w:val="21"/>
          <w:szCs w:val="21"/>
          <w:lang w:eastAsia="zh-CN"/>
        </w:rPr>
        <w:t xml:space="preserve">Luopingichthys bergi </w:t>
      </w:r>
      <w:r w:rsidRPr="00FF5449">
        <w:rPr>
          <w:sz w:val="21"/>
          <w:szCs w:val="21"/>
          <w:lang w:eastAsia="zh-CN"/>
        </w:rPr>
        <w:t>from the Middle Triassic (Anisian) of Luoping, Yunnan.</w:t>
      </w:r>
    </w:p>
    <w:p w14:paraId="75E9E1F8"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Multiple supraorbital bones arranged in more than one horizontal rows: absent (0); present (1). (Xu, 2020; Ma et al., 2021)</w:t>
      </w:r>
    </w:p>
    <w:p w14:paraId="288EDED5" w14:textId="77777777" w:rsidR="002A30D4" w:rsidRPr="00FF5449" w:rsidRDefault="002A30D4" w:rsidP="00BC3DBB">
      <w:pPr>
        <w:widowControl/>
        <w:spacing w:line="276" w:lineRule="auto"/>
        <w:jc w:val="left"/>
        <w:rPr>
          <w:b/>
          <w:kern w:val="0"/>
          <w:szCs w:val="21"/>
        </w:rPr>
      </w:pPr>
      <w:r w:rsidRPr="00FF5449">
        <w:rPr>
          <w:b/>
          <w:kern w:val="0"/>
          <w:szCs w:val="21"/>
        </w:rPr>
        <w:t>Jaws and dentation</w:t>
      </w:r>
    </w:p>
    <w:p w14:paraId="0C074F0C"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Premaxilla: fused with antorbital, bearing sensory canal (0); present as distinct elements, lacking sensory canal (1); lost (2); fused with rostral, bearing sensory canal (3). (Modified from </w:t>
      </w:r>
      <w:r w:rsidRPr="00FF5449">
        <w:rPr>
          <w:rFonts w:hint="eastAsia"/>
          <w:sz w:val="21"/>
          <w:szCs w:val="21"/>
          <w:lang w:eastAsia="zh-CN"/>
        </w:rPr>
        <w:t>Xu &amp; Ma, 2016</w:t>
      </w:r>
      <w:r w:rsidRPr="00FF5449">
        <w:rPr>
          <w:sz w:val="21"/>
          <w:szCs w:val="21"/>
          <w:lang w:eastAsia="zh-CN"/>
        </w:rPr>
        <w:t>; Xu et al., 2018; Xu, 2020, 2021; Ma et al., 2021)</w:t>
      </w:r>
    </w:p>
    <w:p w14:paraId="0F7045A5" w14:textId="77777777" w:rsidR="002A30D4" w:rsidRPr="00FF5449" w:rsidRDefault="002A30D4" w:rsidP="00BC762C">
      <w:pPr>
        <w:pStyle w:val="1-21"/>
        <w:tabs>
          <w:tab w:val="clear" w:pos="4253"/>
          <w:tab w:val="left" w:pos="426"/>
        </w:tabs>
        <w:spacing w:line="360" w:lineRule="auto"/>
        <w:ind w:left="424" w:hangingChars="202" w:hanging="424"/>
        <w:rPr>
          <w:sz w:val="21"/>
          <w:szCs w:val="21"/>
          <w:lang w:eastAsia="zh-CN"/>
        </w:rPr>
      </w:pPr>
      <w:r w:rsidRPr="00FF5449">
        <w:rPr>
          <w:sz w:val="21"/>
          <w:szCs w:val="21"/>
          <w:lang w:eastAsia="zh-CN"/>
        </w:rPr>
        <w:t xml:space="preserve">Remarks: Personal reexaminations on the type specimens (LPV-11014 and LPV-11797) confirm that a pair of small, toothed premaxillae lacking sensory canal is present in </w:t>
      </w:r>
      <w:r w:rsidRPr="00FF5449">
        <w:rPr>
          <w:i/>
          <w:sz w:val="21"/>
          <w:szCs w:val="21"/>
          <w:lang w:eastAsia="zh-CN"/>
        </w:rPr>
        <w:t>Platysiagum sinensis</w:t>
      </w:r>
      <w:r w:rsidRPr="00FF5449">
        <w:rPr>
          <w:sz w:val="21"/>
          <w:szCs w:val="21"/>
          <w:lang w:eastAsia="zh-CN"/>
        </w:rPr>
        <w:t>.</w:t>
      </w:r>
    </w:p>
    <w:p w14:paraId="612C8CF4"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Premaxilla(e): present as a pair of elements (0); fused as a median element (1). (Modified from</w:t>
      </w:r>
      <w:r w:rsidRPr="00FF5449">
        <w:rPr>
          <w:rFonts w:hint="eastAsia"/>
          <w:sz w:val="21"/>
          <w:szCs w:val="21"/>
          <w:lang w:eastAsia="zh-CN"/>
        </w:rPr>
        <w:t xml:space="preserve"> Xu &amp; Ma, 2016</w:t>
      </w:r>
      <w:r w:rsidRPr="00FF5449">
        <w:rPr>
          <w:sz w:val="21"/>
          <w:szCs w:val="21"/>
          <w:lang w:eastAsia="zh-CN"/>
        </w:rPr>
        <w:t>; Xu et al., 2018; Xu, 2020, 2021; Ma et al., 2021)</w:t>
      </w:r>
    </w:p>
    <w:p w14:paraId="05284775"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lastRenderedPageBreak/>
        <w:t>Mobile premaxilla: absent (0); present (1). (Modified from Gardiner &amp; Schaeffer, 1989</w:t>
      </w:r>
      <w:r w:rsidRPr="00FF5449">
        <w:rPr>
          <w:rFonts w:hint="eastAsia"/>
          <w:sz w:val="21"/>
          <w:szCs w:val="21"/>
          <w:lang w:eastAsia="zh-CN"/>
        </w:rPr>
        <w:t>; Xu &amp; Ma, 2016</w:t>
      </w:r>
      <w:r w:rsidRPr="00FF5449">
        <w:rPr>
          <w:sz w:val="21"/>
          <w:szCs w:val="21"/>
          <w:lang w:eastAsia="zh-CN"/>
        </w:rPr>
        <w:t>; Xu et al., 2018; Xu, 2020, 2021; Ma et al., 2021)</w:t>
      </w:r>
    </w:p>
    <w:p w14:paraId="754A0CAC" w14:textId="77777777" w:rsidR="002A30D4" w:rsidRPr="00FF5449" w:rsidRDefault="002A30D4" w:rsidP="007858F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Premaxilla immovably attached to braincase by means of a deep nasal process tightly sutured to frontals: absent (0); present (1). (Grande, 2010;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ml:space="preserve">; Xu, 2020, 2021; Ma et al., 2021) </w:t>
      </w:r>
    </w:p>
    <w:p w14:paraId="34D51307" w14:textId="77777777" w:rsidR="002A30D4" w:rsidRPr="00FF5449" w:rsidRDefault="002A30D4" w:rsidP="00832ABF">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Number of marginal teeth on premaxilla: three or more (0); one or two (1). (Xu, 2020, 2021; Ma et al., 2021)</w:t>
      </w:r>
    </w:p>
    <w:p w14:paraId="6D47C6C9" w14:textId="77777777" w:rsidR="002A30D4" w:rsidRPr="00FF5449" w:rsidRDefault="002A30D4" w:rsidP="007858F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Foramen for olfactory nerve on premaxilla: absent (0); present (1). (Modified from Grande, 2010;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75A205A7"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Maxilla/preopercle contact: present (0); absent (1). (Coates, 1999</w:t>
      </w:r>
      <w:r w:rsidRPr="00FF5449">
        <w:rPr>
          <w:rFonts w:hint="eastAsia"/>
          <w:sz w:val="21"/>
          <w:szCs w:val="21"/>
          <w:lang w:eastAsia="zh-CN"/>
        </w:rPr>
        <w:t>; Xu &amp; Ma, 2016</w:t>
      </w:r>
      <w:r w:rsidRPr="00FF5449">
        <w:rPr>
          <w:sz w:val="21"/>
          <w:szCs w:val="21"/>
          <w:lang w:eastAsia="zh-CN"/>
        </w:rPr>
        <w:t>; Xu et al., 2018; Xu, 2020, 2021; Ma et al., 2021)</w:t>
      </w:r>
    </w:p>
    <w:p w14:paraId="63BFC297" w14:textId="77777777" w:rsidR="002A30D4" w:rsidRPr="00FF5449" w:rsidRDefault="002A30D4" w:rsidP="009A7201">
      <w:pPr>
        <w:pStyle w:val="1-21"/>
        <w:numPr>
          <w:ilvl w:val="0"/>
          <w:numId w:val="1"/>
        </w:numPr>
        <w:tabs>
          <w:tab w:val="clear" w:pos="0"/>
          <w:tab w:val="left" w:pos="426"/>
        </w:tabs>
        <w:spacing w:line="360" w:lineRule="auto"/>
        <w:ind w:left="424" w:hangingChars="202" w:hanging="424"/>
        <w:rPr>
          <w:sz w:val="21"/>
          <w:szCs w:val="21"/>
          <w:lang w:eastAsia="zh-CN"/>
        </w:rPr>
      </w:pPr>
      <w:r w:rsidRPr="00FF5449">
        <w:rPr>
          <w:sz w:val="21"/>
          <w:szCs w:val="21"/>
          <w:lang w:eastAsia="zh-CN"/>
        </w:rPr>
        <w:t>Ventral portion of preopercle anteriorly extended, contacting maxilla anteriorly: absent (0); present (1). (Modified from Xu, 2020, 2021; Ma et al., 2021)</w:t>
      </w:r>
    </w:p>
    <w:p w14:paraId="4E98FC7D"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Supramaxilla</w:t>
      </w:r>
      <w:proofErr w:type="spellEnd"/>
      <w:r w:rsidRPr="00FF5449">
        <w:rPr>
          <w:sz w:val="21"/>
          <w:szCs w:val="21"/>
          <w:lang w:eastAsia="zh-CN"/>
        </w:rPr>
        <w:t>: absent (0); present (1). (Modified from Gardiner &amp; Schaeffer, 1989</w:t>
      </w:r>
      <w:r w:rsidRPr="00FF5449">
        <w:rPr>
          <w:rFonts w:hint="eastAsia"/>
          <w:sz w:val="21"/>
          <w:szCs w:val="21"/>
          <w:lang w:eastAsia="zh-CN"/>
        </w:rPr>
        <w:t>; Xu &amp; Ma, 2016</w:t>
      </w:r>
      <w:r w:rsidRPr="00FF5449">
        <w:rPr>
          <w:sz w:val="21"/>
          <w:szCs w:val="21"/>
          <w:lang w:eastAsia="zh-CN"/>
        </w:rPr>
        <w:t>; Xu et al., 2018; Xu, 2020, 2021; Ma et al., 2021)</w:t>
      </w:r>
    </w:p>
    <w:p w14:paraId="5E1B14E2"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Number of </w:t>
      </w:r>
      <w:proofErr w:type="spellStart"/>
      <w:r w:rsidRPr="00FF5449">
        <w:rPr>
          <w:sz w:val="21"/>
          <w:szCs w:val="21"/>
          <w:lang w:eastAsia="zh-CN"/>
        </w:rPr>
        <w:t>supramaxilla</w:t>
      </w:r>
      <w:proofErr w:type="spellEnd"/>
      <w:r w:rsidRPr="00FF5449">
        <w:rPr>
          <w:sz w:val="21"/>
          <w:szCs w:val="21"/>
          <w:lang w:eastAsia="zh-CN"/>
        </w:rPr>
        <w:t>: single (0); two (1). (Xu &amp; Zhao, 2016</w:t>
      </w:r>
      <w:r w:rsidRPr="00FF5449">
        <w:rPr>
          <w:rFonts w:hint="eastAsia"/>
          <w:sz w:val="21"/>
          <w:szCs w:val="21"/>
          <w:lang w:eastAsia="zh-CN"/>
        </w:rPr>
        <w:t>; Xu &amp; Ma, 2016</w:t>
      </w:r>
      <w:r w:rsidRPr="00FF5449">
        <w:rPr>
          <w:sz w:val="21"/>
          <w:szCs w:val="21"/>
          <w:lang w:eastAsia="zh-CN"/>
        </w:rPr>
        <w:t>; Xu et al., 2018; Xu, 2020, 2021; Ma et al., 2021)</w:t>
      </w:r>
    </w:p>
    <w:p w14:paraId="4FFD1B43"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Maxilla: present (0); absent (1). </w:t>
      </w:r>
      <w:r w:rsidRPr="00FF5449">
        <w:rPr>
          <w:rFonts w:hint="eastAsia"/>
          <w:sz w:val="21"/>
          <w:szCs w:val="21"/>
          <w:lang w:eastAsia="zh-CN"/>
        </w:rPr>
        <w:t>(Xu &amp; Ma, 2016</w:t>
      </w:r>
      <w:r w:rsidRPr="00FF5449">
        <w:rPr>
          <w:sz w:val="21"/>
          <w:szCs w:val="21"/>
          <w:lang w:eastAsia="zh-CN"/>
        </w:rPr>
        <w:t>; Xu et al., 2018; Xu, 2020, 2021; Ma et al., 2021</w:t>
      </w:r>
      <w:r w:rsidRPr="00FF5449">
        <w:rPr>
          <w:rFonts w:hint="eastAsia"/>
          <w:sz w:val="21"/>
          <w:szCs w:val="21"/>
          <w:lang w:eastAsia="zh-CN"/>
        </w:rPr>
        <w:t>)</w:t>
      </w:r>
    </w:p>
    <w:p w14:paraId="3C0BA82A"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Mobile maxilla in cheek: absent (0); present (1). (Coates, 1999</w:t>
      </w:r>
      <w:r w:rsidRPr="00FF5449">
        <w:rPr>
          <w:rFonts w:hint="eastAsia"/>
          <w:sz w:val="21"/>
          <w:szCs w:val="21"/>
          <w:lang w:eastAsia="zh-CN"/>
        </w:rPr>
        <w:t>; Xu &amp; Ma, 2016</w:t>
      </w:r>
      <w:r w:rsidRPr="00FF5449">
        <w:rPr>
          <w:sz w:val="21"/>
          <w:szCs w:val="21"/>
          <w:lang w:eastAsia="zh-CN"/>
        </w:rPr>
        <w:t>; Xu et al., 2018; Xu, 2020, 2021; Ma et al., 2021)</w:t>
      </w:r>
    </w:p>
    <w:p w14:paraId="263F3065"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Suborbital/maxilla contact: present (0); absent (1). (Modified from Cloutier &amp; Arratia, 2004</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ml:space="preserve">; Xu, 2020, 2021; Ma et al., 2021) </w:t>
      </w:r>
    </w:p>
    <w:p w14:paraId="61306410" w14:textId="77777777" w:rsidR="002A30D4" w:rsidRPr="00FF5449" w:rsidRDefault="002A30D4" w:rsidP="00F64F88">
      <w:pPr>
        <w:pStyle w:val="1-21"/>
        <w:numPr>
          <w:ilvl w:val="0"/>
          <w:numId w:val="1"/>
        </w:numPr>
        <w:tabs>
          <w:tab w:val="clear" w:pos="4253"/>
          <w:tab w:val="left" w:pos="426"/>
        </w:tabs>
        <w:spacing w:line="360" w:lineRule="auto"/>
        <w:ind w:left="567" w:firstLineChars="0" w:hanging="567"/>
        <w:rPr>
          <w:sz w:val="21"/>
          <w:szCs w:val="21"/>
          <w:lang w:eastAsia="zh-CN"/>
        </w:rPr>
      </w:pPr>
      <w:r w:rsidRPr="00FF5449">
        <w:rPr>
          <w:rFonts w:ascii="TimesNewRomanPS-BoldMT" w:eastAsia="TimesNewRomanPS-BoldMT" w:hAnsi="Calibri" w:cs="TimesNewRomanPS-BoldMT"/>
          <w:bCs/>
          <w:kern w:val="0"/>
          <w:sz w:val="21"/>
          <w:szCs w:val="21"/>
        </w:rPr>
        <w:t>Expanded dorsal lamina of maxilla: present (0); absent (1). (Modified from Cloutier &amp; Arratia, 2004; Xu, 2020, 2021</w:t>
      </w:r>
      <w:r w:rsidRPr="00FF5449">
        <w:rPr>
          <w:sz w:val="21"/>
          <w:szCs w:val="21"/>
          <w:lang w:eastAsia="zh-CN"/>
        </w:rPr>
        <w:t>; Ma et al., 2021</w:t>
      </w:r>
      <w:r w:rsidRPr="00FF5449">
        <w:rPr>
          <w:rFonts w:ascii="TimesNewRomanPS-BoldMT" w:eastAsia="TimesNewRomanPS-BoldMT" w:hAnsi="Calibri" w:cs="TimesNewRomanPS-BoldMT"/>
          <w:bCs/>
          <w:kern w:val="0"/>
          <w:sz w:val="21"/>
          <w:szCs w:val="21"/>
        </w:rPr>
        <w:t>)</w:t>
      </w:r>
    </w:p>
    <w:p w14:paraId="187B9DB2" w14:textId="77777777" w:rsidR="002A30D4" w:rsidRPr="00FF5449" w:rsidRDefault="002A30D4" w:rsidP="009A7201">
      <w:pPr>
        <w:pStyle w:val="Default"/>
        <w:numPr>
          <w:ilvl w:val="0"/>
          <w:numId w:val="1"/>
        </w:numPr>
        <w:tabs>
          <w:tab w:val="clear" w:pos="0"/>
          <w:tab w:val="num" w:pos="284"/>
        </w:tabs>
        <w:spacing w:line="360" w:lineRule="auto"/>
        <w:ind w:left="424" w:hangingChars="202" w:hanging="424"/>
        <w:rPr>
          <w:color w:val="auto"/>
          <w:sz w:val="21"/>
          <w:szCs w:val="21"/>
        </w:rPr>
      </w:pPr>
      <w:r w:rsidRPr="00FF5449">
        <w:rPr>
          <w:color w:val="auto"/>
          <w:sz w:val="21"/>
          <w:szCs w:val="21"/>
        </w:rPr>
        <w:t>Depth of dorsal lamina of maxilla: no smaller than orbital length (0); smaller than orbital length (1). (Xu, 2020, 2021; Ma et al., 2021)</w:t>
      </w:r>
    </w:p>
    <w:p w14:paraId="595D6E02"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Posterior margin of maxilla: slightly convex or straight (0); concave with a posterior maxillary notch (1). (Grande &amp; Bemis, 1998;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 xml:space="preserve">Xu &amp; </w:t>
      </w:r>
      <w:r w:rsidRPr="00FF5449">
        <w:rPr>
          <w:rFonts w:hint="eastAsia"/>
          <w:sz w:val="21"/>
          <w:szCs w:val="21"/>
          <w:lang w:eastAsia="zh-CN"/>
        </w:rPr>
        <w:lastRenderedPageBreak/>
        <w:t>Ma, 2016</w:t>
      </w:r>
      <w:r w:rsidRPr="00FF5449">
        <w:rPr>
          <w:sz w:val="21"/>
          <w:szCs w:val="21"/>
          <w:lang w:eastAsia="zh-CN"/>
        </w:rPr>
        <w:t>; Xu, 2020, 2021; Ma et al., 2021)</w:t>
      </w:r>
    </w:p>
    <w:p w14:paraId="70523357"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Oral margin of maxilla: concave or nearly straight (0); convex (1). (Xu, 2020, 2021; Ma et al., 2021)</w:t>
      </w:r>
    </w:p>
    <w:p w14:paraId="1C889109" w14:textId="77777777" w:rsidR="002A30D4" w:rsidRPr="00FF5449" w:rsidRDefault="002A30D4" w:rsidP="007F2A5E">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Posterior end of maxilla relative to orbit: well behind orbit (0); ending below (or nearly below) posterior orbital margin (1); ending nearly below orbital center or even anteriorly located (2). (Xu, 2020, 2021; Ma et al., 2021)</w:t>
      </w:r>
    </w:p>
    <w:p w14:paraId="3E30C6A2"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Teeth on maxilla: present (0); </w:t>
      </w:r>
      <w:r w:rsidRPr="00FF5449">
        <w:rPr>
          <w:rFonts w:hint="eastAsia"/>
          <w:sz w:val="21"/>
          <w:szCs w:val="21"/>
          <w:lang w:eastAsia="zh-CN"/>
        </w:rPr>
        <w:t xml:space="preserve">much reduced or lost </w:t>
      </w:r>
      <w:r w:rsidRPr="00FF5449">
        <w:rPr>
          <w:sz w:val="21"/>
          <w:szCs w:val="21"/>
          <w:lang w:eastAsia="zh-CN"/>
        </w:rPr>
        <w:t>(1). (Modified from López-Arbarello &amp; Zavattieri, 2008</w:t>
      </w:r>
      <w:r w:rsidRPr="00FF5449">
        <w:rPr>
          <w:rFonts w:hint="eastAsia"/>
          <w:sz w:val="21"/>
          <w:szCs w:val="21"/>
          <w:lang w:eastAsia="zh-CN"/>
        </w:rPr>
        <w:t>; Xu &amp; Ma, 2016</w:t>
      </w:r>
      <w:r w:rsidRPr="00FF5449">
        <w:rPr>
          <w:sz w:val="21"/>
          <w:szCs w:val="21"/>
          <w:lang w:eastAsia="zh-CN"/>
        </w:rPr>
        <w:t>; Xu et al., 2018; Xu, 2020, 2021; Ma et al., 2021)</w:t>
      </w:r>
    </w:p>
    <w:p w14:paraId="70410FD0" w14:textId="77777777" w:rsidR="002A30D4" w:rsidRPr="00FF5449" w:rsidRDefault="002A30D4" w:rsidP="009A7201">
      <w:pPr>
        <w:pStyle w:val="1-21"/>
        <w:numPr>
          <w:ilvl w:val="0"/>
          <w:numId w:val="1"/>
        </w:numPr>
        <w:tabs>
          <w:tab w:val="clear" w:pos="0"/>
          <w:tab w:val="clear" w:pos="4253"/>
          <w:tab w:val="num" w:pos="142"/>
          <w:tab w:val="left" w:pos="426"/>
        </w:tabs>
        <w:spacing w:line="360" w:lineRule="auto"/>
        <w:ind w:left="567" w:hangingChars="270" w:hanging="567"/>
        <w:rPr>
          <w:sz w:val="21"/>
          <w:szCs w:val="21"/>
          <w:lang w:eastAsia="zh-CN"/>
        </w:rPr>
      </w:pPr>
      <w:bookmarkStart w:id="18" w:name="_Hlk76566172"/>
      <w:r w:rsidRPr="00FF5449">
        <w:rPr>
          <w:sz w:val="21"/>
          <w:szCs w:val="21"/>
          <w:lang w:eastAsia="zh-CN"/>
        </w:rPr>
        <w:t>Distribution of teeth on maxilla: most of oral margin of maxilla</w:t>
      </w:r>
      <w:bookmarkEnd w:id="18"/>
      <w:r w:rsidRPr="00FF5449">
        <w:rPr>
          <w:sz w:val="21"/>
          <w:szCs w:val="21"/>
          <w:lang w:eastAsia="zh-CN"/>
        </w:rPr>
        <w:t xml:space="preserve"> (0); only anterior portion of oral margin of maxilla (1). (Xu, 2020, 2021; Ma et al., 2021)</w:t>
      </w:r>
    </w:p>
    <w:p w14:paraId="0B088C09" w14:textId="77777777" w:rsidR="002A30D4" w:rsidRPr="00FF5449" w:rsidRDefault="002A30D4" w:rsidP="009A7201">
      <w:pPr>
        <w:pStyle w:val="1-21"/>
        <w:numPr>
          <w:ilvl w:val="0"/>
          <w:numId w:val="1"/>
        </w:numPr>
        <w:tabs>
          <w:tab w:val="clear" w:pos="0"/>
          <w:tab w:val="clear" w:pos="4253"/>
          <w:tab w:val="num" w:pos="284"/>
          <w:tab w:val="left" w:pos="426"/>
        </w:tabs>
        <w:spacing w:line="360" w:lineRule="auto"/>
        <w:ind w:left="567" w:hangingChars="270" w:hanging="567"/>
        <w:rPr>
          <w:sz w:val="21"/>
          <w:szCs w:val="21"/>
          <w:lang w:eastAsia="zh-CN"/>
        </w:rPr>
      </w:pPr>
      <w:bookmarkStart w:id="19" w:name="_Hlk76482888"/>
      <w:r w:rsidRPr="00FF5449">
        <w:rPr>
          <w:sz w:val="21"/>
          <w:szCs w:val="21"/>
          <w:lang w:eastAsia="zh-CN"/>
        </w:rPr>
        <w:t>E</w:t>
      </w:r>
      <w:bookmarkStart w:id="20" w:name="_Hlk76482911"/>
      <w:r w:rsidRPr="00FF5449">
        <w:rPr>
          <w:sz w:val="21"/>
          <w:szCs w:val="21"/>
          <w:lang w:eastAsia="zh-CN"/>
        </w:rPr>
        <w:t>xtraordinarily</w:t>
      </w:r>
      <w:bookmarkEnd w:id="20"/>
      <w:r w:rsidRPr="00FF5449">
        <w:rPr>
          <w:sz w:val="21"/>
          <w:szCs w:val="21"/>
          <w:lang w:eastAsia="zh-CN"/>
        </w:rPr>
        <w:t xml:space="preserve"> long, fang-like teeth on both jaws</w:t>
      </w:r>
      <w:bookmarkEnd w:id="19"/>
      <w:r w:rsidRPr="00FF5449">
        <w:rPr>
          <w:sz w:val="21"/>
          <w:szCs w:val="21"/>
          <w:lang w:eastAsia="zh-CN"/>
        </w:rPr>
        <w:t>: absent (0); present (1). (Xu, 2020, 2021; Ma et al., 2021)</w:t>
      </w:r>
    </w:p>
    <w:p w14:paraId="61F0F748" w14:textId="77777777" w:rsidR="002A30D4" w:rsidRPr="00FF5449" w:rsidRDefault="002A30D4" w:rsidP="00932345">
      <w:pPr>
        <w:pStyle w:val="1-21"/>
        <w:numPr>
          <w:ilvl w:val="0"/>
          <w:numId w:val="1"/>
        </w:numPr>
        <w:tabs>
          <w:tab w:val="clear" w:pos="4253"/>
          <w:tab w:val="left" w:pos="426"/>
        </w:tabs>
        <w:spacing w:line="360" w:lineRule="auto"/>
        <w:ind w:firstLineChars="0"/>
        <w:rPr>
          <w:sz w:val="21"/>
          <w:szCs w:val="21"/>
          <w:lang w:eastAsia="zh-CN"/>
        </w:rPr>
      </w:pPr>
      <w:bookmarkStart w:id="21" w:name="_Hlk76482939"/>
      <w:bookmarkStart w:id="22" w:name="_Hlk76390608"/>
      <w:r w:rsidRPr="00FF5449">
        <w:rPr>
          <w:sz w:val="21"/>
          <w:szCs w:val="21"/>
          <w:lang w:eastAsia="zh-CN"/>
        </w:rPr>
        <w:t>Molariform teeth</w:t>
      </w:r>
      <w:bookmarkEnd w:id="21"/>
      <w:r w:rsidRPr="00FF5449">
        <w:rPr>
          <w:sz w:val="21"/>
          <w:szCs w:val="21"/>
          <w:lang w:eastAsia="zh-CN"/>
        </w:rPr>
        <w:t xml:space="preserve"> on coronoid(s), </w:t>
      </w:r>
      <w:bookmarkStart w:id="23" w:name="_Hlk76482966"/>
      <w:r w:rsidRPr="00FF5449">
        <w:rPr>
          <w:sz w:val="21"/>
          <w:szCs w:val="21"/>
          <w:lang w:eastAsia="zh-CN"/>
        </w:rPr>
        <w:t>prearticular and palatine bones</w:t>
      </w:r>
      <w:bookmarkEnd w:id="22"/>
      <w:bookmarkEnd w:id="23"/>
      <w:r w:rsidRPr="00FF5449">
        <w:rPr>
          <w:sz w:val="21"/>
          <w:szCs w:val="21"/>
          <w:lang w:eastAsia="zh-CN"/>
        </w:rPr>
        <w:t>: absent (0); present (1). (Xu, 2020; Ma et al., 2021)</w:t>
      </w:r>
    </w:p>
    <w:p w14:paraId="744B5FF7"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Teeth on dentary: present (0); absent (1).</w:t>
      </w:r>
      <w:r w:rsidRPr="00FF5449">
        <w:rPr>
          <w:rFonts w:hint="eastAsia"/>
          <w:sz w:val="21"/>
          <w:szCs w:val="21"/>
          <w:lang w:eastAsia="zh-CN"/>
        </w:rPr>
        <w:t xml:space="preserve"> (Xu &amp; Ma, 2016</w:t>
      </w:r>
      <w:r w:rsidRPr="00FF5449">
        <w:rPr>
          <w:sz w:val="21"/>
          <w:szCs w:val="21"/>
          <w:lang w:eastAsia="zh-CN"/>
        </w:rPr>
        <w:t>; Xu et al., 2018; Xu, 2020, 2021; Ma et al., 2021</w:t>
      </w:r>
      <w:r w:rsidRPr="00FF5449">
        <w:rPr>
          <w:rFonts w:hint="eastAsia"/>
          <w:sz w:val="21"/>
          <w:szCs w:val="21"/>
          <w:lang w:eastAsia="zh-CN"/>
        </w:rPr>
        <w:t>)</w:t>
      </w:r>
    </w:p>
    <w:p w14:paraId="0AAD8CA2" w14:textId="77777777" w:rsidR="002A30D4" w:rsidRPr="00FF5449" w:rsidRDefault="002A30D4" w:rsidP="00D951FC">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Quadratomandibular</w:t>
      </w:r>
      <w:proofErr w:type="spellEnd"/>
      <w:r w:rsidRPr="00FF5449">
        <w:rPr>
          <w:sz w:val="21"/>
          <w:szCs w:val="21"/>
          <w:lang w:eastAsia="zh-CN"/>
        </w:rPr>
        <w:t xml:space="preserve"> articulation: well behind orbit or below posterior orbit margin (0); nearly below the orbital center or even anteriorly located (1). (Modified from López-Arbarello &amp; Zavattieri, 20082; Xu et al., 2012, 2015, 2018; </w:t>
      </w:r>
      <w:r w:rsidRPr="00FF5449">
        <w:rPr>
          <w:rFonts w:hint="eastAsia"/>
          <w:sz w:val="21"/>
          <w:szCs w:val="21"/>
          <w:lang w:eastAsia="zh-CN"/>
        </w:rPr>
        <w:t>Xu &amp; Ma, 2016</w:t>
      </w:r>
      <w:r w:rsidRPr="00FF5449">
        <w:rPr>
          <w:sz w:val="21"/>
          <w:szCs w:val="21"/>
          <w:lang w:eastAsia="zh-CN"/>
        </w:rPr>
        <w:t>; Xu, 2020, 2021; Ma et al., 2021)</w:t>
      </w:r>
    </w:p>
    <w:p w14:paraId="3EF8C6BE"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Coronoid process: absent (0); present (1). (Gardiner &amp; Schaeffer, 1989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68ED4116"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rFonts w:eastAsia="TimesTen-Roman"/>
          <w:kern w:val="0"/>
          <w:sz w:val="21"/>
          <w:szCs w:val="21"/>
        </w:rPr>
        <w:t xml:space="preserve">Supra-angular bone in lower jaw: present </w:t>
      </w:r>
      <w:r w:rsidRPr="00FF5449">
        <w:rPr>
          <w:rFonts w:eastAsia="TimesTen-Roman"/>
          <w:kern w:val="0"/>
          <w:sz w:val="21"/>
          <w:szCs w:val="21"/>
          <w:lang w:eastAsia="zh-CN"/>
        </w:rPr>
        <w:t>(</w:t>
      </w:r>
      <w:r w:rsidRPr="00FF5449">
        <w:rPr>
          <w:rFonts w:eastAsia="TimesTen-Roman"/>
          <w:kern w:val="0"/>
          <w:sz w:val="21"/>
          <w:szCs w:val="21"/>
        </w:rPr>
        <w:t>0</w:t>
      </w:r>
      <w:r w:rsidRPr="00FF5449">
        <w:rPr>
          <w:rFonts w:eastAsia="TimesTen-Roman"/>
          <w:kern w:val="0"/>
          <w:sz w:val="21"/>
          <w:szCs w:val="21"/>
          <w:lang w:eastAsia="zh-CN"/>
        </w:rPr>
        <w:t>)</w:t>
      </w:r>
      <w:r w:rsidRPr="00FF5449">
        <w:rPr>
          <w:rFonts w:eastAsia="TimesTen-Roman"/>
          <w:kern w:val="0"/>
          <w:sz w:val="21"/>
          <w:szCs w:val="21"/>
        </w:rPr>
        <w:t xml:space="preserve">; absent </w:t>
      </w:r>
      <w:r w:rsidRPr="00FF5449">
        <w:rPr>
          <w:rFonts w:eastAsia="TimesTen-Roman"/>
          <w:kern w:val="0"/>
          <w:sz w:val="21"/>
          <w:szCs w:val="21"/>
          <w:lang w:eastAsia="zh-CN"/>
        </w:rPr>
        <w:t>(</w:t>
      </w:r>
      <w:r w:rsidRPr="00FF5449">
        <w:rPr>
          <w:rFonts w:eastAsia="TimesTen-Roman"/>
          <w:kern w:val="0"/>
          <w:sz w:val="21"/>
          <w:szCs w:val="21"/>
        </w:rPr>
        <w:t>1</w:t>
      </w:r>
      <w:r w:rsidRPr="00FF5449">
        <w:rPr>
          <w:rFonts w:eastAsia="TimesTen-Roman"/>
          <w:kern w:val="0"/>
          <w:sz w:val="21"/>
          <w:szCs w:val="21"/>
          <w:lang w:eastAsia="zh-CN"/>
        </w:rPr>
        <w:t>)</w:t>
      </w:r>
      <w:r w:rsidRPr="00FF5449">
        <w:rPr>
          <w:rFonts w:eastAsia="TimesTen-Roman"/>
          <w:kern w:val="0"/>
          <w:sz w:val="21"/>
          <w:szCs w:val="21"/>
        </w:rPr>
        <w:t>.</w:t>
      </w:r>
      <w:r w:rsidRPr="00FF5449">
        <w:rPr>
          <w:rFonts w:eastAsia="TimesTen-Roman"/>
          <w:kern w:val="0"/>
          <w:sz w:val="21"/>
          <w:szCs w:val="21"/>
          <w:lang w:eastAsia="zh-CN"/>
        </w:rPr>
        <w:t xml:space="preserve"> (Arratia, 2013</w:t>
      </w:r>
      <w:r w:rsidRPr="00FF5449">
        <w:rPr>
          <w:rFonts w:hint="eastAsia"/>
          <w:sz w:val="21"/>
          <w:szCs w:val="21"/>
          <w:lang w:eastAsia="zh-CN"/>
        </w:rPr>
        <w:t>; Xu &amp; Ma, 2016</w:t>
      </w:r>
      <w:r w:rsidRPr="00FF5449">
        <w:rPr>
          <w:sz w:val="21"/>
          <w:szCs w:val="21"/>
          <w:lang w:eastAsia="zh-CN"/>
        </w:rPr>
        <w:t>; Xu et al., 2018; Xu, 2020, 2021; Ma et al., 2021</w:t>
      </w:r>
      <w:r w:rsidRPr="00FF5449">
        <w:rPr>
          <w:rFonts w:eastAsia="TimesTen-Roman"/>
          <w:kern w:val="0"/>
          <w:sz w:val="21"/>
          <w:szCs w:val="21"/>
          <w:lang w:eastAsia="zh-CN"/>
        </w:rPr>
        <w:t>)</w:t>
      </w:r>
    </w:p>
    <w:p w14:paraId="70E6CF91" w14:textId="77777777" w:rsidR="002A30D4" w:rsidRPr="00FF5449" w:rsidRDefault="002A30D4" w:rsidP="00BC3DBB">
      <w:pPr>
        <w:widowControl/>
        <w:spacing w:line="276" w:lineRule="auto"/>
        <w:jc w:val="left"/>
        <w:rPr>
          <w:b/>
          <w:kern w:val="0"/>
          <w:szCs w:val="21"/>
        </w:rPr>
      </w:pPr>
      <w:r w:rsidRPr="00FF5449">
        <w:rPr>
          <w:b/>
          <w:kern w:val="0"/>
          <w:szCs w:val="21"/>
        </w:rPr>
        <w:t xml:space="preserve">Palatoquadrate, Hyoid Arch, and </w:t>
      </w:r>
      <w:proofErr w:type="spellStart"/>
      <w:r w:rsidRPr="00FF5449">
        <w:rPr>
          <w:b/>
          <w:kern w:val="0"/>
          <w:szCs w:val="21"/>
        </w:rPr>
        <w:t>Operculo</w:t>
      </w:r>
      <w:proofErr w:type="spellEnd"/>
      <w:r w:rsidRPr="00FF5449">
        <w:rPr>
          <w:b/>
          <w:kern w:val="0"/>
          <w:szCs w:val="21"/>
        </w:rPr>
        <w:t>-gular Series</w:t>
      </w:r>
    </w:p>
    <w:p w14:paraId="61B5E110" w14:textId="77777777" w:rsidR="002A30D4" w:rsidRPr="00FF5449" w:rsidRDefault="002A30D4" w:rsidP="004128A6">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Vomers in adults: paired (0); fused (1). (</w:t>
      </w:r>
      <w:r w:rsidRPr="00FF5449">
        <w:rPr>
          <w:rFonts w:hint="eastAsia"/>
          <w:sz w:val="21"/>
          <w:szCs w:val="21"/>
          <w:lang w:eastAsia="zh-CN"/>
        </w:rPr>
        <w:t>Xu &amp; Ma, 2016</w:t>
      </w:r>
      <w:r w:rsidRPr="00FF5449">
        <w:rPr>
          <w:sz w:val="21"/>
          <w:szCs w:val="21"/>
          <w:lang w:eastAsia="zh-CN"/>
        </w:rPr>
        <w:t>; Xu et al., 2018; Xu, 2020, 2021; Ma et al., 2021)</w:t>
      </w:r>
    </w:p>
    <w:p w14:paraId="19881887"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Suspensorium angle: acute (0); nearly vertical (1). (Modified from Gardiner et al., 2005</w:t>
      </w:r>
      <w:r w:rsidRPr="00FF5449">
        <w:rPr>
          <w:rFonts w:hint="eastAsia"/>
          <w:sz w:val="21"/>
          <w:szCs w:val="21"/>
          <w:lang w:eastAsia="zh-CN"/>
        </w:rPr>
        <w:t xml:space="preserve">; </w:t>
      </w:r>
      <w:r w:rsidRPr="00FF5449">
        <w:rPr>
          <w:sz w:val="21"/>
          <w:szCs w:val="21"/>
          <w:lang w:eastAsia="zh-CN"/>
        </w:rPr>
        <w:t xml:space="preserve">Xu et al., 2015; </w:t>
      </w:r>
      <w:r w:rsidRPr="00FF5449">
        <w:rPr>
          <w:rFonts w:hint="eastAsia"/>
          <w:sz w:val="21"/>
          <w:szCs w:val="21"/>
          <w:lang w:eastAsia="zh-CN"/>
        </w:rPr>
        <w:t>Xu &amp; Ma, 2016</w:t>
      </w:r>
      <w:r w:rsidRPr="00FF5449">
        <w:rPr>
          <w:sz w:val="21"/>
          <w:szCs w:val="21"/>
          <w:lang w:eastAsia="zh-CN"/>
        </w:rPr>
        <w:t>; Xu et al., 2018; Xu, 2020, 2021; Ma et al., 2021)</w:t>
      </w:r>
    </w:p>
    <w:p w14:paraId="1521B43C"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Hyomandibula with canal for hyoid branch of nerve VII: absent (0); present (1). (Modified </w:t>
      </w:r>
      <w:r w:rsidRPr="00FF5449">
        <w:rPr>
          <w:sz w:val="21"/>
          <w:szCs w:val="21"/>
          <w:lang w:eastAsia="zh-CN"/>
        </w:rPr>
        <w:lastRenderedPageBreak/>
        <w:t>from Coates, 1999</w:t>
      </w:r>
      <w:r w:rsidRPr="00FF5449">
        <w:rPr>
          <w:rFonts w:hint="eastAsia"/>
          <w:sz w:val="21"/>
          <w:szCs w:val="21"/>
          <w:lang w:eastAsia="zh-CN"/>
        </w:rPr>
        <w:t xml:space="preserve">; </w:t>
      </w:r>
      <w:r w:rsidRPr="00FF5449">
        <w:rPr>
          <w:sz w:val="21"/>
          <w:szCs w:val="21"/>
          <w:lang w:eastAsia="zh-CN"/>
        </w:rPr>
        <w:t xml:space="preserve">Xu et al., 2015; </w:t>
      </w:r>
      <w:r w:rsidRPr="00FF5449">
        <w:rPr>
          <w:rFonts w:hint="eastAsia"/>
          <w:sz w:val="21"/>
          <w:szCs w:val="21"/>
          <w:lang w:eastAsia="zh-CN"/>
        </w:rPr>
        <w:t>Xu &amp; Ma, 2016</w:t>
      </w:r>
      <w:r w:rsidRPr="00FF5449">
        <w:rPr>
          <w:sz w:val="21"/>
          <w:szCs w:val="21"/>
          <w:lang w:eastAsia="zh-CN"/>
        </w:rPr>
        <w:t>; Xu et al., 2018; Xu, 2020, 2021; Ma et al., 2021)</w:t>
      </w:r>
    </w:p>
    <w:p w14:paraId="490C1652" w14:textId="77777777" w:rsidR="002A30D4" w:rsidRPr="00FF5449" w:rsidRDefault="002A30D4" w:rsidP="00D046D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D</w:t>
      </w:r>
      <w:bookmarkStart w:id="24" w:name="OLE_LINK3"/>
      <w:bookmarkStart w:id="25" w:name="OLE_LINK4"/>
      <w:r w:rsidRPr="00FF5449">
        <w:rPr>
          <w:sz w:val="21"/>
          <w:szCs w:val="21"/>
          <w:lang w:eastAsia="zh-CN"/>
        </w:rPr>
        <w:t>ermohyal</w:t>
      </w:r>
      <w:bookmarkEnd w:id="24"/>
      <w:bookmarkEnd w:id="25"/>
      <w:r w:rsidRPr="00FF5449">
        <w:rPr>
          <w:sz w:val="21"/>
          <w:szCs w:val="21"/>
          <w:lang w:eastAsia="zh-CN"/>
        </w:rPr>
        <w:t>: present (0); absent (1). (Modified from Gardiner et al., 2005</w:t>
      </w:r>
      <w:r w:rsidRPr="00FF5449">
        <w:rPr>
          <w:rFonts w:hint="eastAsia"/>
          <w:sz w:val="21"/>
          <w:szCs w:val="21"/>
          <w:lang w:eastAsia="zh-CN"/>
        </w:rPr>
        <w:t>; Xu &amp; Ma, 2016</w:t>
      </w:r>
      <w:r w:rsidRPr="00FF5449">
        <w:rPr>
          <w:sz w:val="21"/>
          <w:szCs w:val="21"/>
          <w:lang w:eastAsia="zh-CN"/>
        </w:rPr>
        <w:t>; Xu et al., 2018; Xu, 2020, 2021; Ma et al., 2021)</w:t>
      </w:r>
    </w:p>
    <w:p w14:paraId="6FC12E4A" w14:textId="77777777" w:rsidR="002A30D4" w:rsidRPr="00FF5449" w:rsidRDefault="002A30D4" w:rsidP="00B30868">
      <w:pPr>
        <w:pStyle w:val="1-21"/>
        <w:numPr>
          <w:ilvl w:val="0"/>
          <w:numId w:val="1"/>
        </w:numPr>
        <w:tabs>
          <w:tab w:val="clear" w:pos="4253"/>
          <w:tab w:val="left" w:pos="426"/>
        </w:tabs>
        <w:spacing w:line="360" w:lineRule="auto"/>
        <w:ind w:left="567" w:firstLineChars="0" w:hanging="567"/>
        <w:rPr>
          <w:sz w:val="21"/>
          <w:szCs w:val="21"/>
          <w:lang w:eastAsia="zh-CN"/>
        </w:rPr>
      </w:pPr>
      <w:r w:rsidRPr="00FF5449">
        <w:rPr>
          <w:rFonts w:eastAsia="宋体"/>
          <w:sz w:val="21"/>
          <w:szCs w:val="21"/>
          <w:lang w:eastAsia="zh-CN"/>
        </w:rPr>
        <w:t>P</w:t>
      </w:r>
      <w:r w:rsidRPr="00FF5449">
        <w:rPr>
          <w:sz w:val="21"/>
          <w:szCs w:val="21"/>
        </w:rPr>
        <w:t>ostspiracle</w:t>
      </w:r>
      <w:r w:rsidRPr="00FF5449">
        <w:rPr>
          <w:sz w:val="21"/>
          <w:szCs w:val="21"/>
          <w:lang w:eastAsia="zh-CN"/>
        </w:rPr>
        <w:t xml:space="preserve">: absent (0); present (1). </w:t>
      </w:r>
      <w:r w:rsidRPr="00FF5449">
        <w:rPr>
          <w:rFonts w:hint="eastAsia"/>
          <w:sz w:val="21"/>
          <w:szCs w:val="21"/>
          <w:lang w:eastAsia="zh-CN"/>
        </w:rPr>
        <w:t>(Xu &amp; Ma, 2016</w:t>
      </w:r>
      <w:r w:rsidRPr="00FF5449">
        <w:rPr>
          <w:sz w:val="21"/>
          <w:szCs w:val="21"/>
          <w:lang w:eastAsia="zh-CN"/>
        </w:rPr>
        <w:t>; Xu et al., 2018; Xu, 2020, 2021; Ma et al., 2021</w:t>
      </w:r>
      <w:r w:rsidRPr="00FF5449">
        <w:rPr>
          <w:rFonts w:hint="eastAsia"/>
          <w:sz w:val="21"/>
          <w:szCs w:val="21"/>
          <w:lang w:eastAsia="zh-CN"/>
        </w:rPr>
        <w:t>)</w:t>
      </w:r>
    </w:p>
    <w:p w14:paraId="6119B94D"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Quadratojugal: plate-like (0); splint-like (1); much reduced or lost (2). (Modified from Gardiner et al., 2005; Coates, 1999</w:t>
      </w:r>
      <w:r w:rsidRPr="00FF5449">
        <w:rPr>
          <w:rFonts w:hint="eastAsia"/>
          <w:sz w:val="21"/>
          <w:szCs w:val="21"/>
          <w:lang w:eastAsia="zh-CN"/>
        </w:rPr>
        <w:t xml:space="preserve">; </w:t>
      </w:r>
      <w:r w:rsidRPr="00FF5449">
        <w:rPr>
          <w:sz w:val="21"/>
          <w:szCs w:val="21"/>
          <w:lang w:eastAsia="zh-CN"/>
        </w:rPr>
        <w:t xml:space="preserve">Xu et al., 2015; </w:t>
      </w:r>
      <w:r w:rsidRPr="00FF5449">
        <w:rPr>
          <w:rFonts w:hint="eastAsia"/>
          <w:sz w:val="21"/>
          <w:szCs w:val="21"/>
          <w:lang w:eastAsia="zh-CN"/>
        </w:rPr>
        <w:t>Xu &amp; Ma, 2016</w:t>
      </w:r>
      <w:r w:rsidRPr="00FF5449">
        <w:rPr>
          <w:sz w:val="21"/>
          <w:szCs w:val="21"/>
          <w:lang w:eastAsia="zh-CN"/>
        </w:rPr>
        <w:t>; Xu et al., 2018; Xu, 2020, 2021; Ma et al., 2021)</w:t>
      </w:r>
    </w:p>
    <w:p w14:paraId="32E6B8E2"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Symplectic</w:t>
      </w:r>
      <w:proofErr w:type="spellEnd"/>
      <w:r w:rsidRPr="00FF5449">
        <w:rPr>
          <w:sz w:val="21"/>
          <w:szCs w:val="21"/>
          <w:lang w:eastAsia="zh-CN"/>
        </w:rPr>
        <w:t>: absent (0); present (1). (Modified Gardiner et al., 2005</w:t>
      </w:r>
      <w:r w:rsidRPr="00FF5449">
        <w:rPr>
          <w:rFonts w:hint="eastAsia"/>
          <w:sz w:val="21"/>
          <w:szCs w:val="21"/>
          <w:lang w:eastAsia="zh-CN"/>
        </w:rPr>
        <w:t xml:space="preserve">; </w:t>
      </w:r>
      <w:r w:rsidRPr="00FF5449">
        <w:rPr>
          <w:sz w:val="21"/>
          <w:szCs w:val="21"/>
          <w:lang w:eastAsia="zh-CN"/>
        </w:rPr>
        <w:t xml:space="preserve">Xu et al., 2015; </w:t>
      </w:r>
      <w:r w:rsidRPr="00FF5449">
        <w:rPr>
          <w:rFonts w:hint="eastAsia"/>
          <w:sz w:val="21"/>
          <w:szCs w:val="21"/>
          <w:lang w:eastAsia="zh-CN"/>
        </w:rPr>
        <w:t>Xu &amp; Ma, 2016</w:t>
      </w:r>
      <w:r w:rsidRPr="00FF5449">
        <w:rPr>
          <w:sz w:val="21"/>
          <w:szCs w:val="21"/>
          <w:lang w:eastAsia="zh-CN"/>
        </w:rPr>
        <w:t>; Xu et al., 2018; Xu, 2020, 2021; Ma et al., 2021)</w:t>
      </w:r>
    </w:p>
    <w:p w14:paraId="584F7DE2"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Symplectic</w:t>
      </w:r>
      <w:proofErr w:type="spellEnd"/>
      <w:r w:rsidRPr="00FF5449">
        <w:rPr>
          <w:sz w:val="21"/>
          <w:szCs w:val="21"/>
          <w:lang w:eastAsia="zh-CN"/>
        </w:rPr>
        <w:t xml:space="preserve"> involvement of jaw joint: absent (0); present (1). (Grande &amp; Bemis, 1998; Grande, 2010; Xu &amp; Wu, 2012</w:t>
      </w:r>
      <w:r w:rsidRPr="00FF5449">
        <w:rPr>
          <w:rFonts w:hint="eastAsia"/>
          <w:sz w:val="21"/>
          <w:szCs w:val="21"/>
          <w:lang w:eastAsia="zh-CN"/>
        </w:rPr>
        <w:t>;</w:t>
      </w:r>
      <w:r w:rsidRPr="00FF5449">
        <w:rPr>
          <w:sz w:val="21"/>
          <w:szCs w:val="21"/>
          <w:lang w:eastAsia="zh-CN"/>
        </w:rPr>
        <w:t xml:space="preserve"> Xu et al., 2015, 2018; </w:t>
      </w:r>
      <w:r w:rsidRPr="00FF5449">
        <w:rPr>
          <w:rFonts w:hint="eastAsia"/>
          <w:sz w:val="21"/>
          <w:szCs w:val="21"/>
          <w:lang w:eastAsia="zh-CN"/>
        </w:rPr>
        <w:t>Xu &amp; Ma, 2016</w:t>
      </w:r>
      <w:r w:rsidRPr="00FF5449">
        <w:rPr>
          <w:sz w:val="21"/>
          <w:szCs w:val="21"/>
          <w:lang w:eastAsia="zh-CN"/>
        </w:rPr>
        <w:t>; Xu, 2020, 2021; Ma et al., 2021)</w:t>
      </w:r>
    </w:p>
    <w:p w14:paraId="7C9D2163"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Elongated posteroventral process of quadrate: absent (0); present (1). (Modified from Gardiner et al., 1996</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3316CE73" w14:textId="77777777" w:rsidR="002A30D4" w:rsidRPr="00FF5449" w:rsidRDefault="002A30D4" w:rsidP="00E351A7">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Number of </w:t>
      </w:r>
      <w:proofErr w:type="spellStart"/>
      <w:r w:rsidRPr="00FF5449">
        <w:rPr>
          <w:sz w:val="21"/>
          <w:szCs w:val="21"/>
          <w:lang w:eastAsia="zh-CN"/>
        </w:rPr>
        <w:t>hypobranchials</w:t>
      </w:r>
      <w:proofErr w:type="spellEnd"/>
      <w:r w:rsidRPr="00FF5449">
        <w:rPr>
          <w:sz w:val="21"/>
          <w:szCs w:val="21"/>
          <w:lang w:eastAsia="zh-CN"/>
        </w:rPr>
        <w:t>: three (0); four (1). (Grande, 2010; 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0CFAD272"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Uncinate processes on epibranchials: absent (0); present (1). (Coates, 1999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0D680987"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Interopercle</w:t>
      </w:r>
      <w:proofErr w:type="spellEnd"/>
      <w:r w:rsidRPr="00FF5449">
        <w:rPr>
          <w:sz w:val="21"/>
          <w:szCs w:val="21"/>
          <w:lang w:eastAsia="zh-CN"/>
        </w:rPr>
        <w:t>: absent (0); present (1). (Gardiner &amp; Schaeffer, 1989</w:t>
      </w:r>
      <w:r w:rsidRPr="00FF5449">
        <w:rPr>
          <w:rFonts w:hint="eastAsia"/>
          <w:sz w:val="21"/>
          <w:szCs w:val="21"/>
          <w:lang w:eastAsia="zh-CN"/>
        </w:rPr>
        <w:t>;</w:t>
      </w:r>
      <w:r w:rsidRPr="00FF5449">
        <w:rPr>
          <w:sz w:val="21"/>
          <w:szCs w:val="21"/>
          <w:lang w:eastAsia="zh-CN"/>
        </w:rPr>
        <w:t xml:space="preserve"> Xu et al., 2015, 2018; </w:t>
      </w:r>
      <w:r w:rsidRPr="00FF5449">
        <w:rPr>
          <w:rFonts w:hint="eastAsia"/>
          <w:sz w:val="21"/>
          <w:szCs w:val="21"/>
          <w:lang w:eastAsia="zh-CN"/>
        </w:rPr>
        <w:t>Xu &amp; Ma, 2016</w:t>
      </w:r>
      <w:r w:rsidRPr="00FF5449">
        <w:rPr>
          <w:sz w:val="21"/>
          <w:szCs w:val="21"/>
          <w:lang w:eastAsia="zh-CN"/>
        </w:rPr>
        <w:t>; Xu, 2020, 2021; Ma et al., 2021)</w:t>
      </w:r>
    </w:p>
    <w:p w14:paraId="6B4236AA" w14:textId="77777777" w:rsidR="002A30D4" w:rsidRPr="00FF5449" w:rsidRDefault="002A30D4" w:rsidP="002075C3">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Two or more preopercular elements on each side of skull: absent (0), present (1). (Xu &amp; Zhao, 2016</w:t>
      </w:r>
      <w:r w:rsidRPr="00FF5449">
        <w:rPr>
          <w:rFonts w:hint="eastAsia"/>
          <w:sz w:val="21"/>
          <w:szCs w:val="21"/>
          <w:lang w:eastAsia="zh-CN"/>
        </w:rPr>
        <w:t>; Xu &amp; Ma, 2016</w:t>
      </w:r>
      <w:r w:rsidRPr="00FF5449">
        <w:rPr>
          <w:sz w:val="21"/>
          <w:szCs w:val="21"/>
          <w:lang w:eastAsia="zh-CN"/>
        </w:rPr>
        <w:t>; Xu et al., 2018; Xu, 2020, 2021; Ma et al., 2021)</w:t>
      </w:r>
    </w:p>
    <w:p w14:paraId="6638018E" w14:textId="77777777" w:rsidR="002A30D4" w:rsidRPr="00FF5449" w:rsidRDefault="002A30D4" w:rsidP="0026005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Preopercle: present (0); absent (1). (Xu, 2020, 2021; Ma et al., 2021)</w:t>
      </w:r>
    </w:p>
    <w:p w14:paraId="0DA090B6" w14:textId="332B0127" w:rsidR="002A30D4" w:rsidRPr="00C756D4" w:rsidRDefault="002A30D4" w:rsidP="00291066">
      <w:pPr>
        <w:pStyle w:val="1-21"/>
        <w:numPr>
          <w:ilvl w:val="0"/>
          <w:numId w:val="1"/>
        </w:numPr>
        <w:tabs>
          <w:tab w:val="left" w:pos="426"/>
        </w:tabs>
        <w:spacing w:line="360" w:lineRule="auto"/>
        <w:ind w:firstLineChars="0"/>
        <w:rPr>
          <w:lang w:eastAsia="zh-CN"/>
        </w:rPr>
      </w:pPr>
      <w:r w:rsidRPr="00FF5449">
        <w:rPr>
          <w:sz w:val="21"/>
          <w:szCs w:val="21"/>
          <w:lang w:eastAsia="zh-CN"/>
        </w:rPr>
        <w:t>S</w:t>
      </w:r>
      <w:r w:rsidRPr="00FF5449">
        <w:rPr>
          <w:sz w:val="21"/>
          <w:szCs w:val="21"/>
        </w:rPr>
        <w:t>hape of preopercle: boomerang-shaped or irregular</w:t>
      </w:r>
      <w:r w:rsidRPr="00FF5449">
        <w:rPr>
          <w:sz w:val="21"/>
          <w:szCs w:val="21"/>
          <w:lang w:eastAsia="zh-CN"/>
        </w:rPr>
        <w:t xml:space="preserve"> </w:t>
      </w:r>
      <w:r w:rsidRPr="00FF5449">
        <w:rPr>
          <w:sz w:val="21"/>
          <w:szCs w:val="21"/>
        </w:rPr>
        <w:t>(0);</w:t>
      </w:r>
      <w:r w:rsidRPr="00FF5449">
        <w:rPr>
          <w:sz w:val="21"/>
          <w:szCs w:val="21"/>
          <w:lang w:eastAsia="zh-CN"/>
        </w:rPr>
        <w:t xml:space="preserve"> </w:t>
      </w:r>
      <w:r w:rsidRPr="00FF5449">
        <w:rPr>
          <w:sz w:val="21"/>
          <w:szCs w:val="21"/>
        </w:rPr>
        <w:t xml:space="preserve">crescent-shaped </w:t>
      </w:r>
      <w:r w:rsidRPr="00FF5449">
        <w:rPr>
          <w:sz w:val="21"/>
          <w:szCs w:val="21"/>
          <w:lang w:eastAsia="zh-CN"/>
        </w:rPr>
        <w:t>or</w:t>
      </w:r>
      <w:r w:rsidRPr="00FF5449">
        <w:rPr>
          <w:sz w:val="21"/>
          <w:szCs w:val="21"/>
        </w:rPr>
        <w:t xml:space="preserve"> L-shaped (</w:t>
      </w:r>
      <w:r w:rsidRPr="00FF5449">
        <w:rPr>
          <w:sz w:val="21"/>
          <w:szCs w:val="21"/>
          <w:lang w:eastAsia="zh-CN"/>
        </w:rPr>
        <w:t>1</w:t>
      </w:r>
      <w:r w:rsidRPr="00FF5449">
        <w:rPr>
          <w:sz w:val="21"/>
          <w:szCs w:val="21"/>
        </w:rPr>
        <w:t>)</w:t>
      </w:r>
      <w:r w:rsidRPr="00FF5449">
        <w:rPr>
          <w:sz w:val="21"/>
          <w:szCs w:val="21"/>
          <w:lang w:eastAsia="zh-CN"/>
        </w:rPr>
        <w:t>. (Modified from Xu &amp; Zhao, 2016</w:t>
      </w:r>
      <w:r w:rsidRPr="00FF5449">
        <w:rPr>
          <w:rFonts w:hint="eastAsia"/>
          <w:sz w:val="21"/>
          <w:szCs w:val="21"/>
          <w:lang w:eastAsia="zh-CN"/>
        </w:rPr>
        <w:t>; Xu &amp; Ma, 2016</w:t>
      </w:r>
      <w:r w:rsidRPr="00FF5449">
        <w:rPr>
          <w:sz w:val="21"/>
          <w:szCs w:val="21"/>
          <w:lang w:eastAsia="zh-CN"/>
        </w:rPr>
        <w:t>; Xu et al., 2018; Xu, 2020, 2021; Ma et al., 2021)</w:t>
      </w:r>
    </w:p>
    <w:p w14:paraId="63DC4DB6"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Ventral end of preopercle located well above posterior end of oral margin of maxilla (when </w:t>
      </w:r>
      <w:r w:rsidRPr="00FF5449">
        <w:rPr>
          <w:sz w:val="21"/>
          <w:szCs w:val="21"/>
          <w:lang w:eastAsia="zh-CN"/>
        </w:rPr>
        <w:lastRenderedPageBreak/>
        <w:t>the ventral part of preopercle contacts maxilla): present (0); absent (1). (Modified from Xu, 2020, 2021)</w:t>
      </w:r>
    </w:p>
    <w:p w14:paraId="159E36C8"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rFonts w:hint="eastAsia"/>
          <w:sz w:val="21"/>
          <w:szCs w:val="21"/>
          <w:lang w:eastAsia="zh-CN"/>
        </w:rPr>
        <w:t>O</w:t>
      </w:r>
      <w:r w:rsidRPr="00FF5449">
        <w:rPr>
          <w:sz w:val="21"/>
          <w:szCs w:val="21"/>
          <w:lang w:eastAsia="zh-CN"/>
        </w:rPr>
        <w:t>percle: present (0); absent (1). (Xu, 2020, 2021; Ma et al., 2021)</w:t>
      </w:r>
    </w:p>
    <w:p w14:paraId="71A84D34"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Size of opercle: </w:t>
      </w:r>
      <w:r w:rsidRPr="00FF5449">
        <w:rPr>
          <w:rFonts w:eastAsia="宋体"/>
          <w:sz w:val="21"/>
          <w:szCs w:val="21"/>
          <w:lang w:eastAsia="zh-CN"/>
        </w:rPr>
        <w:t>significantly larger than subopercle (0)</w:t>
      </w:r>
      <w:r w:rsidRPr="00FF5449">
        <w:rPr>
          <w:sz w:val="21"/>
          <w:szCs w:val="21"/>
          <w:lang w:eastAsia="zh-CN"/>
        </w:rPr>
        <w:t xml:space="preserve">; </w:t>
      </w:r>
      <w:r w:rsidRPr="00FF5449">
        <w:rPr>
          <w:rFonts w:eastAsia="宋体"/>
          <w:sz w:val="21"/>
          <w:szCs w:val="21"/>
          <w:lang w:eastAsia="zh-CN"/>
        </w:rPr>
        <w:t xml:space="preserve">nearly </w:t>
      </w:r>
      <w:r w:rsidRPr="00FF5449">
        <w:rPr>
          <w:sz w:val="21"/>
          <w:szCs w:val="21"/>
          <w:lang w:eastAsia="zh-CN"/>
        </w:rPr>
        <w:t>equal to</w:t>
      </w:r>
      <w:r w:rsidRPr="00FF5449">
        <w:rPr>
          <w:rFonts w:eastAsia="宋体"/>
          <w:sz w:val="21"/>
          <w:szCs w:val="21"/>
          <w:lang w:eastAsia="zh-CN"/>
        </w:rPr>
        <w:t xml:space="preserve"> or </w:t>
      </w:r>
      <w:r w:rsidRPr="00FF5449">
        <w:rPr>
          <w:sz w:val="21"/>
          <w:szCs w:val="21"/>
          <w:lang w:eastAsia="zh-CN"/>
        </w:rPr>
        <w:t>smaller than subopercle (</w:t>
      </w:r>
      <w:r w:rsidRPr="00FF5449">
        <w:rPr>
          <w:rFonts w:eastAsia="宋体"/>
          <w:sz w:val="21"/>
          <w:szCs w:val="21"/>
          <w:lang w:eastAsia="zh-CN"/>
        </w:rPr>
        <w:t>1</w:t>
      </w:r>
      <w:r w:rsidRPr="00FF5449">
        <w:rPr>
          <w:sz w:val="21"/>
          <w:szCs w:val="21"/>
          <w:lang w:eastAsia="zh-CN"/>
        </w:rPr>
        <w:t>); much reduced (2). (</w:t>
      </w:r>
      <w:r w:rsidRPr="00FF5449">
        <w:rPr>
          <w:rFonts w:hint="eastAsia"/>
          <w:sz w:val="21"/>
          <w:szCs w:val="21"/>
          <w:lang w:eastAsia="zh-CN"/>
        </w:rPr>
        <w:t xml:space="preserve">Modified from </w:t>
      </w:r>
      <w:r w:rsidRPr="00FF5449">
        <w:rPr>
          <w:sz w:val="21"/>
          <w:szCs w:val="21"/>
          <w:lang w:eastAsia="zh-CN"/>
        </w:rPr>
        <w:t>Xu &amp; Wu, 2012</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60A6A6B8"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Suture between opercle and subopercle: slightly inclined or horizontal (0); greatly inclined (1). </w:t>
      </w:r>
      <w:r w:rsidRPr="00FF5449">
        <w:rPr>
          <w:rFonts w:hint="eastAsia"/>
          <w:sz w:val="21"/>
          <w:szCs w:val="21"/>
          <w:lang w:eastAsia="zh-CN"/>
        </w:rPr>
        <w:t>(Xu &amp; Ma, 2016</w:t>
      </w:r>
      <w:r w:rsidRPr="00FF5449">
        <w:rPr>
          <w:sz w:val="21"/>
          <w:szCs w:val="21"/>
          <w:lang w:eastAsia="zh-CN"/>
        </w:rPr>
        <w:t>; Xu et al., 2018; Xu, 2020, 2021; Ma et al., 2021</w:t>
      </w:r>
      <w:r w:rsidRPr="00FF5449">
        <w:rPr>
          <w:rFonts w:hint="eastAsia"/>
          <w:sz w:val="21"/>
          <w:szCs w:val="21"/>
          <w:lang w:eastAsia="zh-CN"/>
        </w:rPr>
        <w:t>)</w:t>
      </w:r>
    </w:p>
    <w:p w14:paraId="7456D129" w14:textId="77777777" w:rsidR="002A30D4" w:rsidRPr="00FF5449" w:rsidRDefault="002A30D4" w:rsidP="0068622B">
      <w:pPr>
        <w:pStyle w:val="1-21"/>
        <w:numPr>
          <w:ilvl w:val="0"/>
          <w:numId w:val="1"/>
        </w:numPr>
        <w:tabs>
          <w:tab w:val="clear" w:pos="4253"/>
          <w:tab w:val="left" w:pos="426"/>
        </w:tabs>
        <w:spacing w:line="360" w:lineRule="auto"/>
        <w:ind w:firstLineChars="0"/>
        <w:rPr>
          <w:sz w:val="21"/>
          <w:szCs w:val="21"/>
          <w:lang w:eastAsia="zh-CN"/>
        </w:rPr>
      </w:pPr>
      <w:r w:rsidRPr="00FF5449">
        <w:rPr>
          <w:sz w:val="21"/>
          <w:szCs w:val="21"/>
          <w:lang w:eastAsia="zh-CN"/>
        </w:rPr>
        <w:t>Prominent anterodorsal process of subopercle: absent (0); present (1). (Xu, 2020; Ma et al., 2021)</w:t>
      </w:r>
    </w:p>
    <w:p w14:paraId="41A2F673" w14:textId="77777777" w:rsidR="002A30D4" w:rsidRPr="00FF5449" w:rsidRDefault="002A30D4" w:rsidP="00185120">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Prominent anteroventral extension of subopercle: absent (0); present (1). (Xu, 2020, 2021; Ma et al., 2021)</w:t>
      </w:r>
    </w:p>
    <w:p w14:paraId="23D56AA1"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Number of branchiostegal rays: ten or more (0); seven to nine (1); four to six (2); three (3); two (4); single (5). (Modified from Xu, 2020, 2021; Ma et al., 2021)</w:t>
      </w:r>
    </w:p>
    <w:p w14:paraId="4D685597" w14:textId="77777777" w:rsidR="002A30D4" w:rsidRPr="00FF5449" w:rsidRDefault="002A30D4" w:rsidP="00AD5BC2">
      <w:pPr>
        <w:pStyle w:val="1-21"/>
        <w:numPr>
          <w:ilvl w:val="0"/>
          <w:numId w:val="1"/>
        </w:numPr>
        <w:tabs>
          <w:tab w:val="clear" w:pos="4253"/>
          <w:tab w:val="left" w:pos="426"/>
        </w:tabs>
        <w:spacing w:line="360" w:lineRule="auto"/>
        <w:ind w:left="567" w:firstLineChars="0" w:hanging="567"/>
        <w:rPr>
          <w:sz w:val="21"/>
          <w:szCs w:val="21"/>
          <w:lang w:eastAsia="zh-CN"/>
        </w:rPr>
      </w:pPr>
      <w:bookmarkStart w:id="26" w:name="_Hlk76482661"/>
      <w:r w:rsidRPr="00FF5449">
        <w:rPr>
          <w:sz w:val="21"/>
          <w:szCs w:val="21"/>
          <w:lang w:eastAsia="zh-CN"/>
        </w:rPr>
        <w:t>Posterior-most branchiostegal ray</w:t>
      </w:r>
      <w:bookmarkEnd w:id="26"/>
      <w:r w:rsidRPr="00FF5449">
        <w:rPr>
          <w:sz w:val="21"/>
          <w:szCs w:val="21"/>
          <w:lang w:eastAsia="zh-CN"/>
        </w:rPr>
        <w:t xml:space="preserve">: elongate, plate-like or rod-like (0); triangular, much expanded posteriorly (1). </w:t>
      </w:r>
    </w:p>
    <w:p w14:paraId="36A8570D"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Gular bone(s): present (0); absent (1). (Modified from Coates, 1999</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7320555A" w14:textId="77777777" w:rsidR="002A30D4" w:rsidRPr="00FF5449" w:rsidRDefault="002A30D4" w:rsidP="00BC3DBB">
      <w:pPr>
        <w:widowControl/>
        <w:spacing w:line="276" w:lineRule="auto"/>
        <w:jc w:val="left"/>
        <w:rPr>
          <w:b/>
          <w:kern w:val="0"/>
          <w:szCs w:val="21"/>
        </w:rPr>
      </w:pPr>
      <w:r w:rsidRPr="00FF5449">
        <w:rPr>
          <w:b/>
          <w:kern w:val="0"/>
          <w:szCs w:val="21"/>
        </w:rPr>
        <w:t>Vertebra</w:t>
      </w:r>
      <w:r w:rsidRPr="00FF5449">
        <w:rPr>
          <w:rFonts w:hint="eastAsia"/>
          <w:b/>
          <w:kern w:val="0"/>
          <w:szCs w:val="21"/>
        </w:rPr>
        <w:t>t</w:t>
      </w:r>
      <w:r w:rsidRPr="00FF5449">
        <w:rPr>
          <w:b/>
          <w:kern w:val="0"/>
          <w:szCs w:val="21"/>
        </w:rPr>
        <w:t>e and Caudal Skeleton</w:t>
      </w:r>
    </w:p>
    <w:p w14:paraId="3A775069"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Solid vertebral centra of adult-sized individuals: absent (0); present (1). (Modified from Grande &amp; Bemis, 1998</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0E54A995"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Epipleural</w:t>
      </w:r>
      <w:proofErr w:type="spellEnd"/>
      <w:r w:rsidRPr="00FF5449">
        <w:rPr>
          <w:sz w:val="21"/>
          <w:szCs w:val="21"/>
          <w:lang w:eastAsia="zh-CN"/>
        </w:rPr>
        <w:t xml:space="preserve"> intermuscular bones: absent (0); present (1). (Arratia, 2013</w:t>
      </w:r>
      <w:r w:rsidRPr="00FF5449">
        <w:rPr>
          <w:rFonts w:hint="eastAsia"/>
          <w:sz w:val="21"/>
          <w:szCs w:val="21"/>
          <w:lang w:eastAsia="zh-CN"/>
        </w:rPr>
        <w:t>; Xu &amp; Ma, 2016</w:t>
      </w:r>
      <w:r w:rsidRPr="00FF5449">
        <w:rPr>
          <w:sz w:val="21"/>
          <w:szCs w:val="21"/>
          <w:lang w:eastAsia="zh-CN"/>
        </w:rPr>
        <w:t>; Xu et al., 2018; Xu, 2020, 2021; Ma et al., 2021)</w:t>
      </w:r>
    </w:p>
    <w:p w14:paraId="60FA8002"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proofErr w:type="spellStart"/>
      <w:r w:rsidRPr="00FF5449">
        <w:rPr>
          <w:sz w:val="21"/>
          <w:szCs w:val="21"/>
          <w:lang w:eastAsia="zh-CN"/>
        </w:rPr>
        <w:t>Uroneural</w:t>
      </w:r>
      <w:proofErr w:type="spellEnd"/>
      <w:r w:rsidRPr="00FF5449">
        <w:rPr>
          <w:sz w:val="21"/>
          <w:szCs w:val="21"/>
          <w:lang w:eastAsia="zh-CN"/>
        </w:rPr>
        <w:t>: absent (0); present (1). (Xu &amp; Wu, 2012</w:t>
      </w:r>
      <w:r w:rsidRPr="00FF5449">
        <w:rPr>
          <w:rFonts w:hint="eastAsia"/>
          <w:sz w:val="21"/>
          <w:szCs w:val="21"/>
          <w:lang w:eastAsia="zh-CN"/>
        </w:rPr>
        <w:t>; Xu &amp; Ma, 2016</w:t>
      </w:r>
      <w:r w:rsidRPr="00FF5449">
        <w:rPr>
          <w:sz w:val="21"/>
          <w:szCs w:val="21"/>
          <w:lang w:eastAsia="zh-CN"/>
        </w:rPr>
        <w:t>; Xu et al., 2018; Xu, 2020, 2021)</w:t>
      </w:r>
    </w:p>
    <w:p w14:paraId="050DC67D"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Division of </w:t>
      </w:r>
      <w:proofErr w:type="spellStart"/>
      <w:r w:rsidRPr="00FF5449">
        <w:rPr>
          <w:sz w:val="21"/>
          <w:szCs w:val="21"/>
          <w:lang w:eastAsia="zh-CN"/>
        </w:rPr>
        <w:t>hypurals</w:t>
      </w:r>
      <w:proofErr w:type="spellEnd"/>
      <w:r w:rsidRPr="00FF5449">
        <w:rPr>
          <w:sz w:val="21"/>
          <w:szCs w:val="21"/>
          <w:lang w:eastAsia="zh-CN"/>
        </w:rPr>
        <w:t xml:space="preserve"> into dorsal and ventral groups (a gap between </w:t>
      </w:r>
      <w:proofErr w:type="spellStart"/>
      <w:r w:rsidRPr="00FF5449">
        <w:rPr>
          <w:sz w:val="21"/>
          <w:szCs w:val="21"/>
          <w:lang w:eastAsia="zh-CN"/>
        </w:rPr>
        <w:t>hypurals</w:t>
      </w:r>
      <w:proofErr w:type="spellEnd"/>
      <w:r w:rsidRPr="00FF5449">
        <w:rPr>
          <w:sz w:val="21"/>
          <w:szCs w:val="21"/>
          <w:lang w:eastAsia="zh-CN"/>
        </w:rPr>
        <w:t xml:space="preserve"> 2 and 3): absent (0); present (1). (</w:t>
      </w:r>
      <w:r w:rsidRPr="00FF5449">
        <w:rPr>
          <w:rFonts w:hint="eastAsia"/>
          <w:sz w:val="21"/>
          <w:szCs w:val="21"/>
          <w:lang w:eastAsia="zh-CN"/>
        </w:rPr>
        <w:t>Xu &amp; Ma, 2016</w:t>
      </w:r>
      <w:r w:rsidRPr="00FF5449">
        <w:rPr>
          <w:sz w:val="21"/>
          <w:szCs w:val="21"/>
          <w:lang w:eastAsia="zh-CN"/>
        </w:rPr>
        <w:t>; Xu et al., 2018; Xu, 2020, 2021; Ma et al., 2021)</w:t>
      </w:r>
    </w:p>
    <w:p w14:paraId="7C846340" w14:textId="77777777" w:rsidR="002A30D4" w:rsidRPr="00FF5449" w:rsidRDefault="002A30D4" w:rsidP="00BC3DBB">
      <w:pPr>
        <w:widowControl/>
        <w:spacing w:line="276" w:lineRule="auto"/>
        <w:jc w:val="left"/>
        <w:rPr>
          <w:b/>
          <w:kern w:val="0"/>
          <w:szCs w:val="21"/>
        </w:rPr>
      </w:pPr>
      <w:r w:rsidRPr="00FF5449">
        <w:rPr>
          <w:b/>
          <w:kern w:val="0"/>
          <w:szCs w:val="21"/>
        </w:rPr>
        <w:t>Girdles and Fins</w:t>
      </w:r>
    </w:p>
    <w:p w14:paraId="7DE09724"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 xml:space="preserve">Posttemporal: contacting extrascapular posteriorly (0); contacting extrascapular </w:t>
      </w:r>
      <w:r w:rsidRPr="00FF5449">
        <w:rPr>
          <w:sz w:val="21"/>
          <w:szCs w:val="21"/>
          <w:lang w:eastAsia="zh-CN"/>
        </w:rPr>
        <w:lastRenderedPageBreak/>
        <w:t xml:space="preserve">posterolaterally and separating this bone from contact with its counterpart (1); contacting extrascapular medially, and being incorporated into the skull roof (2); lost (3). (Modified from Xu et al., 2012, 2015, 2018; </w:t>
      </w:r>
      <w:r w:rsidRPr="00FF5449">
        <w:rPr>
          <w:rFonts w:hint="eastAsia"/>
          <w:sz w:val="21"/>
          <w:szCs w:val="21"/>
          <w:lang w:eastAsia="zh-CN"/>
        </w:rPr>
        <w:t>Xu &amp; Ma, 2016</w:t>
      </w:r>
      <w:r w:rsidRPr="00FF5449">
        <w:rPr>
          <w:sz w:val="21"/>
          <w:szCs w:val="21"/>
          <w:lang w:eastAsia="zh-CN"/>
        </w:rPr>
        <w:t>; Xu, 2020, 2021; Ma et al., 2021)</w:t>
      </w:r>
    </w:p>
    <w:p w14:paraId="2C133AE3"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Width of posttemporals: broad, nearly as wide as extrascapular (0); relatively narrow, about half width of extrascapular series (1). (Xu, 2020, 2021; Ma et al., 2021)</w:t>
      </w:r>
    </w:p>
    <w:p w14:paraId="78C6E536"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Clavicle: present as a broad plate (0); much reduced or lost (1). (Modified from Gardiner et al., 1996</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01544527"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Supracleithrum relative to posterior margin of opercle in depth: supracleithrum nearly as deep as posterior margin of opercle (0); supracleithrum shorter than posterior margin of opercle (1); supracleithrum well deeper than posterior margin of opercle (2). (Ma et al., 2021)</w:t>
      </w:r>
    </w:p>
    <w:p w14:paraId="18ED9873"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Pectoral fins enlarged as wings: absent (0); present (1). (Xu et al., 2012, 2018</w:t>
      </w:r>
      <w:r w:rsidRPr="00FF5449">
        <w:rPr>
          <w:rFonts w:hint="eastAsia"/>
          <w:sz w:val="21"/>
          <w:szCs w:val="21"/>
          <w:lang w:eastAsia="zh-CN"/>
        </w:rPr>
        <w:t>; Xu &amp; Ma, 2016</w:t>
      </w:r>
      <w:r w:rsidRPr="00FF5449">
        <w:rPr>
          <w:sz w:val="21"/>
          <w:szCs w:val="21"/>
          <w:lang w:eastAsia="zh-CN"/>
        </w:rPr>
        <w:t>; Xu, 2020, 2021; Ma et al., 2021)</w:t>
      </w:r>
    </w:p>
    <w:p w14:paraId="6DFE3EDB"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Pelvic fins enlarged as auxiliary wings: absent (0); present (1). (Xu et al., 2012, 2018</w:t>
      </w:r>
      <w:r w:rsidRPr="00FF5449">
        <w:rPr>
          <w:rFonts w:hint="eastAsia"/>
          <w:sz w:val="21"/>
          <w:szCs w:val="21"/>
          <w:lang w:eastAsia="zh-CN"/>
        </w:rPr>
        <w:t>; Xu &amp; Ma, 2016</w:t>
      </w:r>
      <w:r w:rsidRPr="00FF5449">
        <w:rPr>
          <w:sz w:val="21"/>
          <w:szCs w:val="21"/>
          <w:lang w:eastAsia="zh-CN"/>
        </w:rPr>
        <w:t>; Xu, 2020, 2021; Ma et al., 2021)</w:t>
      </w:r>
    </w:p>
    <w:p w14:paraId="4DBE3D0C" w14:textId="77777777" w:rsidR="002A30D4" w:rsidRPr="00FF5449" w:rsidRDefault="002A30D4" w:rsidP="00EC308A">
      <w:pPr>
        <w:pStyle w:val="1-21"/>
        <w:numPr>
          <w:ilvl w:val="0"/>
          <w:numId w:val="1"/>
        </w:numPr>
        <w:tabs>
          <w:tab w:val="clear" w:pos="4253"/>
          <w:tab w:val="left" w:pos="426"/>
        </w:tabs>
        <w:spacing w:line="360" w:lineRule="auto"/>
        <w:ind w:left="567" w:firstLineChars="0" w:hanging="567"/>
        <w:rPr>
          <w:sz w:val="21"/>
          <w:szCs w:val="21"/>
          <w:lang w:eastAsia="zh-CN"/>
        </w:rPr>
      </w:pPr>
      <w:r w:rsidRPr="00FF5449">
        <w:rPr>
          <w:sz w:val="21"/>
          <w:szCs w:val="21"/>
          <w:lang w:eastAsia="zh-CN"/>
        </w:rPr>
        <w:t>Number of dorsal and anal fin rays relative to radials: rays more numerous than radials (0); rays and radials nearly equal in number (1). (Gardiner et al., 2005</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1638E3BB" w14:textId="77777777" w:rsidR="002A30D4" w:rsidRPr="00FF5449" w:rsidRDefault="002A30D4" w:rsidP="00EC308A">
      <w:pPr>
        <w:pStyle w:val="1-21"/>
        <w:tabs>
          <w:tab w:val="clear" w:pos="4253"/>
          <w:tab w:val="left" w:pos="426"/>
        </w:tabs>
        <w:spacing w:line="360" w:lineRule="auto"/>
        <w:ind w:firstLineChars="0" w:firstLine="0"/>
        <w:rPr>
          <w:sz w:val="21"/>
          <w:szCs w:val="21"/>
          <w:lang w:eastAsia="zh-CN"/>
        </w:rPr>
      </w:pPr>
      <w:r w:rsidRPr="00FF5449">
        <w:rPr>
          <w:sz w:val="21"/>
          <w:szCs w:val="21"/>
          <w:lang w:eastAsia="zh-CN"/>
        </w:rPr>
        <w:t xml:space="preserve">Remarks: In </w:t>
      </w:r>
      <w:r w:rsidRPr="00FF5449">
        <w:rPr>
          <w:i/>
          <w:iCs/>
          <w:sz w:val="21"/>
          <w:szCs w:val="21"/>
          <w:lang w:eastAsia="zh-CN"/>
        </w:rPr>
        <w:t>Cleithrolepis granulate</w:t>
      </w:r>
      <w:r w:rsidRPr="00FF5449">
        <w:rPr>
          <w:sz w:val="21"/>
          <w:szCs w:val="21"/>
          <w:lang w:eastAsia="zh-CN"/>
        </w:rPr>
        <w:t xml:space="preserve">, the rays are more numerous than the radials in both the dorsal (19 radials corresponding to 27 rays) and anal (9 radials corresponding to 19 rays) fins (Wade, 1935). The similar condition is also present in </w:t>
      </w:r>
      <w:r w:rsidRPr="00FF5449">
        <w:rPr>
          <w:i/>
          <w:iCs/>
          <w:sz w:val="21"/>
          <w:szCs w:val="21"/>
          <w:lang w:eastAsia="zh-CN"/>
        </w:rPr>
        <w:t>Polzbergia brochatus</w:t>
      </w:r>
      <w:r w:rsidRPr="00FF5449">
        <w:rPr>
          <w:sz w:val="21"/>
          <w:szCs w:val="21"/>
          <w:lang w:eastAsia="zh-CN"/>
        </w:rPr>
        <w:t>, in which, the rays are also more numerous than the radials in the dorsal fin (Griffith, 1977).</w:t>
      </w:r>
    </w:p>
    <w:p w14:paraId="1F8545C4"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Dorsal and anal fin rays: segmented throughout the length (0); segmented distally (1). (Xu &amp; Gao, 2011</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56D238F5"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Origin of dorsal fin: nearly opposite to the origin of anal fin, well posterior to the origins of pelvic fins (0); between origins of anal and pelvic fins (1); anterior to origins of pelvic fins (2). (Xu, 2020, 2021; Ma et al., 2021)</w:t>
      </w:r>
    </w:p>
    <w:p w14:paraId="59DFF727"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Caudal fin rays: terminate at caudal extremity of body axis (0); extend beyond termination of body axis (1). (Modified from Gardiner et al., 2005</w:t>
      </w:r>
      <w:r w:rsidRPr="00FF5449">
        <w:rPr>
          <w:rFonts w:hint="eastAsia"/>
          <w:sz w:val="21"/>
          <w:szCs w:val="21"/>
          <w:lang w:eastAsia="zh-CN"/>
        </w:rPr>
        <w:t xml:space="preserve">; </w:t>
      </w:r>
      <w:r w:rsidRPr="00FF5449">
        <w:rPr>
          <w:sz w:val="21"/>
          <w:szCs w:val="21"/>
          <w:lang w:eastAsia="zh-CN"/>
        </w:rPr>
        <w:t xml:space="preserve">Xu et al., 2015, 2018; </w:t>
      </w:r>
      <w:r w:rsidRPr="00FF5449">
        <w:rPr>
          <w:rFonts w:hint="eastAsia"/>
          <w:sz w:val="21"/>
          <w:szCs w:val="21"/>
          <w:lang w:eastAsia="zh-CN"/>
        </w:rPr>
        <w:t>Xu &amp; Ma, 2016</w:t>
      </w:r>
      <w:r w:rsidRPr="00FF5449">
        <w:rPr>
          <w:sz w:val="21"/>
          <w:szCs w:val="21"/>
          <w:lang w:eastAsia="zh-CN"/>
        </w:rPr>
        <w:t>; Xu, 2020, 2021; Ma et al., 2021)</w:t>
      </w:r>
    </w:p>
    <w:p w14:paraId="00197F72"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hint="eastAsia"/>
          <w:sz w:val="21"/>
          <w:szCs w:val="21"/>
          <w:lang w:eastAsia="zh-CN"/>
        </w:rPr>
        <w:lastRenderedPageBreak/>
        <w:t>E</w:t>
      </w:r>
      <w:r w:rsidRPr="00FF5449">
        <w:rPr>
          <w:sz w:val="21"/>
          <w:szCs w:val="21"/>
          <w:lang w:eastAsia="zh-CN"/>
        </w:rPr>
        <w:t>paxial procurrent rays in caudal fin: absent (0); present (1). (Modified from López-Arbarello &amp; Zavattieri, 2008; Xu, 2020, 2021; Ma et al., 2021)</w:t>
      </w:r>
    </w:p>
    <w:p w14:paraId="6D3AD795"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Number of epaxial procurrent rays in caudal fin: four or more (0); one to three (1). (Xu, 2020; Ma et al., 2021)</w:t>
      </w:r>
    </w:p>
    <w:p w14:paraId="056D5E8D"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eastAsia="TimesTen-Roman"/>
          <w:kern w:val="0"/>
          <w:sz w:val="21"/>
          <w:szCs w:val="21"/>
        </w:rPr>
        <w:t>Number of principal caudal fin rays: 25 or more (0); 24 or less (1).</w:t>
      </w:r>
      <w:r w:rsidRPr="00FF5449">
        <w:rPr>
          <w:rFonts w:hint="eastAsia"/>
          <w:sz w:val="21"/>
          <w:szCs w:val="21"/>
          <w:lang w:eastAsia="zh-CN"/>
        </w:rPr>
        <w:t xml:space="preserve"> </w:t>
      </w:r>
      <w:r w:rsidRPr="00FF5449">
        <w:rPr>
          <w:sz w:val="21"/>
          <w:szCs w:val="21"/>
          <w:lang w:eastAsia="zh-CN"/>
        </w:rPr>
        <w:t>(Xu, 2020, 2021; Ma et al., 2021)</w:t>
      </w:r>
    </w:p>
    <w:p w14:paraId="4FD10C3B" w14:textId="77777777" w:rsidR="002A30D4" w:rsidRPr="00FF5449" w:rsidRDefault="002A30D4" w:rsidP="00EC308A">
      <w:pPr>
        <w:pStyle w:val="1-21"/>
        <w:numPr>
          <w:ilvl w:val="0"/>
          <w:numId w:val="1"/>
        </w:numPr>
        <w:tabs>
          <w:tab w:val="clear" w:pos="4253"/>
          <w:tab w:val="left" w:pos="284"/>
          <w:tab w:val="left" w:pos="426"/>
        </w:tabs>
        <w:spacing w:line="360" w:lineRule="auto"/>
        <w:ind w:left="567" w:firstLineChars="0" w:hanging="562"/>
        <w:rPr>
          <w:sz w:val="21"/>
          <w:szCs w:val="21"/>
          <w:lang w:eastAsia="zh-CN"/>
        </w:rPr>
      </w:pPr>
      <w:r w:rsidRPr="00FF5449">
        <w:rPr>
          <w:sz w:val="21"/>
          <w:szCs w:val="21"/>
          <w:lang w:eastAsia="zh-CN"/>
        </w:rPr>
        <w:t>Principal rays of caudal fin ornamented with rounded ganoid tubercles: absent (0); present (1). (Xu, 2020)</w:t>
      </w:r>
    </w:p>
    <w:p w14:paraId="21CF1870"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Dense </w:t>
      </w:r>
      <w:proofErr w:type="spellStart"/>
      <w:r w:rsidRPr="00FF5449">
        <w:rPr>
          <w:sz w:val="21"/>
          <w:szCs w:val="21"/>
          <w:lang w:eastAsia="zh-CN"/>
        </w:rPr>
        <w:t>lepidotrichial</w:t>
      </w:r>
      <w:proofErr w:type="spellEnd"/>
      <w:r w:rsidRPr="00FF5449">
        <w:rPr>
          <w:sz w:val="21"/>
          <w:szCs w:val="21"/>
          <w:lang w:eastAsia="zh-CN"/>
        </w:rPr>
        <w:t xml:space="preserve"> segments of pectoral fin rays between innermost principal pectoral fin ray and body: absent (0); present (1). (Xu et al., 2012, 2015, 2018; </w:t>
      </w:r>
      <w:r w:rsidRPr="00FF5449">
        <w:rPr>
          <w:rFonts w:hint="eastAsia"/>
          <w:sz w:val="21"/>
          <w:szCs w:val="21"/>
          <w:lang w:eastAsia="zh-CN"/>
        </w:rPr>
        <w:t>Xu &amp; Ma, 2016</w:t>
      </w:r>
      <w:r w:rsidRPr="00FF5449">
        <w:rPr>
          <w:sz w:val="21"/>
          <w:szCs w:val="21"/>
          <w:lang w:eastAsia="zh-CN"/>
        </w:rPr>
        <w:t>; Xu, 2020, 2021; Ma et al., 2021)</w:t>
      </w:r>
    </w:p>
    <w:p w14:paraId="20E954D6"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eastAsia="宋体"/>
          <w:sz w:val="21"/>
          <w:szCs w:val="21"/>
          <w:lang w:eastAsia="zh-CN"/>
        </w:rPr>
        <w:t xml:space="preserve">Dense </w:t>
      </w:r>
      <w:r w:rsidRPr="00FF5449">
        <w:rPr>
          <w:sz w:val="21"/>
          <w:szCs w:val="21"/>
          <w:lang w:eastAsia="zh-CN"/>
        </w:rPr>
        <w:t>brush-like rays</w:t>
      </w:r>
      <w:bookmarkStart w:id="27" w:name="OLE_LINK5"/>
      <w:bookmarkStart w:id="28" w:name="OLE_LINK6"/>
      <w:r w:rsidRPr="00FF5449">
        <w:rPr>
          <w:sz w:val="21"/>
          <w:szCs w:val="21"/>
          <w:lang w:eastAsia="zh-CN"/>
        </w:rPr>
        <w:t xml:space="preserve"> </w:t>
      </w:r>
      <w:r w:rsidRPr="00FF5449">
        <w:rPr>
          <w:bCs/>
          <w:kern w:val="0"/>
          <w:sz w:val="21"/>
          <w:szCs w:val="21"/>
        </w:rPr>
        <w:t xml:space="preserve">proximally </w:t>
      </w:r>
      <w:r w:rsidRPr="00FF5449">
        <w:rPr>
          <w:rFonts w:eastAsia="宋体"/>
          <w:sz w:val="21"/>
          <w:szCs w:val="21"/>
          <w:lang w:eastAsia="zh-CN"/>
        </w:rPr>
        <w:t xml:space="preserve">articulating several </w:t>
      </w:r>
      <w:r w:rsidRPr="00FF5449">
        <w:rPr>
          <w:bCs/>
          <w:kern w:val="0"/>
          <w:sz w:val="21"/>
          <w:szCs w:val="21"/>
        </w:rPr>
        <w:t>stout segments</w:t>
      </w:r>
      <w:r w:rsidRPr="00FF5449">
        <w:rPr>
          <w:sz w:val="21"/>
          <w:szCs w:val="21"/>
        </w:rPr>
        <w:t xml:space="preserve"> </w:t>
      </w:r>
      <w:r w:rsidRPr="00FF5449">
        <w:rPr>
          <w:rFonts w:eastAsia="宋体"/>
          <w:sz w:val="21"/>
          <w:szCs w:val="21"/>
          <w:lang w:eastAsia="zh-CN"/>
        </w:rPr>
        <w:t>at</w:t>
      </w:r>
      <w:r w:rsidRPr="00FF5449">
        <w:rPr>
          <w:sz w:val="21"/>
          <w:szCs w:val="21"/>
          <w:lang w:eastAsia="zh-CN"/>
        </w:rPr>
        <w:t xml:space="preserve"> </w:t>
      </w:r>
      <w:r w:rsidRPr="00FF5449">
        <w:rPr>
          <w:rFonts w:eastAsia="宋体"/>
          <w:sz w:val="21"/>
          <w:szCs w:val="21"/>
          <w:lang w:eastAsia="zh-CN"/>
        </w:rPr>
        <w:t xml:space="preserve">posterior portion of </w:t>
      </w:r>
      <w:r w:rsidRPr="00FF5449">
        <w:rPr>
          <w:sz w:val="21"/>
          <w:szCs w:val="21"/>
          <w:lang w:eastAsia="zh-CN"/>
        </w:rPr>
        <w:t>male anal fin</w:t>
      </w:r>
      <w:bookmarkEnd w:id="27"/>
      <w:bookmarkEnd w:id="28"/>
      <w:r w:rsidRPr="00FF5449">
        <w:rPr>
          <w:sz w:val="21"/>
          <w:szCs w:val="21"/>
          <w:lang w:eastAsia="zh-CN"/>
        </w:rPr>
        <w:t>: absent (0); present (1). (Modified from</w:t>
      </w:r>
      <w:r w:rsidRPr="00FF5449">
        <w:rPr>
          <w:rFonts w:hint="eastAsia"/>
          <w:sz w:val="21"/>
          <w:szCs w:val="21"/>
          <w:lang w:eastAsia="zh-CN"/>
        </w:rPr>
        <w:t xml:space="preserve"> Xu &amp; Ma, 2016</w:t>
      </w:r>
      <w:r w:rsidRPr="00FF5449">
        <w:rPr>
          <w:sz w:val="21"/>
          <w:szCs w:val="21"/>
          <w:lang w:eastAsia="zh-CN"/>
        </w:rPr>
        <w:t>; Xu et al., 2018; Xu, 2020, 2021; Ma et al., 2021)</w:t>
      </w:r>
    </w:p>
    <w:p w14:paraId="3268488B"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eastAsia="宋体"/>
          <w:sz w:val="21"/>
          <w:szCs w:val="21"/>
          <w:lang w:eastAsia="zh-CN"/>
        </w:rPr>
        <w:t>Modification of m</w:t>
      </w:r>
      <w:r w:rsidRPr="00FF5449">
        <w:rPr>
          <w:sz w:val="21"/>
          <w:szCs w:val="21"/>
          <w:lang w:eastAsia="zh-CN"/>
        </w:rPr>
        <w:t>ale anal fin</w:t>
      </w:r>
      <w:r w:rsidRPr="00FF5449">
        <w:rPr>
          <w:rFonts w:eastAsia="宋体"/>
          <w:sz w:val="21"/>
          <w:szCs w:val="21"/>
          <w:lang w:eastAsia="zh-CN"/>
        </w:rPr>
        <w:t xml:space="preserve"> into unsegmented rays with tiny </w:t>
      </w:r>
      <w:proofErr w:type="spellStart"/>
      <w:r w:rsidRPr="00FF5449">
        <w:rPr>
          <w:rFonts w:eastAsia="宋体"/>
          <w:sz w:val="21"/>
          <w:szCs w:val="21"/>
          <w:lang w:eastAsia="zh-CN"/>
        </w:rPr>
        <w:t>hooklets</w:t>
      </w:r>
      <w:proofErr w:type="spellEnd"/>
      <w:r w:rsidRPr="00FF5449">
        <w:rPr>
          <w:rFonts w:eastAsia="宋体"/>
          <w:sz w:val="21"/>
          <w:szCs w:val="21"/>
          <w:lang w:eastAsia="zh-CN"/>
        </w:rPr>
        <w:t xml:space="preserve"> along anterior margin of longest leading ray</w:t>
      </w:r>
      <w:r w:rsidRPr="00FF5449">
        <w:rPr>
          <w:sz w:val="21"/>
          <w:szCs w:val="21"/>
          <w:lang w:eastAsia="zh-CN"/>
        </w:rPr>
        <w:t>: absent (0); present (1).</w:t>
      </w:r>
      <w:r w:rsidRPr="00FF5449">
        <w:rPr>
          <w:rFonts w:hint="eastAsia"/>
          <w:sz w:val="21"/>
          <w:szCs w:val="21"/>
          <w:lang w:eastAsia="zh-CN"/>
        </w:rPr>
        <w:t xml:space="preserve"> (Xu &amp; Ma, 2016</w:t>
      </w:r>
      <w:r w:rsidRPr="00FF5449">
        <w:rPr>
          <w:sz w:val="21"/>
          <w:szCs w:val="21"/>
          <w:lang w:eastAsia="zh-CN"/>
        </w:rPr>
        <w:t>; Xu et al., 2018; Xu, 2020, 2021; Ma et al., 2021</w:t>
      </w:r>
      <w:r w:rsidRPr="00FF5449">
        <w:rPr>
          <w:rFonts w:hint="eastAsia"/>
          <w:sz w:val="21"/>
          <w:szCs w:val="21"/>
          <w:lang w:eastAsia="zh-CN"/>
        </w:rPr>
        <w:t>)</w:t>
      </w:r>
    </w:p>
    <w:p w14:paraId="65B3DC2D"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Enlarged and posteriorly extended lateral scutes associate with anal fin: absent (0); </w:t>
      </w:r>
      <w:r w:rsidRPr="00FF5449">
        <w:rPr>
          <w:rFonts w:eastAsia="宋体"/>
          <w:sz w:val="21"/>
          <w:szCs w:val="21"/>
          <w:lang w:eastAsia="zh-CN"/>
        </w:rPr>
        <w:t>present</w:t>
      </w:r>
      <w:r w:rsidRPr="00FF5449">
        <w:rPr>
          <w:sz w:val="21"/>
          <w:szCs w:val="21"/>
          <w:lang w:eastAsia="zh-CN"/>
        </w:rPr>
        <w:t xml:space="preserve"> (1).</w:t>
      </w:r>
      <w:r w:rsidRPr="00FF5449">
        <w:rPr>
          <w:rFonts w:hint="eastAsia"/>
          <w:sz w:val="21"/>
          <w:szCs w:val="21"/>
          <w:lang w:eastAsia="zh-CN"/>
        </w:rPr>
        <w:t xml:space="preserve"> (</w:t>
      </w:r>
      <w:r w:rsidRPr="00FF5449">
        <w:rPr>
          <w:sz w:val="21"/>
          <w:szCs w:val="21"/>
          <w:lang w:eastAsia="zh-CN"/>
        </w:rPr>
        <w:t xml:space="preserve">Modified from </w:t>
      </w:r>
      <w:r w:rsidRPr="00FF5449">
        <w:rPr>
          <w:rFonts w:hint="eastAsia"/>
          <w:sz w:val="21"/>
          <w:szCs w:val="21"/>
          <w:lang w:eastAsia="zh-CN"/>
        </w:rPr>
        <w:t>Xu &amp; Ma, 2016</w:t>
      </w:r>
      <w:r w:rsidRPr="00FF5449">
        <w:rPr>
          <w:sz w:val="21"/>
          <w:szCs w:val="21"/>
          <w:lang w:eastAsia="zh-CN"/>
        </w:rPr>
        <w:t>; Xu et al., 2018; Xu, 2020, 2021; Ma et al., 2021</w:t>
      </w:r>
      <w:r w:rsidRPr="00FF5449">
        <w:rPr>
          <w:rFonts w:hint="eastAsia"/>
          <w:sz w:val="21"/>
          <w:szCs w:val="21"/>
          <w:lang w:eastAsia="zh-CN"/>
        </w:rPr>
        <w:t>)</w:t>
      </w:r>
    </w:p>
    <w:p w14:paraId="4012A8D4"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b/>
          <w:sz w:val="21"/>
          <w:szCs w:val="21"/>
          <w:lang w:eastAsia="zh-CN"/>
        </w:rPr>
      </w:pPr>
      <w:r w:rsidRPr="00FF5449">
        <w:rPr>
          <w:sz w:val="21"/>
          <w:szCs w:val="21"/>
          <w:lang w:eastAsia="zh-CN"/>
        </w:rPr>
        <w:t>Anal fin relative to dorsal fin in size: anal fin smaller than or equal to dorsal fin (0); anal fin larger than dorsal fin (1).</w:t>
      </w:r>
      <w:r w:rsidRPr="00FF5449">
        <w:rPr>
          <w:rFonts w:hint="eastAsia"/>
          <w:sz w:val="21"/>
          <w:szCs w:val="21"/>
          <w:lang w:eastAsia="zh-CN"/>
        </w:rPr>
        <w:t xml:space="preserve"> (Xu &amp; Ma, 2016</w:t>
      </w:r>
      <w:r w:rsidRPr="00FF5449">
        <w:rPr>
          <w:sz w:val="21"/>
          <w:szCs w:val="21"/>
          <w:lang w:eastAsia="zh-CN"/>
        </w:rPr>
        <w:t>; Xu et al., 2018; Xu, 2020, 2021; Ma et al., 2021</w:t>
      </w:r>
      <w:r w:rsidRPr="00FF5449">
        <w:rPr>
          <w:rFonts w:hint="eastAsia"/>
          <w:sz w:val="21"/>
          <w:szCs w:val="21"/>
          <w:lang w:eastAsia="zh-CN"/>
        </w:rPr>
        <w:t>)</w:t>
      </w:r>
    </w:p>
    <w:p w14:paraId="26E397DF"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Caudal fin: forked, lower lobe slightly shorter than or </w:t>
      </w:r>
      <w:r w:rsidRPr="00FF5449">
        <w:rPr>
          <w:rFonts w:hint="eastAsia"/>
          <w:sz w:val="21"/>
          <w:szCs w:val="21"/>
          <w:lang w:eastAsia="zh-CN"/>
        </w:rPr>
        <w:t xml:space="preserve">largely </w:t>
      </w:r>
      <w:r w:rsidRPr="00FF5449">
        <w:rPr>
          <w:sz w:val="21"/>
          <w:szCs w:val="21"/>
          <w:lang w:eastAsia="zh-CN"/>
        </w:rPr>
        <w:t>equal to upper lobe (0); forked, lower lobe longer than upper lobe</w:t>
      </w:r>
      <w:r w:rsidRPr="00FF5449" w:rsidDel="008F6C55">
        <w:rPr>
          <w:sz w:val="21"/>
          <w:szCs w:val="21"/>
          <w:lang w:eastAsia="zh-CN"/>
        </w:rPr>
        <w:t xml:space="preserve"> </w:t>
      </w:r>
      <w:r w:rsidRPr="00FF5449">
        <w:rPr>
          <w:sz w:val="21"/>
          <w:szCs w:val="21"/>
          <w:lang w:eastAsia="zh-CN"/>
        </w:rPr>
        <w:t xml:space="preserve">(1); </w:t>
      </w:r>
      <w:proofErr w:type="spellStart"/>
      <w:r w:rsidRPr="00FF5449">
        <w:rPr>
          <w:sz w:val="21"/>
          <w:szCs w:val="21"/>
          <w:lang w:eastAsia="zh-CN"/>
        </w:rPr>
        <w:t>unforked</w:t>
      </w:r>
      <w:proofErr w:type="spellEnd"/>
      <w:r w:rsidRPr="00FF5449">
        <w:rPr>
          <w:sz w:val="21"/>
          <w:szCs w:val="21"/>
          <w:lang w:eastAsia="zh-CN"/>
        </w:rPr>
        <w:t xml:space="preserve"> (2). (Modified from Xu et al., 2012, 2015, 2018; </w:t>
      </w:r>
      <w:r w:rsidRPr="00FF5449">
        <w:rPr>
          <w:rFonts w:hint="eastAsia"/>
          <w:sz w:val="21"/>
          <w:szCs w:val="21"/>
          <w:lang w:eastAsia="zh-CN"/>
        </w:rPr>
        <w:t>Xu &amp; Ma, 2016</w:t>
      </w:r>
      <w:r w:rsidRPr="00FF5449">
        <w:rPr>
          <w:sz w:val="21"/>
          <w:szCs w:val="21"/>
          <w:lang w:eastAsia="zh-CN"/>
        </w:rPr>
        <w:t>; Xu, 2020, 2021; Ma et al., 2021)</w:t>
      </w:r>
    </w:p>
    <w:p w14:paraId="04460B19" w14:textId="77777777" w:rsidR="002A30D4" w:rsidRPr="00FF5449" w:rsidRDefault="002A30D4" w:rsidP="00D81EDE">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hint="eastAsia"/>
          <w:sz w:val="21"/>
          <w:szCs w:val="21"/>
          <w:lang w:eastAsia="zh-CN"/>
        </w:rPr>
        <w:t>Number of</w:t>
      </w:r>
      <w:bookmarkStart w:id="29" w:name="_Hlk76485942"/>
      <w:r w:rsidRPr="00FF5449">
        <w:rPr>
          <w:sz w:val="21"/>
          <w:szCs w:val="21"/>
          <w:lang w:eastAsia="zh-CN"/>
        </w:rPr>
        <w:t xml:space="preserve"> epaxial basal fulcra associated with caudal fin</w:t>
      </w:r>
      <w:bookmarkEnd w:id="29"/>
      <w:r w:rsidRPr="00FF5449">
        <w:rPr>
          <w:sz w:val="21"/>
          <w:szCs w:val="21"/>
          <w:lang w:eastAsia="zh-CN"/>
        </w:rPr>
        <w:t xml:space="preserve">: six or more (0); five or less (1). </w:t>
      </w:r>
    </w:p>
    <w:p w14:paraId="0E2483B2"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eastAsia="TimesTen-Roman"/>
          <w:kern w:val="0"/>
          <w:sz w:val="21"/>
          <w:szCs w:val="21"/>
        </w:rPr>
        <w:t>Fringing fulcra</w:t>
      </w:r>
      <w:r w:rsidRPr="00FF5449">
        <w:rPr>
          <w:rFonts w:eastAsia="TimesTen-Roman"/>
          <w:kern w:val="0"/>
          <w:sz w:val="21"/>
          <w:szCs w:val="21"/>
          <w:lang w:eastAsia="zh-CN"/>
        </w:rPr>
        <w:t xml:space="preserve"> on caudal fin</w:t>
      </w:r>
      <w:r w:rsidRPr="00FF5449">
        <w:rPr>
          <w:sz w:val="21"/>
          <w:szCs w:val="21"/>
          <w:lang w:eastAsia="zh-CN"/>
        </w:rPr>
        <w:t>: present (0); absent (1).</w:t>
      </w:r>
      <w:r w:rsidRPr="00FF5449">
        <w:rPr>
          <w:rFonts w:hint="eastAsia"/>
          <w:sz w:val="21"/>
          <w:szCs w:val="21"/>
          <w:lang w:eastAsia="zh-CN"/>
        </w:rPr>
        <w:t xml:space="preserve"> (Xu &amp; Ma, 2016</w:t>
      </w:r>
      <w:r w:rsidRPr="00FF5449">
        <w:rPr>
          <w:sz w:val="21"/>
          <w:szCs w:val="21"/>
          <w:lang w:eastAsia="zh-CN"/>
        </w:rPr>
        <w:t>; Xu et al., 2018; Xu, 2020, 2021; Ma et al., 2021</w:t>
      </w:r>
      <w:r w:rsidRPr="00FF5449">
        <w:rPr>
          <w:rFonts w:hint="eastAsia"/>
          <w:sz w:val="21"/>
          <w:szCs w:val="21"/>
          <w:lang w:eastAsia="zh-CN"/>
        </w:rPr>
        <w:t>)</w:t>
      </w:r>
    </w:p>
    <w:p w14:paraId="29DCED53"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rFonts w:eastAsia="TimesTen-Roman"/>
          <w:kern w:val="0"/>
          <w:sz w:val="21"/>
          <w:szCs w:val="21"/>
        </w:rPr>
        <w:t>Fringing fulcra</w:t>
      </w:r>
      <w:r w:rsidRPr="00FF5449">
        <w:rPr>
          <w:rFonts w:eastAsia="TimesTen-Roman"/>
          <w:kern w:val="0"/>
          <w:sz w:val="21"/>
          <w:szCs w:val="21"/>
          <w:lang w:eastAsia="zh-CN"/>
        </w:rPr>
        <w:t xml:space="preserve"> on pectoral fins: present (0); absent (1).</w:t>
      </w:r>
      <w:r w:rsidRPr="00FF5449">
        <w:rPr>
          <w:sz w:val="21"/>
          <w:szCs w:val="21"/>
          <w:lang w:eastAsia="zh-CN"/>
        </w:rPr>
        <w:t xml:space="preserve"> </w:t>
      </w:r>
      <w:r w:rsidRPr="00FF5449">
        <w:rPr>
          <w:rFonts w:hint="eastAsia"/>
          <w:sz w:val="21"/>
          <w:szCs w:val="21"/>
          <w:lang w:eastAsia="zh-CN"/>
        </w:rPr>
        <w:t>(Xu &amp; Ma, 2016</w:t>
      </w:r>
      <w:r w:rsidRPr="00FF5449">
        <w:rPr>
          <w:sz w:val="21"/>
          <w:szCs w:val="21"/>
          <w:lang w:eastAsia="zh-CN"/>
        </w:rPr>
        <w:t>; Xu et al., 2018; Xu, 2020, 2021; Ma et al., 2021</w:t>
      </w:r>
      <w:r w:rsidRPr="00FF5449">
        <w:rPr>
          <w:rFonts w:hint="eastAsia"/>
          <w:sz w:val="21"/>
          <w:szCs w:val="21"/>
          <w:lang w:eastAsia="zh-CN"/>
        </w:rPr>
        <w:t>)</w:t>
      </w:r>
    </w:p>
    <w:p w14:paraId="1B8962B2" w14:textId="77777777" w:rsidR="002A30D4" w:rsidRPr="00FF5449" w:rsidRDefault="002A30D4" w:rsidP="00BC3DBB">
      <w:pPr>
        <w:widowControl/>
        <w:spacing w:line="276" w:lineRule="auto"/>
        <w:jc w:val="left"/>
        <w:rPr>
          <w:b/>
          <w:kern w:val="0"/>
          <w:szCs w:val="21"/>
        </w:rPr>
      </w:pPr>
      <w:r w:rsidRPr="00FF5449">
        <w:rPr>
          <w:b/>
          <w:kern w:val="0"/>
          <w:szCs w:val="21"/>
        </w:rPr>
        <w:lastRenderedPageBreak/>
        <w:t>Body shape and scales</w:t>
      </w:r>
    </w:p>
    <w:p w14:paraId="009BFC77" w14:textId="77777777" w:rsidR="002A30D4" w:rsidRPr="00FF5449" w:rsidRDefault="002A30D4" w:rsidP="00BC762C">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An apparent dorsal hump between head and dorsal fin: absent (0); present (1). (Xu &amp; Wu, 2012; Xu, 2020, 2021; Ma et al., 2021)</w:t>
      </w:r>
    </w:p>
    <w:p w14:paraId="7B3124BD" w14:textId="77777777" w:rsidR="002A30D4" w:rsidRPr="00FF5449" w:rsidRDefault="002A30D4" w:rsidP="00BC762C">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Scales: present (0); absent (1). (Modified from </w:t>
      </w:r>
      <w:r w:rsidRPr="00FF5449">
        <w:rPr>
          <w:rFonts w:hint="eastAsia"/>
          <w:sz w:val="21"/>
          <w:szCs w:val="21"/>
          <w:lang w:eastAsia="zh-CN"/>
        </w:rPr>
        <w:t>Xu &amp; Ma, 2016</w:t>
      </w:r>
      <w:r w:rsidRPr="00FF5449">
        <w:rPr>
          <w:sz w:val="21"/>
          <w:szCs w:val="21"/>
          <w:lang w:eastAsia="zh-CN"/>
        </w:rPr>
        <w:t>; Xu et al., 2018; Xu, 2020, 2021; Ma et al., 2021)</w:t>
      </w:r>
    </w:p>
    <w:p w14:paraId="275B59C1"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Anterior flank scales: present (0); much reduced or absent (1). (Modified from </w:t>
      </w:r>
      <w:r w:rsidRPr="00FF5449">
        <w:rPr>
          <w:rFonts w:hint="eastAsia"/>
          <w:sz w:val="21"/>
          <w:szCs w:val="21"/>
          <w:lang w:eastAsia="zh-CN"/>
        </w:rPr>
        <w:t>Xu &amp; Ma, 2016</w:t>
      </w:r>
      <w:r w:rsidRPr="00FF5449">
        <w:rPr>
          <w:sz w:val="21"/>
          <w:szCs w:val="21"/>
          <w:lang w:eastAsia="zh-CN"/>
        </w:rPr>
        <w:t>; Xu et al., 2018; Xu, 2020, 2021; Ma et al., 2021)</w:t>
      </w:r>
    </w:p>
    <w:p w14:paraId="768F0020"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Lateral line scales: the lateral line scales as deep as or slightly deeper than those scales above and below (0); greatly deepened, 30% or more of the greatest depth of the body (1). (Modified from </w:t>
      </w:r>
      <w:r w:rsidRPr="00FF5449">
        <w:rPr>
          <w:rFonts w:hint="eastAsia"/>
          <w:sz w:val="21"/>
          <w:szCs w:val="21"/>
          <w:lang w:eastAsia="zh-CN"/>
        </w:rPr>
        <w:t>Xu &amp; Ma, 2016</w:t>
      </w:r>
      <w:r w:rsidRPr="00FF5449">
        <w:rPr>
          <w:sz w:val="21"/>
          <w:szCs w:val="21"/>
          <w:lang w:eastAsia="zh-CN"/>
        </w:rPr>
        <w:t>; Xu et al., 2018; Xu, 2020, 2021; Ma et al., 2021)</w:t>
      </w:r>
    </w:p>
    <w:p w14:paraId="6704C29C"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bookmarkStart w:id="30" w:name="_Hlk76541029"/>
      <w:r w:rsidRPr="00FF5449">
        <w:rPr>
          <w:sz w:val="21"/>
          <w:szCs w:val="21"/>
          <w:lang w:eastAsia="zh-CN"/>
        </w:rPr>
        <w:t>Two horizontal rows of scales notably deepened in anterior flank region (lateral line scales notably deepened and nearly equal to the scales ventral to them)</w:t>
      </w:r>
      <w:bookmarkEnd w:id="30"/>
      <w:r w:rsidRPr="00FF5449">
        <w:rPr>
          <w:sz w:val="21"/>
          <w:szCs w:val="21"/>
          <w:lang w:eastAsia="zh-CN"/>
        </w:rPr>
        <w:t>: absent (0); present (1). (Xu, 2020; Ma et al., 2021)</w:t>
      </w:r>
    </w:p>
    <w:p w14:paraId="3CAAC598"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Greatly deepened anterior flank scales corresponding to two or three horizontal rows of relatively shorter scales posteriorly: absent (0); present (1). (Xu, 2020; Ma et al., 2021)</w:t>
      </w:r>
    </w:p>
    <w:p w14:paraId="7E6B39C6"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Rhomboidal scales in anterior flank region: ornamented with ganoid ridges and tubercles (0); nearly smooth (1). (Xu, 2020; Ma et al., 2021)</w:t>
      </w:r>
    </w:p>
    <w:p w14:paraId="72944DCC"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Type of scales: ganoid of </w:t>
      </w:r>
      <w:proofErr w:type="spellStart"/>
      <w:r w:rsidRPr="00FF5449">
        <w:rPr>
          <w:sz w:val="21"/>
          <w:szCs w:val="21"/>
          <w:lang w:eastAsia="zh-CN"/>
        </w:rPr>
        <w:t>lepisosteoid</w:t>
      </w:r>
      <w:proofErr w:type="spellEnd"/>
      <w:r w:rsidRPr="00FF5449">
        <w:rPr>
          <w:sz w:val="21"/>
          <w:szCs w:val="21"/>
          <w:lang w:eastAsia="zh-CN"/>
        </w:rPr>
        <w:t xml:space="preserve"> type (0); </w:t>
      </w:r>
      <w:proofErr w:type="spellStart"/>
      <w:r w:rsidRPr="00FF5449">
        <w:rPr>
          <w:sz w:val="21"/>
          <w:szCs w:val="21"/>
          <w:lang w:eastAsia="zh-CN"/>
        </w:rPr>
        <w:t>elasmoid</w:t>
      </w:r>
      <w:proofErr w:type="spellEnd"/>
      <w:r w:rsidRPr="00FF5449">
        <w:rPr>
          <w:sz w:val="21"/>
          <w:szCs w:val="21"/>
          <w:lang w:eastAsia="zh-CN"/>
        </w:rPr>
        <w:t xml:space="preserve"> of </w:t>
      </w:r>
      <w:proofErr w:type="spellStart"/>
      <w:r w:rsidRPr="00FF5449">
        <w:rPr>
          <w:sz w:val="21"/>
          <w:szCs w:val="21"/>
          <w:lang w:eastAsia="zh-CN"/>
        </w:rPr>
        <w:t>amioid</w:t>
      </w:r>
      <w:proofErr w:type="spellEnd"/>
      <w:r w:rsidRPr="00FF5449">
        <w:rPr>
          <w:sz w:val="21"/>
          <w:szCs w:val="21"/>
          <w:lang w:eastAsia="zh-CN"/>
        </w:rPr>
        <w:t xml:space="preserve"> type (1); </w:t>
      </w:r>
      <w:proofErr w:type="spellStart"/>
      <w:r w:rsidRPr="00FF5449">
        <w:rPr>
          <w:sz w:val="21"/>
          <w:szCs w:val="21"/>
          <w:lang w:eastAsia="zh-CN"/>
        </w:rPr>
        <w:t>elasmoid</w:t>
      </w:r>
      <w:proofErr w:type="spellEnd"/>
      <w:r w:rsidRPr="00FF5449">
        <w:rPr>
          <w:sz w:val="21"/>
          <w:szCs w:val="21"/>
          <w:lang w:eastAsia="zh-CN"/>
        </w:rPr>
        <w:t xml:space="preserve"> of cycloid type (2). (Xu et al., 2012, 2015, 2018; Arratia, 2013; </w:t>
      </w:r>
      <w:r w:rsidRPr="00FF5449">
        <w:rPr>
          <w:rFonts w:hint="eastAsia"/>
          <w:sz w:val="21"/>
          <w:szCs w:val="21"/>
          <w:lang w:eastAsia="zh-CN"/>
        </w:rPr>
        <w:t>Xu &amp; Ma, 2016</w:t>
      </w:r>
      <w:r w:rsidRPr="00FF5449">
        <w:rPr>
          <w:sz w:val="21"/>
          <w:szCs w:val="21"/>
          <w:lang w:eastAsia="zh-CN"/>
        </w:rPr>
        <w:t>; Xu, 2020, 2021; Ma et al., 2021)</w:t>
      </w:r>
    </w:p>
    <w:p w14:paraId="3E798877"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 xml:space="preserve">A </w:t>
      </w:r>
      <w:bookmarkStart w:id="31" w:name="_Hlk76483559"/>
      <w:r w:rsidRPr="00FF5449">
        <w:rPr>
          <w:sz w:val="21"/>
          <w:szCs w:val="21"/>
          <w:lang w:eastAsia="zh-CN"/>
        </w:rPr>
        <w:t>posteriorly directed spine on dorsal ridge scale anterior to dorsal fin</w:t>
      </w:r>
      <w:bookmarkEnd w:id="31"/>
      <w:r w:rsidRPr="00FF5449">
        <w:rPr>
          <w:sz w:val="21"/>
          <w:szCs w:val="21"/>
          <w:lang w:eastAsia="zh-CN"/>
        </w:rPr>
        <w:t>: absent (0); present (1). (GML36; López-Arbarello &amp; Zavattieri, 2008; Xu &amp; Wu, 2012; Xu, 2020, 2021; Ma et al., 2021)</w:t>
      </w:r>
    </w:p>
    <w:p w14:paraId="577512B9" w14:textId="77777777" w:rsidR="002A30D4" w:rsidRPr="00FF5449" w:rsidRDefault="002A30D4" w:rsidP="00EC308A">
      <w:pPr>
        <w:pStyle w:val="1-21"/>
        <w:numPr>
          <w:ilvl w:val="0"/>
          <w:numId w:val="1"/>
        </w:numPr>
        <w:tabs>
          <w:tab w:val="clear" w:pos="4253"/>
          <w:tab w:val="left" w:pos="426"/>
        </w:tabs>
        <w:spacing w:line="360" w:lineRule="auto"/>
        <w:ind w:left="567" w:firstLineChars="0" w:hanging="562"/>
        <w:rPr>
          <w:sz w:val="21"/>
          <w:szCs w:val="21"/>
          <w:lang w:eastAsia="zh-CN"/>
        </w:rPr>
      </w:pPr>
      <w:r w:rsidRPr="00FF5449">
        <w:rPr>
          <w:sz w:val="21"/>
          <w:szCs w:val="21"/>
          <w:lang w:eastAsia="zh-CN"/>
        </w:rPr>
        <w:t>Posteriorly inclined scales in pectoral region: absent (0); present (1). (López-Arbarello &amp; Zavattieri, 2008</w:t>
      </w:r>
      <w:r w:rsidRPr="00FF5449">
        <w:rPr>
          <w:rFonts w:hint="eastAsia"/>
          <w:sz w:val="21"/>
          <w:szCs w:val="21"/>
          <w:lang w:eastAsia="zh-CN"/>
        </w:rPr>
        <w:t>; Xu &amp; Ma, 2016</w:t>
      </w:r>
      <w:r w:rsidRPr="00FF5449">
        <w:rPr>
          <w:sz w:val="21"/>
          <w:szCs w:val="21"/>
          <w:lang w:eastAsia="zh-CN"/>
        </w:rPr>
        <w:t>; Xu et al., 2018; Xu, 2020, 2021; Ma et al., 2021)</w:t>
      </w:r>
    </w:p>
    <w:p w14:paraId="0745F65A" w14:textId="67302F28" w:rsidR="002A30D4" w:rsidRPr="00FF5449" w:rsidRDefault="002A30D4" w:rsidP="005F2DB6">
      <w:pPr>
        <w:pStyle w:val="1-21"/>
        <w:tabs>
          <w:tab w:val="clear" w:pos="4253"/>
          <w:tab w:val="left" w:pos="426"/>
        </w:tabs>
        <w:spacing w:line="360" w:lineRule="auto"/>
        <w:ind w:left="630" w:hangingChars="300" w:hanging="630"/>
        <w:rPr>
          <w:sz w:val="21"/>
          <w:szCs w:val="21"/>
          <w:lang w:eastAsia="zh-CN"/>
        </w:rPr>
      </w:pPr>
      <w:r w:rsidRPr="00FF5449">
        <w:rPr>
          <w:sz w:val="21"/>
          <w:szCs w:val="21"/>
          <w:lang w:eastAsia="zh-CN"/>
        </w:rPr>
        <w:t xml:space="preserve">(135) </w:t>
      </w:r>
      <w:r w:rsidRPr="00FF5449">
        <w:rPr>
          <w:rFonts w:hint="eastAsia"/>
          <w:sz w:val="21"/>
          <w:szCs w:val="21"/>
          <w:lang w:eastAsia="zh-CN"/>
        </w:rPr>
        <w:t>T</w:t>
      </w:r>
      <w:r w:rsidRPr="00FF5449">
        <w:rPr>
          <w:sz w:val="21"/>
          <w:szCs w:val="21"/>
          <w:lang w:eastAsia="zh-CN"/>
        </w:rPr>
        <w:t xml:space="preserve">he </w:t>
      </w:r>
      <w:r w:rsidR="004B3357">
        <w:rPr>
          <w:sz w:val="21"/>
          <w:szCs w:val="21"/>
          <w:lang w:eastAsia="zh-CN"/>
        </w:rPr>
        <w:t xml:space="preserve">length of the </w:t>
      </w:r>
      <w:r w:rsidR="00FF7985">
        <w:rPr>
          <w:sz w:val="21"/>
          <w:szCs w:val="21"/>
          <w:lang w:eastAsia="zh-CN"/>
        </w:rPr>
        <w:t xml:space="preserve">anteroventral margin </w:t>
      </w:r>
      <w:r w:rsidRPr="00FF5449">
        <w:rPr>
          <w:sz w:val="21"/>
          <w:szCs w:val="21"/>
          <w:lang w:eastAsia="zh-CN"/>
        </w:rPr>
        <w:t xml:space="preserve">of dermohyal/the </w:t>
      </w:r>
      <w:r w:rsidR="004B3357">
        <w:rPr>
          <w:sz w:val="21"/>
          <w:szCs w:val="21"/>
          <w:lang w:eastAsia="zh-CN"/>
        </w:rPr>
        <w:t xml:space="preserve">length of the </w:t>
      </w:r>
      <w:r w:rsidRPr="00FF5449">
        <w:rPr>
          <w:sz w:val="21"/>
          <w:szCs w:val="21"/>
          <w:lang w:eastAsia="zh-CN"/>
        </w:rPr>
        <w:t>anter</w:t>
      </w:r>
      <w:r w:rsidR="00483964">
        <w:rPr>
          <w:sz w:val="21"/>
          <w:szCs w:val="21"/>
          <w:lang w:eastAsia="zh-CN"/>
        </w:rPr>
        <w:t>odorsal</w:t>
      </w:r>
      <w:r w:rsidRPr="00FF5449">
        <w:rPr>
          <w:sz w:val="21"/>
          <w:szCs w:val="21"/>
          <w:lang w:eastAsia="zh-CN"/>
        </w:rPr>
        <w:t xml:space="preserve"> </w:t>
      </w:r>
      <w:r w:rsidR="00FF7985">
        <w:rPr>
          <w:sz w:val="21"/>
          <w:szCs w:val="21"/>
          <w:lang w:eastAsia="zh-CN"/>
        </w:rPr>
        <w:t xml:space="preserve">margin </w:t>
      </w:r>
      <w:r w:rsidR="00483964">
        <w:rPr>
          <w:sz w:val="21"/>
          <w:szCs w:val="21"/>
          <w:lang w:eastAsia="zh-CN"/>
        </w:rPr>
        <w:t>of preopercle</w:t>
      </w:r>
      <w:r w:rsidRPr="00FF5449">
        <w:rPr>
          <w:sz w:val="21"/>
          <w:szCs w:val="21"/>
          <w:lang w:eastAsia="zh-CN"/>
        </w:rPr>
        <w:t>: more than half (0); nearly half (1); less than half (2).</w:t>
      </w:r>
      <w:r w:rsidR="007D5C9B" w:rsidRPr="007D5C9B">
        <w:rPr>
          <w:rFonts w:hint="eastAsia"/>
          <w:sz w:val="21"/>
          <w:szCs w:val="21"/>
          <w:lang w:eastAsia="zh-CN"/>
        </w:rPr>
        <w:t xml:space="preserve"> </w:t>
      </w:r>
    </w:p>
    <w:p w14:paraId="22089332" w14:textId="20A05B94" w:rsidR="002A30D4" w:rsidRDefault="002A30D4" w:rsidP="005F2DB6">
      <w:pPr>
        <w:pStyle w:val="1-21"/>
        <w:tabs>
          <w:tab w:val="clear" w:pos="4253"/>
          <w:tab w:val="left" w:pos="426"/>
        </w:tabs>
        <w:spacing w:line="360" w:lineRule="auto"/>
        <w:ind w:left="630" w:hangingChars="300" w:hanging="630"/>
        <w:rPr>
          <w:sz w:val="21"/>
          <w:szCs w:val="21"/>
          <w:lang w:eastAsia="zh-CN"/>
        </w:rPr>
      </w:pPr>
      <w:r w:rsidRPr="00FF5449">
        <w:rPr>
          <w:sz w:val="21"/>
          <w:szCs w:val="21"/>
          <w:lang w:eastAsia="zh-CN"/>
        </w:rPr>
        <w:t xml:space="preserve">(136) The position of anteroventral </w:t>
      </w:r>
      <w:r>
        <w:rPr>
          <w:sz w:val="21"/>
          <w:szCs w:val="21"/>
          <w:lang w:eastAsia="zh-CN"/>
        </w:rPr>
        <w:t>corner</w:t>
      </w:r>
      <w:r w:rsidRPr="00FF5449">
        <w:rPr>
          <w:sz w:val="21"/>
          <w:szCs w:val="21"/>
          <w:lang w:eastAsia="zh-CN"/>
        </w:rPr>
        <w:t xml:space="preserve"> of preopercle compared with the ventral </w:t>
      </w:r>
      <w:r w:rsidR="001C75A2">
        <w:rPr>
          <w:sz w:val="21"/>
          <w:szCs w:val="21"/>
          <w:lang w:eastAsia="zh-CN"/>
        </w:rPr>
        <w:t xml:space="preserve">end </w:t>
      </w:r>
      <w:r w:rsidRPr="00FF5449">
        <w:rPr>
          <w:sz w:val="21"/>
          <w:szCs w:val="21"/>
          <w:lang w:eastAsia="zh-CN"/>
        </w:rPr>
        <w:t xml:space="preserve">of opercle: upper (0); nearly at the same </w:t>
      </w:r>
      <w:r w:rsidR="00E028F1">
        <w:rPr>
          <w:sz w:val="21"/>
          <w:szCs w:val="21"/>
          <w:lang w:eastAsia="zh-CN"/>
        </w:rPr>
        <w:t>level</w:t>
      </w:r>
      <w:r w:rsidRPr="00FF5449">
        <w:rPr>
          <w:sz w:val="21"/>
          <w:szCs w:val="21"/>
          <w:lang w:eastAsia="zh-CN"/>
        </w:rPr>
        <w:t xml:space="preserve"> (1); lower (2) </w:t>
      </w:r>
    </w:p>
    <w:p w14:paraId="3E0396FE" w14:textId="488E60C2" w:rsidR="002A30D4" w:rsidRDefault="002A30D4" w:rsidP="005F2DB6">
      <w:pPr>
        <w:pStyle w:val="1-21"/>
        <w:tabs>
          <w:tab w:val="clear" w:pos="4253"/>
          <w:tab w:val="left" w:pos="426"/>
        </w:tabs>
        <w:spacing w:line="360" w:lineRule="auto"/>
        <w:ind w:left="420" w:hangingChars="200" w:hanging="420"/>
        <w:rPr>
          <w:sz w:val="21"/>
          <w:szCs w:val="21"/>
          <w:lang w:eastAsia="zh-CN"/>
        </w:rPr>
      </w:pPr>
      <w:r>
        <w:rPr>
          <w:rFonts w:hint="eastAsia"/>
          <w:sz w:val="21"/>
          <w:szCs w:val="21"/>
          <w:lang w:eastAsia="zh-CN"/>
        </w:rPr>
        <w:t>(</w:t>
      </w:r>
      <w:r>
        <w:rPr>
          <w:sz w:val="21"/>
          <w:szCs w:val="21"/>
          <w:lang w:eastAsia="zh-CN"/>
        </w:rPr>
        <w:t xml:space="preserve">137) The suborbital nest the posterior margin of dermosphenotic: nearly triangular (0); slender, </w:t>
      </w:r>
      <w:r>
        <w:rPr>
          <w:sz w:val="21"/>
          <w:szCs w:val="21"/>
          <w:lang w:eastAsia="zh-CN"/>
        </w:rPr>
        <w:lastRenderedPageBreak/>
        <w:t>nearly the same depth with each other (1); broad, nearly the same depth with each other (2)</w:t>
      </w:r>
      <w:r>
        <w:rPr>
          <w:rFonts w:hint="eastAsia"/>
          <w:sz w:val="21"/>
          <w:szCs w:val="21"/>
          <w:lang w:eastAsia="zh-CN"/>
        </w:rPr>
        <w:t>;</w:t>
      </w:r>
      <w:r>
        <w:rPr>
          <w:sz w:val="21"/>
          <w:szCs w:val="21"/>
          <w:lang w:eastAsia="zh-CN"/>
        </w:rPr>
        <w:t xml:space="preserve"> enlarged, nearly half the depth of preopercle (3); formed small series (4).</w:t>
      </w:r>
    </w:p>
    <w:p w14:paraId="2AC46019" w14:textId="7BAF75EB" w:rsidR="002A30D4" w:rsidRPr="00FF5449" w:rsidRDefault="002A30D4" w:rsidP="00295329">
      <w:pPr>
        <w:pStyle w:val="1-21"/>
        <w:tabs>
          <w:tab w:val="clear" w:pos="4253"/>
          <w:tab w:val="left" w:pos="426"/>
        </w:tabs>
        <w:spacing w:line="360" w:lineRule="auto"/>
        <w:ind w:left="420" w:hangingChars="200" w:hanging="420"/>
        <w:rPr>
          <w:sz w:val="21"/>
          <w:szCs w:val="21"/>
          <w:lang w:eastAsia="zh-CN"/>
        </w:rPr>
      </w:pPr>
      <w:r>
        <w:rPr>
          <w:rFonts w:hint="eastAsia"/>
          <w:sz w:val="21"/>
          <w:szCs w:val="21"/>
          <w:lang w:eastAsia="zh-CN"/>
        </w:rPr>
        <w:t>(</w:t>
      </w:r>
      <w:r>
        <w:rPr>
          <w:sz w:val="21"/>
          <w:szCs w:val="21"/>
          <w:lang w:eastAsia="zh-CN"/>
        </w:rPr>
        <w:t>138) Number of suborbitals: single (0); two (1); three or more (2).</w:t>
      </w:r>
      <w:r w:rsidR="00385BAB">
        <w:rPr>
          <w:sz w:val="21"/>
          <w:szCs w:val="21"/>
          <w:lang w:eastAsia="zh-CN"/>
        </w:rPr>
        <w:t xml:space="preserve"> </w:t>
      </w:r>
      <w:bookmarkStart w:id="32" w:name="_Hlk100772209"/>
      <w:r w:rsidR="00A31F08">
        <w:rPr>
          <w:sz w:val="21"/>
          <w:szCs w:val="21"/>
          <w:lang w:eastAsia="zh-CN"/>
        </w:rPr>
        <w:t>The spirac</w:t>
      </w:r>
      <w:r w:rsidR="00CE70F0">
        <w:rPr>
          <w:sz w:val="21"/>
          <w:szCs w:val="21"/>
          <w:lang w:eastAsia="zh-CN"/>
        </w:rPr>
        <w:t>ular</w:t>
      </w:r>
      <w:r w:rsidR="00A31F08">
        <w:rPr>
          <w:sz w:val="21"/>
          <w:szCs w:val="21"/>
          <w:lang w:eastAsia="zh-CN"/>
        </w:rPr>
        <w:t xml:space="preserve"> in </w:t>
      </w:r>
      <w:r w:rsidR="00A31F08" w:rsidRPr="00A31F08">
        <w:rPr>
          <w:i/>
          <w:iCs/>
          <w:sz w:val="21"/>
          <w:szCs w:val="21"/>
          <w:lang w:eastAsia="zh-CN"/>
        </w:rPr>
        <w:t>Teffichthys</w:t>
      </w:r>
      <w:r w:rsidR="00A31F08">
        <w:rPr>
          <w:sz w:val="21"/>
          <w:szCs w:val="21"/>
          <w:lang w:eastAsia="zh-CN"/>
        </w:rPr>
        <w:t xml:space="preserve"> is </w:t>
      </w:r>
      <w:r w:rsidR="001A2CD7">
        <w:rPr>
          <w:sz w:val="21"/>
          <w:szCs w:val="21"/>
          <w:lang w:eastAsia="zh-CN"/>
        </w:rPr>
        <w:t xml:space="preserve">in the </w:t>
      </w:r>
      <w:r w:rsidR="00A31F08">
        <w:rPr>
          <w:sz w:val="21"/>
          <w:szCs w:val="21"/>
          <w:lang w:eastAsia="zh-CN"/>
        </w:rPr>
        <w:t xml:space="preserve">same position </w:t>
      </w:r>
      <w:r w:rsidR="001A2CD7">
        <w:rPr>
          <w:sz w:val="21"/>
          <w:szCs w:val="21"/>
          <w:lang w:eastAsia="zh-CN"/>
        </w:rPr>
        <w:t>with</w:t>
      </w:r>
      <w:r w:rsidR="00A31F08">
        <w:rPr>
          <w:sz w:val="21"/>
          <w:szCs w:val="21"/>
          <w:lang w:eastAsia="zh-CN"/>
        </w:rPr>
        <w:t xml:space="preserve"> suborbital in </w:t>
      </w:r>
      <w:r w:rsidR="001A2CD7">
        <w:rPr>
          <w:sz w:val="21"/>
          <w:szCs w:val="21"/>
          <w:lang w:eastAsia="zh-CN"/>
        </w:rPr>
        <w:t xml:space="preserve">other taxa, like </w:t>
      </w:r>
      <w:r w:rsidR="001A2CD7" w:rsidRPr="001A2CD7">
        <w:rPr>
          <w:i/>
          <w:iCs/>
          <w:sz w:val="21"/>
          <w:szCs w:val="21"/>
          <w:lang w:eastAsia="zh-CN"/>
        </w:rPr>
        <w:t>Peltoperleidus</w:t>
      </w:r>
      <w:bookmarkEnd w:id="32"/>
      <w:r w:rsidR="00295329">
        <w:rPr>
          <w:sz w:val="21"/>
          <w:szCs w:val="21"/>
          <w:lang w:eastAsia="zh-CN"/>
        </w:rPr>
        <w:t>.</w:t>
      </w:r>
      <w:r w:rsidR="00A31F08">
        <w:rPr>
          <w:sz w:val="21"/>
          <w:szCs w:val="21"/>
          <w:lang w:eastAsia="zh-CN"/>
        </w:rPr>
        <w:t xml:space="preserve"> </w:t>
      </w:r>
      <w:r w:rsidR="004E1956">
        <w:rPr>
          <w:sz w:val="21"/>
          <w:szCs w:val="21"/>
          <w:lang w:eastAsia="zh-CN"/>
        </w:rPr>
        <w:t>A</w:t>
      </w:r>
      <w:r w:rsidR="004E1956" w:rsidRPr="004E1956">
        <w:rPr>
          <w:sz w:val="21"/>
          <w:szCs w:val="21"/>
          <w:lang w:eastAsia="zh-CN"/>
        </w:rPr>
        <w:t>ccordingly</w:t>
      </w:r>
      <w:r w:rsidR="004E1956">
        <w:rPr>
          <w:sz w:val="21"/>
          <w:szCs w:val="21"/>
          <w:lang w:eastAsia="zh-CN"/>
        </w:rPr>
        <w:t>,</w:t>
      </w:r>
      <w:r w:rsidR="001A2CD7">
        <w:rPr>
          <w:sz w:val="21"/>
          <w:szCs w:val="21"/>
          <w:lang w:eastAsia="zh-CN"/>
        </w:rPr>
        <w:t xml:space="preserve"> </w:t>
      </w:r>
      <w:bookmarkStart w:id="33" w:name="_Hlk100772188"/>
      <w:r w:rsidR="00295329">
        <w:rPr>
          <w:sz w:val="21"/>
          <w:szCs w:val="21"/>
          <w:lang w:eastAsia="zh-CN"/>
        </w:rPr>
        <w:t>the</w:t>
      </w:r>
      <w:r w:rsidR="001A2CD7">
        <w:rPr>
          <w:sz w:val="21"/>
          <w:szCs w:val="21"/>
          <w:lang w:eastAsia="zh-CN"/>
        </w:rPr>
        <w:t xml:space="preserve"> </w:t>
      </w:r>
      <w:bookmarkStart w:id="34" w:name="OLE_LINK19"/>
      <w:r w:rsidR="001A2CD7">
        <w:rPr>
          <w:sz w:val="21"/>
          <w:szCs w:val="21"/>
          <w:lang w:eastAsia="zh-CN"/>
        </w:rPr>
        <w:t>coding</w:t>
      </w:r>
      <w:bookmarkEnd w:id="34"/>
      <w:r w:rsidR="00295329">
        <w:rPr>
          <w:sz w:val="21"/>
          <w:szCs w:val="21"/>
          <w:lang w:eastAsia="zh-CN"/>
        </w:rPr>
        <w:t xml:space="preserve"> </w:t>
      </w:r>
      <w:r w:rsidR="001A2CD7">
        <w:rPr>
          <w:sz w:val="21"/>
          <w:szCs w:val="21"/>
          <w:lang w:eastAsia="zh-CN"/>
        </w:rPr>
        <w:t>for</w:t>
      </w:r>
      <w:r w:rsidR="00A31F08">
        <w:rPr>
          <w:sz w:val="21"/>
          <w:szCs w:val="21"/>
          <w:lang w:eastAsia="zh-CN"/>
        </w:rPr>
        <w:t xml:space="preserve"> </w:t>
      </w:r>
      <w:r w:rsidR="00A31F08" w:rsidRPr="001A2CD7">
        <w:rPr>
          <w:i/>
          <w:iCs/>
          <w:sz w:val="21"/>
          <w:szCs w:val="21"/>
          <w:lang w:eastAsia="zh-CN"/>
        </w:rPr>
        <w:t>Teffichthys</w:t>
      </w:r>
      <w:r w:rsidR="00295329">
        <w:rPr>
          <w:sz w:val="21"/>
          <w:szCs w:val="21"/>
          <w:lang w:eastAsia="zh-CN"/>
        </w:rPr>
        <w:t xml:space="preserve"> is </w:t>
      </w:r>
      <w:r w:rsidR="00295329" w:rsidRPr="004767B3">
        <w:rPr>
          <w:sz w:val="21"/>
          <w:szCs w:val="21"/>
          <w:lang w:eastAsia="zh-CN"/>
        </w:rPr>
        <w:t>'</w:t>
      </w:r>
      <w:r w:rsidR="00295329">
        <w:rPr>
          <w:sz w:val="21"/>
          <w:szCs w:val="21"/>
          <w:lang w:eastAsia="zh-CN"/>
        </w:rPr>
        <w:t>1</w:t>
      </w:r>
      <w:r w:rsidR="00295329" w:rsidRPr="004767B3">
        <w:rPr>
          <w:sz w:val="21"/>
          <w:szCs w:val="21"/>
          <w:lang w:eastAsia="zh-CN"/>
        </w:rPr>
        <w:t>'</w:t>
      </w:r>
      <w:r w:rsidR="00295329">
        <w:rPr>
          <w:sz w:val="21"/>
          <w:szCs w:val="21"/>
          <w:lang w:eastAsia="zh-CN"/>
        </w:rPr>
        <w:t>.</w:t>
      </w:r>
    </w:p>
    <w:bookmarkEnd w:id="33"/>
    <w:p w14:paraId="4AA7600B" w14:textId="2DED6CCE" w:rsidR="002A30D4" w:rsidRDefault="00992E06" w:rsidP="00482CA0">
      <w:pPr>
        <w:pStyle w:val="1-21"/>
        <w:tabs>
          <w:tab w:val="clear" w:pos="4253"/>
          <w:tab w:val="left" w:pos="426"/>
        </w:tabs>
        <w:spacing w:line="360" w:lineRule="auto"/>
        <w:ind w:firstLineChars="0" w:firstLine="0"/>
        <w:rPr>
          <w:sz w:val="21"/>
          <w:szCs w:val="21"/>
          <w:lang w:eastAsia="zh-CN"/>
        </w:rPr>
      </w:pPr>
      <w:r>
        <w:rPr>
          <w:rFonts w:hint="eastAsia"/>
          <w:sz w:val="21"/>
          <w:szCs w:val="21"/>
          <w:lang w:eastAsia="zh-CN"/>
        </w:rPr>
        <w:t>(</w:t>
      </w:r>
      <w:r>
        <w:rPr>
          <w:sz w:val="21"/>
          <w:szCs w:val="21"/>
          <w:lang w:eastAsia="zh-CN"/>
        </w:rPr>
        <w:t>139)</w:t>
      </w:r>
      <w:r w:rsidRPr="00992E06">
        <w:rPr>
          <w:rFonts w:hint="eastAsia"/>
          <w:sz w:val="21"/>
          <w:szCs w:val="21"/>
          <w:lang w:eastAsia="zh-CN"/>
        </w:rPr>
        <w:t xml:space="preserve"> </w:t>
      </w:r>
      <w:r w:rsidRPr="00FF5449">
        <w:rPr>
          <w:rFonts w:hint="eastAsia"/>
          <w:sz w:val="21"/>
          <w:szCs w:val="21"/>
          <w:lang w:eastAsia="zh-CN"/>
        </w:rPr>
        <w:t>E</w:t>
      </w:r>
      <w:r w:rsidRPr="00FF5449">
        <w:rPr>
          <w:sz w:val="21"/>
          <w:szCs w:val="21"/>
          <w:lang w:eastAsia="zh-CN"/>
        </w:rPr>
        <w:t xml:space="preserve">paxial </w:t>
      </w:r>
      <w:r>
        <w:rPr>
          <w:sz w:val="21"/>
          <w:szCs w:val="21"/>
          <w:lang w:eastAsia="zh-CN"/>
        </w:rPr>
        <w:t>principal</w:t>
      </w:r>
      <w:r w:rsidRPr="00FF5449">
        <w:rPr>
          <w:sz w:val="21"/>
          <w:szCs w:val="21"/>
          <w:lang w:eastAsia="zh-CN"/>
        </w:rPr>
        <w:t xml:space="preserve"> rays in caudal fin: absent (0); present (1).</w:t>
      </w:r>
    </w:p>
    <w:p w14:paraId="0873E518" w14:textId="33757E20" w:rsidR="00804586" w:rsidRDefault="00804586" w:rsidP="00295329">
      <w:pPr>
        <w:pStyle w:val="1-21"/>
        <w:tabs>
          <w:tab w:val="left" w:pos="426"/>
        </w:tabs>
        <w:spacing w:line="360" w:lineRule="auto"/>
        <w:ind w:left="420" w:hangingChars="200" w:hanging="420"/>
        <w:rPr>
          <w:sz w:val="21"/>
          <w:szCs w:val="21"/>
          <w:lang w:eastAsia="zh-CN"/>
        </w:rPr>
      </w:pPr>
      <w:r>
        <w:rPr>
          <w:rFonts w:hint="eastAsia"/>
          <w:sz w:val="21"/>
          <w:szCs w:val="21"/>
          <w:lang w:eastAsia="zh-CN"/>
        </w:rPr>
        <w:t>(</w:t>
      </w:r>
      <w:r>
        <w:rPr>
          <w:sz w:val="21"/>
          <w:szCs w:val="21"/>
          <w:lang w:eastAsia="zh-CN"/>
        </w:rPr>
        <w:t>140) T</w:t>
      </w:r>
      <w:r w:rsidRPr="00804586">
        <w:rPr>
          <w:sz w:val="21"/>
          <w:szCs w:val="21"/>
          <w:lang w:eastAsia="zh-CN"/>
        </w:rPr>
        <w:t>he caudal fin type: true heterocercal</w:t>
      </w:r>
      <w:r w:rsidR="00C17FD3">
        <w:rPr>
          <w:sz w:val="21"/>
          <w:szCs w:val="21"/>
          <w:lang w:eastAsia="zh-CN"/>
        </w:rPr>
        <w:t xml:space="preserve"> </w:t>
      </w:r>
      <w:r w:rsidRPr="00804586">
        <w:rPr>
          <w:sz w:val="21"/>
          <w:szCs w:val="21"/>
          <w:lang w:eastAsia="zh-CN"/>
        </w:rPr>
        <w:t>(</w:t>
      </w:r>
      <w:r w:rsidR="00D37E5B" w:rsidRPr="00804586">
        <w:rPr>
          <w:sz w:val="21"/>
          <w:szCs w:val="21"/>
          <w:lang w:eastAsia="zh-CN"/>
        </w:rPr>
        <w:t>0</w:t>
      </w:r>
      <w:r w:rsidRPr="00804586">
        <w:rPr>
          <w:sz w:val="21"/>
          <w:szCs w:val="21"/>
          <w:lang w:eastAsia="zh-CN"/>
        </w:rPr>
        <w:t>); abbreviated heterocercal (</w:t>
      </w:r>
      <w:r w:rsidR="00D37E5B">
        <w:rPr>
          <w:sz w:val="21"/>
          <w:szCs w:val="21"/>
          <w:lang w:eastAsia="zh-CN"/>
        </w:rPr>
        <w:t>1</w:t>
      </w:r>
      <w:r w:rsidRPr="00804586">
        <w:rPr>
          <w:sz w:val="21"/>
          <w:szCs w:val="21"/>
          <w:lang w:eastAsia="zh-CN"/>
        </w:rPr>
        <w:t>); homocercal (</w:t>
      </w:r>
      <w:r w:rsidR="00D37E5B">
        <w:rPr>
          <w:sz w:val="21"/>
          <w:szCs w:val="21"/>
          <w:lang w:eastAsia="zh-CN"/>
        </w:rPr>
        <w:t>2</w:t>
      </w:r>
      <w:r w:rsidRPr="00804586">
        <w:rPr>
          <w:sz w:val="21"/>
          <w:szCs w:val="21"/>
          <w:lang w:eastAsia="zh-CN"/>
        </w:rPr>
        <w:t>)</w:t>
      </w:r>
      <w:r w:rsidR="00D37E5B">
        <w:rPr>
          <w:sz w:val="21"/>
          <w:szCs w:val="21"/>
          <w:lang w:eastAsia="zh-CN"/>
        </w:rPr>
        <w:t>; a</w:t>
      </w:r>
      <w:r w:rsidR="00D37E5B" w:rsidRPr="00D37E5B">
        <w:rPr>
          <w:sz w:val="21"/>
          <w:szCs w:val="21"/>
          <w:lang w:eastAsia="zh-CN"/>
        </w:rPr>
        <w:t>symmetrical</w:t>
      </w:r>
      <w:r w:rsidR="00C17FD3">
        <w:rPr>
          <w:sz w:val="21"/>
          <w:szCs w:val="21"/>
          <w:lang w:eastAsia="zh-CN"/>
        </w:rPr>
        <w:t>,</w:t>
      </w:r>
      <w:r w:rsidR="00D37E5B">
        <w:rPr>
          <w:sz w:val="21"/>
          <w:szCs w:val="21"/>
          <w:lang w:eastAsia="zh-CN"/>
        </w:rPr>
        <w:t xml:space="preserve"> </w:t>
      </w:r>
      <w:r w:rsidR="00C17FD3" w:rsidRPr="00FF5449">
        <w:rPr>
          <w:sz w:val="21"/>
          <w:szCs w:val="21"/>
          <w:lang w:eastAsia="zh-CN"/>
        </w:rPr>
        <w:t>lower lobe longer than upper lobe</w:t>
      </w:r>
      <w:r w:rsidR="00C17FD3" w:rsidRPr="00FF5449" w:rsidDel="008F6C55">
        <w:rPr>
          <w:sz w:val="21"/>
          <w:szCs w:val="21"/>
          <w:lang w:eastAsia="zh-CN"/>
        </w:rPr>
        <w:t xml:space="preserve"> </w:t>
      </w:r>
      <w:r w:rsidR="00D37E5B">
        <w:rPr>
          <w:sz w:val="21"/>
          <w:szCs w:val="21"/>
          <w:lang w:eastAsia="zh-CN"/>
        </w:rPr>
        <w:t>(3).</w:t>
      </w:r>
    </w:p>
    <w:p w14:paraId="2FD0B6C9" w14:textId="144BB0F7" w:rsidR="004767B3" w:rsidRDefault="00096236" w:rsidP="00295329">
      <w:pPr>
        <w:pStyle w:val="1-21"/>
        <w:tabs>
          <w:tab w:val="left" w:pos="426"/>
        </w:tabs>
        <w:spacing w:line="360" w:lineRule="auto"/>
        <w:ind w:left="420" w:hangingChars="200" w:hanging="420"/>
        <w:rPr>
          <w:sz w:val="21"/>
          <w:szCs w:val="21"/>
          <w:lang w:eastAsia="zh-CN"/>
        </w:rPr>
      </w:pPr>
      <w:r>
        <w:rPr>
          <w:rFonts w:hint="eastAsia"/>
          <w:sz w:val="21"/>
          <w:szCs w:val="21"/>
          <w:lang w:eastAsia="zh-CN"/>
        </w:rPr>
        <w:t>(</w:t>
      </w:r>
      <w:r>
        <w:rPr>
          <w:sz w:val="21"/>
          <w:szCs w:val="21"/>
          <w:lang w:eastAsia="zh-CN"/>
        </w:rPr>
        <w:t>14</w:t>
      </w:r>
      <w:r w:rsidR="00291066">
        <w:rPr>
          <w:sz w:val="21"/>
          <w:szCs w:val="21"/>
          <w:lang w:eastAsia="zh-CN"/>
        </w:rPr>
        <w:t>1</w:t>
      </w:r>
      <w:r>
        <w:rPr>
          <w:sz w:val="21"/>
          <w:szCs w:val="21"/>
          <w:lang w:eastAsia="zh-CN"/>
        </w:rPr>
        <w:t xml:space="preserve">) The </w:t>
      </w:r>
      <w:r w:rsidR="004B3357">
        <w:rPr>
          <w:rFonts w:hint="eastAsia"/>
          <w:sz w:val="21"/>
          <w:szCs w:val="21"/>
          <w:lang w:eastAsia="zh-CN"/>
        </w:rPr>
        <w:t>length</w:t>
      </w:r>
      <w:r w:rsidR="004B3357">
        <w:rPr>
          <w:sz w:val="21"/>
          <w:szCs w:val="21"/>
          <w:lang w:eastAsia="zh-CN"/>
        </w:rPr>
        <w:t xml:space="preserve"> of the </w:t>
      </w:r>
      <w:r w:rsidR="002A5AD1">
        <w:rPr>
          <w:sz w:val="21"/>
          <w:szCs w:val="21"/>
          <w:lang w:eastAsia="zh-CN"/>
        </w:rPr>
        <w:t xml:space="preserve">anteroventral margin </w:t>
      </w:r>
      <w:r w:rsidR="00FF7985">
        <w:rPr>
          <w:sz w:val="21"/>
          <w:szCs w:val="21"/>
          <w:lang w:eastAsia="zh-CN"/>
        </w:rPr>
        <w:t xml:space="preserve">length </w:t>
      </w:r>
      <w:r w:rsidR="002A5AD1">
        <w:rPr>
          <w:sz w:val="21"/>
          <w:szCs w:val="21"/>
          <w:lang w:eastAsia="zh-CN"/>
        </w:rPr>
        <w:t xml:space="preserve">of </w:t>
      </w:r>
      <w:r>
        <w:rPr>
          <w:sz w:val="21"/>
          <w:szCs w:val="21"/>
          <w:lang w:eastAsia="zh-CN"/>
        </w:rPr>
        <w:t>preopercle</w:t>
      </w:r>
      <w:r w:rsidR="004767B3">
        <w:rPr>
          <w:sz w:val="21"/>
          <w:szCs w:val="21"/>
          <w:lang w:eastAsia="zh-CN"/>
        </w:rPr>
        <w:t xml:space="preserve"> </w:t>
      </w:r>
      <w:r w:rsidR="002A5AD1">
        <w:rPr>
          <w:sz w:val="21"/>
          <w:szCs w:val="21"/>
          <w:lang w:eastAsia="zh-CN"/>
        </w:rPr>
        <w:t xml:space="preserve">compared with the </w:t>
      </w:r>
      <w:r w:rsidR="004B3357">
        <w:rPr>
          <w:sz w:val="21"/>
          <w:szCs w:val="21"/>
          <w:lang w:eastAsia="zh-CN"/>
        </w:rPr>
        <w:t xml:space="preserve">length of the </w:t>
      </w:r>
      <w:r>
        <w:rPr>
          <w:sz w:val="21"/>
          <w:szCs w:val="21"/>
          <w:lang w:eastAsia="zh-CN"/>
        </w:rPr>
        <w:t xml:space="preserve">anterior margin of subopercle: the anterior is </w:t>
      </w:r>
      <w:r w:rsidR="00BC064F">
        <w:rPr>
          <w:sz w:val="21"/>
          <w:szCs w:val="21"/>
          <w:lang w:eastAsia="zh-CN"/>
        </w:rPr>
        <w:t>longer</w:t>
      </w:r>
      <w:r>
        <w:rPr>
          <w:sz w:val="21"/>
          <w:szCs w:val="21"/>
          <w:lang w:eastAsia="zh-CN"/>
        </w:rPr>
        <w:t xml:space="preserve"> than the latter (0), nearly the same (1</w:t>
      </w:r>
      <w:r>
        <w:rPr>
          <w:rFonts w:hint="eastAsia"/>
          <w:sz w:val="21"/>
          <w:szCs w:val="21"/>
          <w:lang w:eastAsia="zh-CN"/>
        </w:rPr>
        <w:t>),</w:t>
      </w:r>
      <w:r>
        <w:rPr>
          <w:sz w:val="21"/>
          <w:szCs w:val="21"/>
          <w:lang w:eastAsia="zh-CN"/>
        </w:rPr>
        <w:t xml:space="preserve"> the anterior is shorter than the latter (2).</w:t>
      </w:r>
      <w:r w:rsidR="00CB5257">
        <w:rPr>
          <w:sz w:val="21"/>
          <w:szCs w:val="21"/>
          <w:lang w:eastAsia="zh-CN"/>
        </w:rPr>
        <w:t xml:space="preserve"> When the preopercle is not contact with the maxilla, </w:t>
      </w:r>
      <w:r w:rsidR="004767B3">
        <w:rPr>
          <w:sz w:val="21"/>
          <w:szCs w:val="21"/>
          <w:lang w:eastAsia="zh-CN"/>
        </w:rPr>
        <w:t xml:space="preserve">the </w:t>
      </w:r>
      <w:r w:rsidR="004767B3" w:rsidRPr="00743114">
        <w:rPr>
          <w:sz w:val="21"/>
          <w:szCs w:val="21"/>
          <w:lang w:eastAsia="zh-CN"/>
        </w:rPr>
        <w:t>coding</w:t>
      </w:r>
      <w:r w:rsidR="004767B3">
        <w:rPr>
          <w:rFonts w:hint="eastAsia"/>
          <w:sz w:val="21"/>
          <w:szCs w:val="21"/>
          <w:lang w:eastAsia="zh-CN"/>
        </w:rPr>
        <w:t xml:space="preserve"> </w:t>
      </w:r>
      <w:r w:rsidR="004767B3">
        <w:rPr>
          <w:sz w:val="21"/>
          <w:szCs w:val="21"/>
          <w:lang w:eastAsia="zh-CN"/>
        </w:rPr>
        <w:t>f</w:t>
      </w:r>
      <w:r w:rsidR="004767B3" w:rsidRPr="00743114">
        <w:rPr>
          <w:sz w:val="21"/>
          <w:szCs w:val="21"/>
          <w:lang w:eastAsia="zh-CN"/>
        </w:rPr>
        <w:t>or</w:t>
      </w:r>
      <w:r w:rsidR="004767B3">
        <w:rPr>
          <w:sz w:val="21"/>
          <w:szCs w:val="21"/>
          <w:lang w:eastAsia="zh-CN"/>
        </w:rPr>
        <w:t xml:space="preserve"> the character is </w:t>
      </w:r>
      <w:r w:rsidR="004767B3" w:rsidRPr="004767B3">
        <w:rPr>
          <w:sz w:val="21"/>
          <w:szCs w:val="21"/>
          <w:lang w:eastAsia="zh-CN"/>
        </w:rPr>
        <w:t>'</w:t>
      </w:r>
      <w:r w:rsidR="004767B3">
        <w:rPr>
          <w:sz w:val="21"/>
          <w:szCs w:val="21"/>
          <w:lang w:eastAsia="zh-CN"/>
        </w:rPr>
        <w:t>-</w:t>
      </w:r>
      <w:r w:rsidR="004767B3" w:rsidRPr="004767B3">
        <w:rPr>
          <w:sz w:val="21"/>
          <w:szCs w:val="21"/>
          <w:lang w:eastAsia="zh-CN"/>
        </w:rPr>
        <w:t>'</w:t>
      </w:r>
      <w:r w:rsidR="004767B3">
        <w:rPr>
          <w:sz w:val="21"/>
          <w:szCs w:val="21"/>
          <w:lang w:eastAsia="zh-CN"/>
        </w:rPr>
        <w:t>.</w:t>
      </w:r>
    </w:p>
    <w:p w14:paraId="7C78EB56" w14:textId="22302548" w:rsidR="00CB5257" w:rsidRDefault="00636A0D" w:rsidP="00295329">
      <w:pPr>
        <w:pStyle w:val="1-21"/>
        <w:tabs>
          <w:tab w:val="left" w:pos="426"/>
        </w:tabs>
        <w:spacing w:line="360" w:lineRule="auto"/>
        <w:ind w:left="420" w:hangingChars="200" w:hanging="420"/>
        <w:rPr>
          <w:sz w:val="21"/>
          <w:szCs w:val="21"/>
          <w:lang w:eastAsia="zh-CN"/>
        </w:rPr>
      </w:pPr>
      <w:r>
        <w:rPr>
          <w:rFonts w:hint="eastAsia"/>
          <w:sz w:val="21"/>
          <w:szCs w:val="21"/>
          <w:lang w:eastAsia="zh-CN"/>
        </w:rPr>
        <w:t>(</w:t>
      </w:r>
      <w:r>
        <w:rPr>
          <w:sz w:val="21"/>
          <w:szCs w:val="21"/>
          <w:lang w:eastAsia="zh-CN"/>
        </w:rPr>
        <w:t>14</w:t>
      </w:r>
      <w:r w:rsidR="00291066">
        <w:rPr>
          <w:sz w:val="21"/>
          <w:szCs w:val="21"/>
          <w:lang w:eastAsia="zh-CN"/>
        </w:rPr>
        <w:t>2</w:t>
      </w:r>
      <w:r>
        <w:rPr>
          <w:sz w:val="21"/>
          <w:szCs w:val="21"/>
          <w:lang w:eastAsia="zh-CN"/>
        </w:rPr>
        <w:t xml:space="preserve">) </w:t>
      </w:r>
      <w:r w:rsidR="002A5AD1">
        <w:rPr>
          <w:sz w:val="21"/>
          <w:szCs w:val="21"/>
          <w:lang w:eastAsia="zh-CN"/>
        </w:rPr>
        <w:t xml:space="preserve">The </w:t>
      </w:r>
      <w:r w:rsidR="004B3357">
        <w:rPr>
          <w:sz w:val="21"/>
          <w:szCs w:val="21"/>
          <w:lang w:eastAsia="zh-CN"/>
        </w:rPr>
        <w:t xml:space="preserve">length of the </w:t>
      </w:r>
      <w:r w:rsidR="002A5AD1">
        <w:rPr>
          <w:sz w:val="21"/>
          <w:szCs w:val="21"/>
          <w:lang w:eastAsia="zh-CN"/>
        </w:rPr>
        <w:t>anteroventral margin of preopercle</w:t>
      </w:r>
      <w:r w:rsidR="004306EB">
        <w:rPr>
          <w:sz w:val="21"/>
          <w:szCs w:val="21"/>
          <w:lang w:eastAsia="zh-CN"/>
        </w:rPr>
        <w:t xml:space="preserve"> </w:t>
      </w:r>
      <w:r>
        <w:rPr>
          <w:sz w:val="21"/>
          <w:szCs w:val="21"/>
          <w:lang w:eastAsia="zh-CN"/>
        </w:rPr>
        <w:t xml:space="preserve">/the </w:t>
      </w:r>
      <w:r w:rsidR="004B3357">
        <w:rPr>
          <w:sz w:val="21"/>
          <w:szCs w:val="21"/>
          <w:lang w:eastAsia="zh-CN"/>
        </w:rPr>
        <w:t xml:space="preserve">length of the </w:t>
      </w:r>
      <w:r>
        <w:rPr>
          <w:sz w:val="21"/>
          <w:szCs w:val="21"/>
          <w:lang w:eastAsia="zh-CN"/>
        </w:rPr>
        <w:t xml:space="preserve">anterodorsal </w:t>
      </w:r>
      <w:r w:rsidR="00DA2540">
        <w:rPr>
          <w:rFonts w:hint="eastAsia"/>
          <w:sz w:val="21"/>
          <w:szCs w:val="21"/>
          <w:lang w:eastAsia="zh-CN"/>
        </w:rPr>
        <w:t>margin</w:t>
      </w:r>
      <w:r w:rsidR="00DA2540">
        <w:rPr>
          <w:sz w:val="21"/>
          <w:szCs w:val="21"/>
          <w:lang w:eastAsia="zh-CN"/>
        </w:rPr>
        <w:t xml:space="preserve"> </w:t>
      </w:r>
      <w:r>
        <w:rPr>
          <w:sz w:val="21"/>
          <w:szCs w:val="21"/>
          <w:lang w:eastAsia="zh-CN"/>
        </w:rPr>
        <w:t>of preopercle: &gt;2 (0), 1</w:t>
      </w:r>
      <w:r w:rsidR="004D1AA2">
        <w:rPr>
          <w:sz w:val="21"/>
          <w:szCs w:val="21"/>
          <w:lang w:eastAsia="zh-CN"/>
        </w:rPr>
        <w:t xml:space="preserve">-2 </w:t>
      </w:r>
      <w:r>
        <w:rPr>
          <w:sz w:val="21"/>
          <w:szCs w:val="21"/>
          <w:lang w:eastAsia="zh-CN"/>
        </w:rPr>
        <w:t xml:space="preserve">(1), </w:t>
      </w:r>
      <w:r w:rsidR="004D1AA2">
        <w:rPr>
          <w:sz w:val="21"/>
          <w:szCs w:val="21"/>
          <w:lang w:eastAsia="zh-CN"/>
        </w:rPr>
        <w:t xml:space="preserve">~1 (2), </w:t>
      </w:r>
      <w:r w:rsidR="00867829">
        <w:rPr>
          <w:sz w:val="21"/>
          <w:szCs w:val="21"/>
          <w:lang w:eastAsia="zh-CN"/>
        </w:rPr>
        <w:t>0.5-</w:t>
      </w:r>
      <w:r>
        <w:rPr>
          <w:sz w:val="21"/>
          <w:szCs w:val="21"/>
          <w:lang w:eastAsia="zh-CN"/>
        </w:rPr>
        <w:t>1 (</w:t>
      </w:r>
      <w:r w:rsidR="004D1AA2">
        <w:rPr>
          <w:sz w:val="21"/>
          <w:szCs w:val="21"/>
          <w:lang w:eastAsia="zh-CN"/>
        </w:rPr>
        <w:t>3</w:t>
      </w:r>
      <w:r>
        <w:rPr>
          <w:sz w:val="21"/>
          <w:szCs w:val="21"/>
          <w:lang w:eastAsia="zh-CN"/>
        </w:rPr>
        <w:t>)</w:t>
      </w:r>
      <w:r w:rsidR="00867829">
        <w:rPr>
          <w:sz w:val="21"/>
          <w:szCs w:val="21"/>
          <w:lang w:eastAsia="zh-CN"/>
        </w:rPr>
        <w:t>, &lt;0.5 (4).</w:t>
      </w:r>
      <w:r w:rsidR="00CB5257">
        <w:rPr>
          <w:sz w:val="21"/>
          <w:szCs w:val="21"/>
          <w:lang w:eastAsia="zh-CN"/>
        </w:rPr>
        <w:t xml:space="preserve"> When the preopercle is not contact with the maxilla, the </w:t>
      </w:r>
      <w:r w:rsidR="00743114" w:rsidRPr="00743114">
        <w:rPr>
          <w:sz w:val="21"/>
          <w:szCs w:val="21"/>
          <w:lang w:eastAsia="zh-CN"/>
        </w:rPr>
        <w:t>coding</w:t>
      </w:r>
      <w:r w:rsidR="00743114">
        <w:rPr>
          <w:rFonts w:hint="eastAsia"/>
          <w:sz w:val="21"/>
          <w:szCs w:val="21"/>
          <w:lang w:eastAsia="zh-CN"/>
        </w:rPr>
        <w:t xml:space="preserve"> </w:t>
      </w:r>
      <w:r w:rsidR="00743114">
        <w:rPr>
          <w:sz w:val="21"/>
          <w:szCs w:val="21"/>
          <w:lang w:eastAsia="zh-CN"/>
        </w:rPr>
        <w:t>f</w:t>
      </w:r>
      <w:r w:rsidR="00743114" w:rsidRPr="00743114">
        <w:rPr>
          <w:sz w:val="21"/>
          <w:szCs w:val="21"/>
          <w:lang w:eastAsia="zh-CN"/>
        </w:rPr>
        <w:t>or</w:t>
      </w:r>
      <w:r w:rsidR="004767B3">
        <w:rPr>
          <w:sz w:val="21"/>
          <w:szCs w:val="21"/>
          <w:lang w:eastAsia="zh-CN"/>
        </w:rPr>
        <w:t xml:space="preserve"> the</w:t>
      </w:r>
      <w:r w:rsidR="00743114">
        <w:rPr>
          <w:sz w:val="21"/>
          <w:szCs w:val="21"/>
          <w:lang w:eastAsia="zh-CN"/>
        </w:rPr>
        <w:t xml:space="preserve"> </w:t>
      </w:r>
      <w:r w:rsidR="00CB5257">
        <w:rPr>
          <w:sz w:val="21"/>
          <w:szCs w:val="21"/>
          <w:lang w:eastAsia="zh-CN"/>
        </w:rPr>
        <w:t xml:space="preserve">character </w:t>
      </w:r>
      <w:r w:rsidR="00743114">
        <w:rPr>
          <w:sz w:val="21"/>
          <w:szCs w:val="21"/>
          <w:lang w:eastAsia="zh-CN"/>
        </w:rPr>
        <w:t xml:space="preserve">is </w:t>
      </w:r>
      <w:r w:rsidR="004767B3" w:rsidRPr="004767B3">
        <w:rPr>
          <w:sz w:val="21"/>
          <w:szCs w:val="21"/>
          <w:lang w:eastAsia="zh-CN"/>
        </w:rPr>
        <w:t>'</w:t>
      </w:r>
      <w:r w:rsidR="004767B3">
        <w:rPr>
          <w:sz w:val="21"/>
          <w:szCs w:val="21"/>
          <w:lang w:eastAsia="zh-CN"/>
        </w:rPr>
        <w:t>-</w:t>
      </w:r>
      <w:r w:rsidR="004767B3" w:rsidRPr="004767B3">
        <w:rPr>
          <w:sz w:val="21"/>
          <w:szCs w:val="21"/>
          <w:lang w:eastAsia="zh-CN"/>
        </w:rPr>
        <w:t>'</w:t>
      </w:r>
      <w:r w:rsidR="00CB5257">
        <w:rPr>
          <w:sz w:val="21"/>
          <w:szCs w:val="21"/>
          <w:lang w:eastAsia="zh-CN"/>
        </w:rPr>
        <w:t>.</w:t>
      </w:r>
    </w:p>
    <w:p w14:paraId="5988D1AD" w14:textId="45E93DA6" w:rsidR="00636A0D" w:rsidRPr="00743114" w:rsidRDefault="00636A0D" w:rsidP="00D37E5B">
      <w:pPr>
        <w:pStyle w:val="1-21"/>
        <w:tabs>
          <w:tab w:val="left" w:pos="426"/>
        </w:tabs>
        <w:spacing w:line="360" w:lineRule="auto"/>
        <w:ind w:firstLineChars="0" w:firstLine="0"/>
        <w:rPr>
          <w:sz w:val="21"/>
          <w:szCs w:val="21"/>
          <w:lang w:eastAsia="zh-CN"/>
        </w:rPr>
      </w:pPr>
    </w:p>
    <w:p w14:paraId="103816D2" w14:textId="77777777" w:rsidR="00535D0D" w:rsidRPr="00535D0D" w:rsidRDefault="00535D0D" w:rsidP="00D37E5B">
      <w:pPr>
        <w:pStyle w:val="1-21"/>
        <w:tabs>
          <w:tab w:val="left" w:pos="426"/>
        </w:tabs>
        <w:spacing w:line="360" w:lineRule="auto"/>
        <w:ind w:firstLineChars="0" w:firstLine="0"/>
        <w:rPr>
          <w:sz w:val="21"/>
          <w:szCs w:val="21"/>
          <w:lang w:eastAsia="zh-CN"/>
        </w:rPr>
      </w:pPr>
    </w:p>
    <w:p w14:paraId="121C7258" w14:textId="5E937DC6" w:rsidR="002A30D4" w:rsidRDefault="002A30D4" w:rsidP="00A67294">
      <w:pPr>
        <w:widowControl/>
        <w:spacing w:line="276" w:lineRule="auto"/>
        <w:jc w:val="left"/>
        <w:outlineLvl w:val="0"/>
        <w:rPr>
          <w:b/>
          <w:kern w:val="0"/>
          <w:szCs w:val="21"/>
        </w:rPr>
      </w:pPr>
      <w:r w:rsidRPr="00FF5449">
        <w:rPr>
          <w:b/>
          <w:kern w:val="0"/>
          <w:szCs w:val="21"/>
        </w:rPr>
        <w:t>4</w:t>
      </w:r>
      <w:r w:rsidRPr="00FF5449">
        <w:rPr>
          <w:rFonts w:hint="eastAsia"/>
          <w:b/>
          <w:kern w:val="0"/>
          <w:szCs w:val="21"/>
        </w:rPr>
        <w:t>.</w:t>
      </w:r>
      <w:r w:rsidRPr="00FF5449">
        <w:rPr>
          <w:b/>
          <w:kern w:val="0"/>
          <w:szCs w:val="21"/>
        </w:rPr>
        <w:t xml:space="preserve"> Data matrix</w:t>
      </w:r>
    </w:p>
    <w:p w14:paraId="685B6678" w14:textId="4EC7BC03" w:rsidR="002A30D4" w:rsidRDefault="002A30D4" w:rsidP="00BC3DBB">
      <w:pPr>
        <w:widowControl/>
        <w:spacing w:line="276" w:lineRule="auto"/>
        <w:jc w:val="left"/>
        <w:rPr>
          <w:b/>
          <w:kern w:val="0"/>
          <w:szCs w:val="21"/>
        </w:rPr>
      </w:pPr>
    </w:p>
    <w:p w14:paraId="6F847A59" w14:textId="77777777" w:rsidR="001424EE" w:rsidRPr="001424EE" w:rsidRDefault="001424EE" w:rsidP="001424EE">
      <w:pPr>
        <w:rPr>
          <w:rFonts w:eastAsia="等线"/>
          <w:szCs w:val="22"/>
        </w:rPr>
      </w:pPr>
      <w:proofErr w:type="spellStart"/>
      <w:r w:rsidRPr="001424EE">
        <w:rPr>
          <w:rFonts w:eastAsia="等线"/>
          <w:i/>
          <w:iCs/>
          <w:szCs w:val="22"/>
        </w:rPr>
        <w:t>Moythomasia</w:t>
      </w:r>
      <w:proofErr w:type="spellEnd"/>
      <w:r w:rsidRPr="001424EE">
        <w:rPr>
          <w:rFonts w:eastAsia="等线"/>
          <w:szCs w:val="22"/>
        </w:rPr>
        <w:br/>
        <w:t>0000000000000-0-0----00000000000-00000000-000--000000000-00-0000000000000001000000000000000000000000000000000000-00000000000000000000001--0000</w:t>
      </w:r>
    </w:p>
    <w:p w14:paraId="4856A65C" w14:textId="77777777" w:rsidR="001424EE" w:rsidRPr="001424EE" w:rsidRDefault="001424EE" w:rsidP="001424EE">
      <w:pPr>
        <w:rPr>
          <w:rFonts w:eastAsia="等线"/>
          <w:szCs w:val="22"/>
        </w:rPr>
      </w:pPr>
      <w:r w:rsidRPr="001424EE">
        <w:rPr>
          <w:rFonts w:eastAsia="等线"/>
          <w:i/>
          <w:iCs/>
          <w:szCs w:val="22"/>
        </w:rPr>
        <w:t>Pteronisculus</w:t>
      </w:r>
      <w:r w:rsidRPr="001424EE">
        <w:rPr>
          <w:rFonts w:eastAsia="等线"/>
          <w:szCs w:val="22"/>
        </w:rPr>
        <w:br/>
        <w:t>0000000000000-0-0----000000000100010000010010--2-00-0000-0000100000000000001000000000000000000000000000000000100-00000000000000000000000310000</w:t>
      </w:r>
    </w:p>
    <w:p w14:paraId="3F390558" w14:textId="77777777" w:rsidR="001424EE" w:rsidRPr="001424EE" w:rsidRDefault="001424EE" w:rsidP="001424EE">
      <w:pPr>
        <w:rPr>
          <w:rFonts w:eastAsia="等线"/>
          <w:szCs w:val="22"/>
        </w:rPr>
      </w:pPr>
      <w:proofErr w:type="spellStart"/>
      <w:r w:rsidRPr="001424EE">
        <w:rPr>
          <w:rFonts w:eastAsia="等线"/>
          <w:i/>
          <w:iCs/>
          <w:szCs w:val="22"/>
        </w:rPr>
        <w:t>Boreosomus</w:t>
      </w:r>
      <w:r w:rsidRPr="001424EE">
        <w:rPr>
          <w:rFonts w:eastAsia="等线"/>
          <w:szCs w:val="22"/>
        </w:rPr>
        <w:t>_</w:t>
      </w:r>
      <w:r w:rsidRPr="001424EE">
        <w:rPr>
          <w:rFonts w:eastAsia="等线"/>
          <w:i/>
          <w:iCs/>
          <w:szCs w:val="22"/>
        </w:rPr>
        <w:t>piveteaui</w:t>
      </w:r>
      <w:proofErr w:type="spellEnd"/>
      <w:r w:rsidRPr="001424EE">
        <w:rPr>
          <w:rFonts w:eastAsia="等线"/>
          <w:szCs w:val="22"/>
        </w:rPr>
        <w:br/>
        <w:t>0000000000000-0-0----000000010100000100010010--2-00-0000-001010000000000000000?000000000020000000000000010000200-00000000000000000000001-20003</w:t>
      </w:r>
    </w:p>
    <w:p w14:paraId="098EC65B" w14:textId="77777777" w:rsidR="001424EE" w:rsidRPr="001424EE" w:rsidRDefault="001424EE" w:rsidP="001424EE">
      <w:pPr>
        <w:rPr>
          <w:rFonts w:eastAsia="等线"/>
          <w:szCs w:val="22"/>
        </w:rPr>
      </w:pPr>
      <w:r w:rsidRPr="001424EE">
        <w:rPr>
          <w:rFonts w:eastAsia="等线"/>
          <w:i/>
          <w:iCs/>
          <w:szCs w:val="22"/>
        </w:rPr>
        <w:t>Acipenser</w:t>
      </w:r>
      <w:r w:rsidRPr="001424EE">
        <w:rPr>
          <w:rFonts w:eastAsia="等线"/>
          <w:szCs w:val="22"/>
        </w:rPr>
        <w:br/>
        <w:t>2102000000111-0-0001000010110010?</w:t>
      </w:r>
      <w:proofErr w:type="gramStart"/>
      <w:r w:rsidRPr="001424EE">
        <w:rPr>
          <w:rFonts w:eastAsia="等线"/>
          <w:szCs w:val="22"/>
        </w:rPr>
        <w:t>0?-</w:t>
      </w:r>
      <w:proofErr w:type="gramEnd"/>
      <w:r w:rsidRPr="001424EE">
        <w:rPr>
          <w:rFonts w:eastAsia="等线"/>
          <w:szCs w:val="22"/>
        </w:rPr>
        <w:t>10000---1002-00----0-1----------0-001-0010000000001--1--003010000200-0000100-00000000001000----000----00--</w:t>
      </w:r>
    </w:p>
    <w:p w14:paraId="455C4C2D" w14:textId="77777777" w:rsidR="001424EE" w:rsidRPr="001424EE" w:rsidRDefault="001424EE" w:rsidP="001424EE">
      <w:pPr>
        <w:rPr>
          <w:rFonts w:eastAsia="等线"/>
          <w:szCs w:val="22"/>
        </w:rPr>
      </w:pPr>
      <w:proofErr w:type="spellStart"/>
      <w:r w:rsidRPr="001424EE">
        <w:rPr>
          <w:rFonts w:eastAsia="等线"/>
          <w:i/>
          <w:iCs/>
          <w:szCs w:val="22"/>
        </w:rPr>
        <w:t>Chondrosteus</w:t>
      </w:r>
      <w:r w:rsidRPr="001424EE">
        <w:rPr>
          <w:rFonts w:eastAsia="等线"/>
          <w:szCs w:val="22"/>
        </w:rPr>
        <w:t>_</w:t>
      </w:r>
      <w:r w:rsidRPr="001424EE">
        <w:rPr>
          <w:rFonts w:eastAsia="等线"/>
          <w:i/>
          <w:iCs/>
          <w:szCs w:val="22"/>
        </w:rPr>
        <w:t>acipenseroides</w:t>
      </w:r>
      <w:proofErr w:type="spellEnd"/>
      <w:r w:rsidRPr="001424EE">
        <w:rPr>
          <w:rFonts w:eastAsia="等线"/>
          <w:szCs w:val="22"/>
        </w:rPr>
        <w:br/>
        <w:t>2?01000000001-0-0???0?????1?0?1????-10000---0--2-00----0-1----------0-001-00100000??001--</w:t>
      </w:r>
      <w:r w:rsidRPr="001424EE">
        <w:rPr>
          <w:rFonts w:eastAsia="等线"/>
          <w:szCs w:val="22"/>
        </w:rPr>
        <w:lastRenderedPageBreak/>
        <w:t>02000101000001000000200-00000000001001----000----00--</w:t>
      </w:r>
    </w:p>
    <w:p w14:paraId="00E34041" w14:textId="77777777" w:rsidR="001424EE" w:rsidRPr="001424EE" w:rsidRDefault="001424EE" w:rsidP="001424EE">
      <w:pPr>
        <w:rPr>
          <w:rFonts w:eastAsia="等线"/>
          <w:szCs w:val="22"/>
        </w:rPr>
      </w:pPr>
      <w:proofErr w:type="spellStart"/>
      <w:r w:rsidRPr="001424EE">
        <w:rPr>
          <w:rFonts w:eastAsia="等线"/>
          <w:i/>
          <w:iCs/>
          <w:szCs w:val="22"/>
        </w:rPr>
        <w:t>Peipiaosteus</w:t>
      </w:r>
      <w:r w:rsidRPr="001424EE">
        <w:rPr>
          <w:rFonts w:eastAsia="等线"/>
          <w:szCs w:val="22"/>
        </w:rPr>
        <w:t>_</w:t>
      </w:r>
      <w:r w:rsidRPr="001424EE">
        <w:rPr>
          <w:rFonts w:eastAsia="等线"/>
          <w:i/>
          <w:iCs/>
          <w:szCs w:val="22"/>
        </w:rPr>
        <w:t>pani</w:t>
      </w:r>
      <w:proofErr w:type="spellEnd"/>
      <w:r w:rsidRPr="001424EE">
        <w:rPr>
          <w:rFonts w:eastAsia="等线"/>
          <w:szCs w:val="22"/>
        </w:rPr>
        <w:br/>
        <w:t>2?010?00001?1-0-0???0?????1????????-10000---0--2-00----0-1----------0-001-00100000??001--0200020100002?000000100-00000000001001----000----00--</w:t>
      </w:r>
    </w:p>
    <w:p w14:paraId="2924B24A" w14:textId="77777777" w:rsidR="001424EE" w:rsidRPr="001424EE" w:rsidRDefault="001424EE" w:rsidP="001424EE">
      <w:pPr>
        <w:rPr>
          <w:rFonts w:eastAsia="等线"/>
          <w:szCs w:val="22"/>
        </w:rPr>
      </w:pPr>
      <w:r w:rsidRPr="001424EE">
        <w:rPr>
          <w:rFonts w:eastAsia="等线"/>
          <w:i/>
          <w:iCs/>
          <w:szCs w:val="22"/>
        </w:rPr>
        <w:t>Australosomus</w:t>
      </w:r>
      <w:r w:rsidRPr="001424EE">
        <w:rPr>
          <w:rFonts w:eastAsia="等线"/>
          <w:szCs w:val="22"/>
        </w:rPr>
        <w:br/>
        <w:t>00000000101210000???001101010010??00?0-010010--???0?0000-0010100000000000001000000010000000000100000000010000011000000010011000200100010??1201</w:t>
      </w:r>
    </w:p>
    <w:p w14:paraId="7FD88EF5" w14:textId="77777777" w:rsidR="001424EE" w:rsidRPr="001424EE" w:rsidRDefault="001424EE" w:rsidP="001424EE">
      <w:pPr>
        <w:rPr>
          <w:rFonts w:eastAsia="等线"/>
          <w:szCs w:val="22"/>
        </w:rPr>
      </w:pPr>
      <w:proofErr w:type="spellStart"/>
      <w:r w:rsidRPr="001424EE">
        <w:rPr>
          <w:rFonts w:eastAsia="等线"/>
          <w:i/>
          <w:iCs/>
          <w:szCs w:val="22"/>
        </w:rPr>
        <w:t>Brookvalia</w:t>
      </w:r>
      <w:r w:rsidRPr="001424EE">
        <w:rPr>
          <w:rFonts w:eastAsia="等线"/>
          <w:szCs w:val="22"/>
        </w:rPr>
        <w:t>_</w:t>
      </w:r>
      <w:r w:rsidRPr="001424EE">
        <w:rPr>
          <w:rFonts w:eastAsia="等线"/>
          <w:i/>
          <w:iCs/>
          <w:szCs w:val="22"/>
        </w:rPr>
        <w:t>gracilis</w:t>
      </w:r>
      <w:proofErr w:type="spellEnd"/>
      <w:r w:rsidRPr="001424EE">
        <w:rPr>
          <w:rFonts w:eastAsia="等线"/>
          <w:szCs w:val="22"/>
        </w:rPr>
        <w:br/>
        <w:t>01000200101210000???0?????????101000100010011002-00--000-000010000000000??0?002?????000000100050?????00020000010-00000000000000000000001?00100</w:t>
      </w:r>
    </w:p>
    <w:p w14:paraId="31F13CB0" w14:textId="77777777" w:rsidR="001424EE" w:rsidRPr="001424EE" w:rsidRDefault="001424EE" w:rsidP="001424EE">
      <w:pPr>
        <w:rPr>
          <w:rFonts w:eastAsia="等线"/>
          <w:szCs w:val="22"/>
        </w:rPr>
      </w:pPr>
      <w:proofErr w:type="spellStart"/>
      <w:r w:rsidRPr="001424EE">
        <w:rPr>
          <w:rFonts w:eastAsia="等线"/>
          <w:i/>
          <w:iCs/>
          <w:szCs w:val="22"/>
        </w:rPr>
        <w:t>Daedalichthys</w:t>
      </w:r>
      <w:r w:rsidRPr="001424EE">
        <w:rPr>
          <w:rFonts w:eastAsia="等线"/>
          <w:szCs w:val="22"/>
        </w:rPr>
        <w:t>_</w:t>
      </w:r>
      <w:r w:rsidRPr="001424EE">
        <w:rPr>
          <w:rFonts w:eastAsia="等线"/>
          <w:i/>
          <w:iCs/>
          <w:szCs w:val="22"/>
        </w:rPr>
        <w:t>higginsi</w:t>
      </w:r>
      <w:proofErr w:type="spellEnd"/>
      <w:r w:rsidRPr="001424EE">
        <w:rPr>
          <w:rFonts w:eastAsia="等线"/>
          <w:szCs w:val="22"/>
        </w:rPr>
        <w:br/>
        <w:t>01000100001210000???0?????????101000100010011002-00--000-00?010000000000??0?002?????000000100040?????00020000010-00000000000000000000001?00100</w:t>
      </w:r>
    </w:p>
    <w:p w14:paraId="0EB1E88F" w14:textId="77777777" w:rsidR="001424EE" w:rsidRPr="001424EE" w:rsidRDefault="001424EE" w:rsidP="001424EE">
      <w:pPr>
        <w:rPr>
          <w:rFonts w:eastAsia="等线"/>
          <w:szCs w:val="22"/>
        </w:rPr>
      </w:pPr>
      <w:proofErr w:type="spellStart"/>
      <w:r w:rsidRPr="001424EE">
        <w:rPr>
          <w:rFonts w:eastAsia="等线"/>
          <w:i/>
          <w:iCs/>
          <w:szCs w:val="22"/>
        </w:rPr>
        <w:t>Redfieldius</w:t>
      </w:r>
      <w:r w:rsidRPr="001424EE">
        <w:rPr>
          <w:rFonts w:eastAsia="等线"/>
          <w:szCs w:val="22"/>
        </w:rPr>
        <w:t>_</w:t>
      </w:r>
      <w:r w:rsidRPr="001424EE">
        <w:rPr>
          <w:rFonts w:eastAsia="等线"/>
          <w:i/>
          <w:iCs/>
          <w:szCs w:val="22"/>
        </w:rPr>
        <w:t>gracilis</w:t>
      </w:r>
      <w:proofErr w:type="spellEnd"/>
      <w:r w:rsidRPr="001424EE">
        <w:rPr>
          <w:rFonts w:eastAsia="等线"/>
          <w:szCs w:val="22"/>
        </w:rPr>
        <w:br/>
        <w:t>0100010-101010010???0?????????101000100010011002-00--000-001010000000000??0?002?????000000100050?????00020000011000000000000000000100001011100</w:t>
      </w:r>
    </w:p>
    <w:p w14:paraId="5A336767" w14:textId="77777777" w:rsidR="001424EE" w:rsidRPr="001424EE" w:rsidRDefault="001424EE" w:rsidP="001424EE">
      <w:pPr>
        <w:rPr>
          <w:rFonts w:eastAsia="等线"/>
          <w:szCs w:val="22"/>
        </w:rPr>
      </w:pPr>
      <w:proofErr w:type="spellStart"/>
      <w:r w:rsidRPr="001424EE">
        <w:rPr>
          <w:rFonts w:eastAsia="等线"/>
          <w:i/>
          <w:iCs/>
          <w:szCs w:val="22"/>
        </w:rPr>
        <w:t>Helichthys</w:t>
      </w:r>
      <w:r w:rsidRPr="001424EE">
        <w:rPr>
          <w:rFonts w:eastAsia="等线"/>
          <w:szCs w:val="22"/>
        </w:rPr>
        <w:t>_</w:t>
      </w:r>
      <w:r w:rsidRPr="001424EE">
        <w:rPr>
          <w:rFonts w:eastAsia="等线"/>
          <w:i/>
          <w:iCs/>
          <w:szCs w:val="22"/>
        </w:rPr>
        <w:t>browni</w:t>
      </w:r>
      <w:proofErr w:type="spellEnd"/>
      <w:r w:rsidRPr="001424EE">
        <w:rPr>
          <w:rFonts w:eastAsia="等线"/>
          <w:szCs w:val="22"/>
        </w:rPr>
        <w:br/>
        <w:t>01000100101210010???0?????????101000100010011002-00--000-001010000000000??0?002?????000000100050?????00020000011000000000000000000100001001100</w:t>
      </w:r>
    </w:p>
    <w:p w14:paraId="0112AFC4" w14:textId="77777777" w:rsidR="001424EE" w:rsidRPr="001424EE" w:rsidRDefault="001424EE" w:rsidP="001424EE">
      <w:pPr>
        <w:rPr>
          <w:rFonts w:eastAsia="等线"/>
          <w:szCs w:val="22"/>
        </w:rPr>
      </w:pPr>
      <w:r w:rsidRPr="001424EE">
        <w:rPr>
          <w:rFonts w:eastAsia="等线"/>
          <w:i/>
          <w:iCs/>
          <w:szCs w:val="22"/>
        </w:rPr>
        <w:t>Platysiagum</w:t>
      </w:r>
      <w:r w:rsidRPr="001424EE">
        <w:rPr>
          <w:rFonts w:eastAsia="等线"/>
          <w:szCs w:val="22"/>
        </w:rPr>
        <w:br/>
        <w:t>00010000010210000???0?????????10000011000-000--10?000000-001010000000000??1?00??????00000011001000???00000000110-00000000000000000(01)00011--0113</w:t>
      </w:r>
    </w:p>
    <w:p w14:paraId="44EDA168" w14:textId="77777777" w:rsidR="001424EE" w:rsidRPr="001424EE" w:rsidRDefault="001424EE" w:rsidP="001424EE">
      <w:pPr>
        <w:rPr>
          <w:rFonts w:eastAsia="等线"/>
          <w:szCs w:val="22"/>
        </w:rPr>
      </w:pPr>
      <w:proofErr w:type="spellStart"/>
      <w:r w:rsidRPr="001424EE">
        <w:rPr>
          <w:rFonts w:eastAsia="等线"/>
          <w:i/>
          <w:iCs/>
          <w:szCs w:val="22"/>
        </w:rPr>
        <w:t>Helmolepis</w:t>
      </w:r>
      <w:r w:rsidRPr="001424EE">
        <w:rPr>
          <w:rFonts w:eastAsia="等线"/>
          <w:szCs w:val="22"/>
        </w:rPr>
        <w:t>_</w:t>
      </w:r>
      <w:r w:rsidRPr="001424EE">
        <w:rPr>
          <w:rFonts w:eastAsia="等线"/>
          <w:i/>
          <w:iCs/>
          <w:szCs w:val="22"/>
        </w:rPr>
        <w:t>cyphognathus</w:t>
      </w:r>
      <w:proofErr w:type="spellEnd"/>
      <w:r w:rsidRPr="001424EE">
        <w:rPr>
          <w:rFonts w:eastAsia="等线"/>
          <w:szCs w:val="22"/>
        </w:rPr>
        <w:br/>
        <w:t>00010000010010000???0?????????10000001000-000--??????000-001010000000000??1?00??????00000001001000???00000000110-00000000000000000100021--0113</w:t>
      </w:r>
    </w:p>
    <w:p w14:paraId="6B55FD41" w14:textId="77777777" w:rsidR="001424EE" w:rsidRPr="001424EE" w:rsidRDefault="001424EE" w:rsidP="001424EE">
      <w:pPr>
        <w:rPr>
          <w:rFonts w:eastAsia="等线"/>
          <w:szCs w:val="22"/>
        </w:rPr>
      </w:pPr>
      <w:r w:rsidRPr="001424EE">
        <w:rPr>
          <w:rFonts w:eastAsia="等线"/>
          <w:i/>
          <w:iCs/>
          <w:szCs w:val="22"/>
        </w:rPr>
        <w:t>Cleithrolepidina</w:t>
      </w:r>
      <w:r w:rsidRPr="001424EE">
        <w:rPr>
          <w:rFonts w:eastAsia="等线"/>
          <w:szCs w:val="22"/>
        </w:rPr>
        <w:br/>
        <w:t>00010000000211100???0?????????100000110111?0120??00-0000-001010011000100??1?000?????0000001000???0???3-?100?011??0000000010010000000012200?124</w:t>
      </w:r>
    </w:p>
    <w:p w14:paraId="5CE19030" w14:textId="77777777" w:rsidR="001424EE" w:rsidRPr="001424EE" w:rsidRDefault="001424EE" w:rsidP="001424EE">
      <w:pPr>
        <w:rPr>
          <w:rFonts w:eastAsia="等线"/>
          <w:szCs w:val="22"/>
        </w:rPr>
      </w:pPr>
      <w:r w:rsidRPr="001424EE">
        <w:rPr>
          <w:rFonts w:eastAsia="等线"/>
          <w:i/>
          <w:iCs/>
          <w:szCs w:val="22"/>
        </w:rPr>
        <w:t>Cleithrolepis</w:t>
      </w:r>
      <w:r w:rsidRPr="001424EE">
        <w:rPr>
          <w:rFonts w:eastAsia="等线"/>
          <w:szCs w:val="22"/>
        </w:rPr>
        <w:br/>
        <w:t>000?0000000011100???0?????????100000110111001201000-0000-001010011000(01)00??1?000?????000000100000?0???3-??000011100000000010?100000000122001124</w:t>
      </w:r>
    </w:p>
    <w:p w14:paraId="546558BA" w14:textId="77777777" w:rsidR="001424EE" w:rsidRPr="001424EE" w:rsidRDefault="001424EE" w:rsidP="001424EE">
      <w:pPr>
        <w:rPr>
          <w:rFonts w:eastAsia="等线"/>
          <w:szCs w:val="22"/>
        </w:rPr>
      </w:pPr>
      <w:r w:rsidRPr="001424EE">
        <w:rPr>
          <w:rFonts w:eastAsia="等线"/>
          <w:i/>
          <w:iCs/>
          <w:szCs w:val="22"/>
        </w:rPr>
        <w:t>Polzbergia</w:t>
      </w:r>
      <w:r w:rsidRPr="001424EE">
        <w:rPr>
          <w:rFonts w:eastAsia="等线"/>
          <w:szCs w:val="22"/>
        </w:rPr>
        <w:br/>
        <w:t>?00?00000??21?000???0?????????1???001101????1201000000?0-001010?1100000???1?00??????0?00?0000????????3-01000001100000000010?000000000022??1124</w:t>
      </w:r>
    </w:p>
    <w:p w14:paraId="4F09C8DC" w14:textId="77777777" w:rsidR="001424EE" w:rsidRPr="001424EE" w:rsidRDefault="001424EE" w:rsidP="001424EE">
      <w:pPr>
        <w:rPr>
          <w:rFonts w:eastAsia="等线"/>
          <w:szCs w:val="22"/>
        </w:rPr>
      </w:pPr>
      <w:r w:rsidRPr="001424EE">
        <w:rPr>
          <w:rFonts w:eastAsia="等线"/>
          <w:i/>
          <w:iCs/>
          <w:szCs w:val="22"/>
        </w:rPr>
        <w:lastRenderedPageBreak/>
        <w:t>Hydropessum</w:t>
      </w:r>
      <w:r w:rsidRPr="001424EE">
        <w:rPr>
          <w:rFonts w:eastAsia="等线"/>
          <w:szCs w:val="22"/>
        </w:rPr>
        <w:br/>
        <w:t>00010?00000211000?????????????100?00110111001101000-?000-001010011-0?1??????10??????0?0000?000???????00?000??111?10000000?0?10000000001-001124</w:t>
      </w:r>
    </w:p>
    <w:p w14:paraId="456B9256" w14:textId="77777777" w:rsidR="001424EE" w:rsidRPr="001424EE" w:rsidRDefault="001424EE" w:rsidP="001424EE">
      <w:pPr>
        <w:rPr>
          <w:rFonts w:eastAsia="等线"/>
          <w:szCs w:val="22"/>
        </w:rPr>
      </w:pPr>
      <w:proofErr w:type="spellStart"/>
      <w:r w:rsidRPr="001424EE">
        <w:rPr>
          <w:rFonts w:eastAsia="等线"/>
          <w:i/>
          <w:iCs/>
          <w:szCs w:val="22"/>
        </w:rPr>
        <w:t>Colobodus</w:t>
      </w:r>
      <w:r w:rsidRPr="001424EE">
        <w:rPr>
          <w:rFonts w:eastAsia="等线"/>
          <w:szCs w:val="22"/>
        </w:rPr>
        <w:t>_</w:t>
      </w:r>
      <w:r w:rsidRPr="001424EE">
        <w:rPr>
          <w:rFonts w:eastAsia="等线"/>
          <w:i/>
          <w:iCs/>
          <w:szCs w:val="22"/>
        </w:rPr>
        <w:t>giganteus</w:t>
      </w:r>
      <w:proofErr w:type="spellEnd"/>
      <w:r w:rsidRPr="001424EE">
        <w:rPr>
          <w:rFonts w:eastAsia="等线"/>
          <w:szCs w:val="22"/>
        </w:rPr>
        <w:br/>
        <w:t>01000000000211000???0?????????1000??11010-00121100000000-00-010000001000??1?002?????000000001000?????0??000?111110?000000?000000000000?0--1102</w:t>
      </w:r>
    </w:p>
    <w:p w14:paraId="4AD9D518" w14:textId="77777777" w:rsidR="001424EE" w:rsidRPr="001424EE" w:rsidRDefault="001424EE" w:rsidP="001424EE">
      <w:pPr>
        <w:rPr>
          <w:rFonts w:eastAsia="等线"/>
          <w:szCs w:val="22"/>
        </w:rPr>
      </w:pPr>
      <w:proofErr w:type="spellStart"/>
      <w:r w:rsidRPr="001424EE">
        <w:rPr>
          <w:rFonts w:eastAsia="等线"/>
          <w:i/>
          <w:iCs/>
          <w:szCs w:val="22"/>
        </w:rPr>
        <w:t>Colobodus</w:t>
      </w:r>
      <w:r w:rsidRPr="001424EE">
        <w:rPr>
          <w:rFonts w:eastAsia="等线"/>
          <w:szCs w:val="22"/>
        </w:rPr>
        <w:t>_</w:t>
      </w:r>
      <w:r w:rsidRPr="001424EE">
        <w:rPr>
          <w:rFonts w:eastAsia="等线"/>
          <w:i/>
          <w:iCs/>
          <w:szCs w:val="22"/>
        </w:rPr>
        <w:t>bassanii</w:t>
      </w:r>
      <w:proofErr w:type="spellEnd"/>
      <w:r w:rsidRPr="001424EE">
        <w:rPr>
          <w:rFonts w:eastAsia="等线"/>
          <w:szCs w:val="22"/>
        </w:rPr>
        <w:br/>
        <w:t>01000000000211000???0?????????10000011010-001201000?0000-00-0100000010000?11002?????00000000100000???01?000111111010000001000000000000?0--1102</w:t>
      </w:r>
    </w:p>
    <w:p w14:paraId="21D0CA1E" w14:textId="77777777" w:rsidR="001424EE" w:rsidRPr="001424EE" w:rsidRDefault="001424EE" w:rsidP="001424EE">
      <w:pPr>
        <w:rPr>
          <w:rFonts w:eastAsia="等线"/>
          <w:szCs w:val="22"/>
        </w:rPr>
      </w:pPr>
      <w:proofErr w:type="spellStart"/>
      <w:r w:rsidRPr="001424EE">
        <w:rPr>
          <w:rFonts w:eastAsia="等线"/>
          <w:i/>
          <w:iCs/>
          <w:szCs w:val="22"/>
        </w:rPr>
        <w:t>Colobodus</w:t>
      </w:r>
      <w:r w:rsidRPr="001424EE">
        <w:rPr>
          <w:rFonts w:eastAsia="等线"/>
          <w:szCs w:val="22"/>
        </w:rPr>
        <w:t>_</w:t>
      </w:r>
      <w:r w:rsidRPr="001424EE">
        <w:rPr>
          <w:rFonts w:eastAsia="等线"/>
          <w:i/>
          <w:iCs/>
          <w:szCs w:val="22"/>
        </w:rPr>
        <w:t>baii</w:t>
      </w:r>
      <w:proofErr w:type="spellEnd"/>
      <w:r w:rsidRPr="001424EE">
        <w:rPr>
          <w:rFonts w:eastAsia="等线"/>
          <w:szCs w:val="22"/>
        </w:rPr>
        <w:br/>
        <w:t>01000000000211000???0?????????1000001?0?0-001?1100000000-00-0100000010000?11002?????00000000?0?0?????01?000?1111001000000100000000000020--1101</w:t>
      </w:r>
    </w:p>
    <w:p w14:paraId="61E6B6EA" w14:textId="77777777" w:rsidR="001424EE" w:rsidRPr="001424EE" w:rsidRDefault="001424EE" w:rsidP="001424EE">
      <w:pPr>
        <w:rPr>
          <w:rFonts w:eastAsia="等线"/>
          <w:szCs w:val="22"/>
        </w:rPr>
      </w:pPr>
      <w:proofErr w:type="spellStart"/>
      <w:r w:rsidRPr="001424EE">
        <w:rPr>
          <w:rFonts w:eastAsia="等线"/>
          <w:i/>
          <w:iCs/>
          <w:szCs w:val="22"/>
        </w:rPr>
        <w:t>Crenilepis</w:t>
      </w:r>
      <w:r w:rsidRPr="001424EE">
        <w:rPr>
          <w:rFonts w:eastAsia="等线"/>
          <w:szCs w:val="22"/>
        </w:rPr>
        <w:t>_</w:t>
      </w:r>
      <w:r w:rsidRPr="001424EE">
        <w:rPr>
          <w:rFonts w:eastAsia="等线"/>
          <w:i/>
          <w:iCs/>
          <w:szCs w:val="22"/>
        </w:rPr>
        <w:t>sandbergeri</w:t>
      </w:r>
      <w:proofErr w:type="spellEnd"/>
      <w:r w:rsidRPr="001424EE">
        <w:rPr>
          <w:rFonts w:eastAsia="等线"/>
          <w:szCs w:val="22"/>
        </w:rPr>
        <w:br/>
        <w:t>01000000000211000???0?????????10000011010-00121100000000-00-0100000010000?11002?????00000000100000???01?000111110010000001000000000000?0--?102</w:t>
      </w:r>
    </w:p>
    <w:p w14:paraId="6B041CED" w14:textId="77777777" w:rsidR="001424EE" w:rsidRPr="001424EE" w:rsidRDefault="001424EE" w:rsidP="001424EE">
      <w:pPr>
        <w:rPr>
          <w:rFonts w:eastAsia="等线"/>
          <w:szCs w:val="22"/>
        </w:rPr>
      </w:pPr>
      <w:proofErr w:type="spellStart"/>
      <w:r w:rsidRPr="001424EE">
        <w:rPr>
          <w:rFonts w:eastAsia="等线"/>
          <w:i/>
          <w:iCs/>
          <w:szCs w:val="22"/>
        </w:rPr>
        <w:t>Feroxichthys</w:t>
      </w:r>
      <w:r w:rsidRPr="001424EE">
        <w:rPr>
          <w:rFonts w:eastAsia="等线"/>
          <w:szCs w:val="22"/>
        </w:rPr>
        <w:t>_</w:t>
      </w:r>
      <w:r w:rsidRPr="001424EE">
        <w:rPr>
          <w:rFonts w:eastAsia="等线"/>
          <w:i/>
          <w:iCs/>
          <w:szCs w:val="22"/>
        </w:rPr>
        <w:t>yunnanensis</w:t>
      </w:r>
      <w:proofErr w:type="spellEnd"/>
      <w:r w:rsidRPr="001424EE">
        <w:rPr>
          <w:rFonts w:eastAsia="等线"/>
          <w:szCs w:val="22"/>
        </w:rPr>
        <w:br/>
        <w:t>0000001000021-000???0?????????1000-111010-00121110000000-00-010000101000??1?002?????0000000010100????01?000?11110?1000000000000000100020--?122</w:t>
      </w:r>
    </w:p>
    <w:p w14:paraId="17D69BD9" w14:textId="77777777" w:rsidR="001424EE" w:rsidRPr="001424EE" w:rsidRDefault="001424EE" w:rsidP="001424EE">
      <w:pPr>
        <w:rPr>
          <w:rFonts w:eastAsia="等线"/>
          <w:szCs w:val="22"/>
        </w:rPr>
      </w:pPr>
      <w:proofErr w:type="spellStart"/>
      <w:r w:rsidRPr="001424EE">
        <w:rPr>
          <w:rFonts w:eastAsia="等线"/>
          <w:i/>
          <w:iCs/>
          <w:szCs w:val="22"/>
        </w:rPr>
        <w:t>Feroxichthys</w:t>
      </w:r>
      <w:r w:rsidRPr="001424EE">
        <w:rPr>
          <w:rFonts w:eastAsia="等线"/>
          <w:szCs w:val="22"/>
        </w:rPr>
        <w:t>_</w:t>
      </w:r>
      <w:r w:rsidRPr="001424EE">
        <w:rPr>
          <w:rFonts w:eastAsia="等线"/>
          <w:i/>
          <w:iCs/>
          <w:szCs w:val="22"/>
        </w:rPr>
        <w:t>panzhouensis</w:t>
      </w:r>
      <w:proofErr w:type="spellEnd"/>
      <w:r w:rsidRPr="001424EE">
        <w:rPr>
          <w:rFonts w:eastAsia="等线"/>
          <w:szCs w:val="22"/>
        </w:rPr>
        <w:br/>
        <w:t>??????????????????????????????????-111010-00121??????000-00-0001001010000?1?002?????0000000010100???????000?11110010000?0000100000000020--1122</w:t>
      </w:r>
    </w:p>
    <w:p w14:paraId="1F258F1A" w14:textId="77777777" w:rsidR="001424EE" w:rsidRPr="001424EE" w:rsidRDefault="001424EE" w:rsidP="001424EE">
      <w:pPr>
        <w:rPr>
          <w:rFonts w:eastAsia="等线"/>
          <w:szCs w:val="22"/>
        </w:rPr>
      </w:pPr>
      <w:r w:rsidRPr="001424EE">
        <w:rPr>
          <w:rFonts w:eastAsia="等线"/>
          <w:i/>
          <w:iCs/>
          <w:szCs w:val="22"/>
        </w:rPr>
        <w:t>Chaohuperleidus</w:t>
      </w:r>
      <w:r w:rsidRPr="001424EE">
        <w:rPr>
          <w:rFonts w:eastAsia="等线"/>
          <w:szCs w:val="22"/>
        </w:rPr>
        <w:br/>
        <w:t>000?001000021-000?????????????100?001001100111010000?010-00101000010?0?0????00??????0000000010000????01?00011111001000000000000000100021??1122</w:t>
      </w:r>
    </w:p>
    <w:p w14:paraId="7EEFA5EB" w14:textId="77777777" w:rsidR="001424EE" w:rsidRPr="001424EE" w:rsidRDefault="001424EE" w:rsidP="001424EE">
      <w:pPr>
        <w:rPr>
          <w:rFonts w:eastAsia="等线"/>
          <w:szCs w:val="22"/>
        </w:rPr>
      </w:pPr>
      <w:r w:rsidRPr="001424EE">
        <w:rPr>
          <w:rFonts w:eastAsia="等线"/>
          <w:i/>
          <w:iCs/>
          <w:szCs w:val="22"/>
        </w:rPr>
        <w:t>Gabanellia</w:t>
      </w:r>
      <w:r w:rsidRPr="001424EE">
        <w:rPr>
          <w:rFonts w:eastAsia="等线"/>
          <w:szCs w:val="22"/>
        </w:rPr>
        <w:br/>
        <w:t>00000?00000211000?????????????100?00100011111201000??0?0-00101000010?0?0????10??????0000000010000????01??00?111100?0101001000000000000-0001202</w:t>
      </w:r>
    </w:p>
    <w:p w14:paraId="4ABD2188" w14:textId="77777777" w:rsidR="001424EE" w:rsidRPr="001424EE" w:rsidRDefault="001424EE" w:rsidP="001424EE">
      <w:pPr>
        <w:rPr>
          <w:rFonts w:eastAsia="等线"/>
          <w:szCs w:val="22"/>
        </w:rPr>
      </w:pPr>
      <w:r w:rsidRPr="001424EE">
        <w:rPr>
          <w:rFonts w:eastAsia="等线"/>
          <w:i/>
          <w:iCs/>
          <w:szCs w:val="22"/>
        </w:rPr>
        <w:t>Plesiofuro</w:t>
      </w:r>
      <w:r w:rsidRPr="001424EE">
        <w:rPr>
          <w:rFonts w:eastAsia="等线"/>
          <w:szCs w:val="22"/>
        </w:rPr>
        <w:br/>
        <w:t>00010000000211000???0?????????10000010011100120100000000-0010100000000000?1?002?????00000010002000???00?00011110-10000000000000000100011100111</w:t>
      </w:r>
    </w:p>
    <w:p w14:paraId="54BC2D4E" w14:textId="77777777" w:rsidR="001424EE" w:rsidRPr="001424EE" w:rsidRDefault="001424EE" w:rsidP="001424EE">
      <w:pPr>
        <w:rPr>
          <w:rFonts w:eastAsia="等线"/>
          <w:szCs w:val="22"/>
        </w:rPr>
      </w:pPr>
      <w:proofErr w:type="spellStart"/>
      <w:r w:rsidRPr="001424EE">
        <w:rPr>
          <w:rFonts w:eastAsia="等线"/>
          <w:i/>
          <w:iCs/>
          <w:szCs w:val="22"/>
        </w:rPr>
        <w:t>Meidiichthys</w:t>
      </w:r>
      <w:r w:rsidRPr="001424EE">
        <w:rPr>
          <w:rFonts w:eastAsia="等线"/>
          <w:szCs w:val="22"/>
        </w:rPr>
        <w:t>_</w:t>
      </w:r>
      <w:r w:rsidRPr="001424EE">
        <w:rPr>
          <w:rFonts w:eastAsia="等线"/>
          <w:i/>
          <w:iCs/>
          <w:szCs w:val="22"/>
        </w:rPr>
        <w:t>browni</w:t>
      </w:r>
      <w:proofErr w:type="spellEnd"/>
      <w:r w:rsidRPr="001424EE">
        <w:rPr>
          <w:rFonts w:eastAsia="等线"/>
          <w:szCs w:val="22"/>
        </w:rPr>
        <w:br/>
        <w:t>00010000000211000???0?????????10000010011100120100000000-00101000000?000??1?002??00?0000001000200????00000011110-100000000000000001000111001??</w:t>
      </w:r>
    </w:p>
    <w:p w14:paraId="5222ED70" w14:textId="77777777" w:rsidR="001424EE" w:rsidRPr="001424EE" w:rsidRDefault="001424EE" w:rsidP="001424EE">
      <w:pPr>
        <w:rPr>
          <w:rFonts w:eastAsia="等线"/>
          <w:szCs w:val="22"/>
        </w:rPr>
      </w:pPr>
      <w:proofErr w:type="spellStart"/>
      <w:r w:rsidRPr="001424EE">
        <w:rPr>
          <w:rFonts w:eastAsia="等线"/>
          <w:i/>
          <w:iCs/>
          <w:szCs w:val="22"/>
        </w:rPr>
        <w:t>Pleisioperleidus</w:t>
      </w:r>
      <w:r w:rsidRPr="001424EE">
        <w:rPr>
          <w:rFonts w:eastAsia="等线"/>
          <w:szCs w:val="22"/>
        </w:rPr>
        <w:t>_</w:t>
      </w:r>
      <w:r w:rsidRPr="001424EE">
        <w:rPr>
          <w:rFonts w:eastAsia="等线"/>
          <w:i/>
          <w:iCs/>
          <w:szCs w:val="22"/>
        </w:rPr>
        <w:t>yangtzensis</w:t>
      </w:r>
      <w:proofErr w:type="spellEnd"/>
      <w:r w:rsidRPr="001424EE">
        <w:rPr>
          <w:rFonts w:eastAsia="等线"/>
          <w:szCs w:val="22"/>
        </w:rPr>
        <w:br/>
        <w:t>0001001000021-00???????????????00?0(01)10011100120?0000?010-</w:t>
      </w:r>
      <w:r w:rsidRPr="001424EE">
        <w:rPr>
          <w:rFonts w:eastAsia="等线"/>
          <w:szCs w:val="22"/>
        </w:rPr>
        <w:lastRenderedPageBreak/>
        <w:t>00101000000?0?0????00??????0000001000200????00?00011111???000000?000000001000111?0112</w:t>
      </w:r>
    </w:p>
    <w:p w14:paraId="20FBD54E" w14:textId="77777777" w:rsidR="001424EE" w:rsidRPr="001424EE" w:rsidRDefault="001424EE" w:rsidP="001424EE">
      <w:pPr>
        <w:rPr>
          <w:rFonts w:eastAsia="等线"/>
          <w:szCs w:val="22"/>
        </w:rPr>
      </w:pPr>
      <w:proofErr w:type="spellStart"/>
      <w:r w:rsidRPr="001424EE">
        <w:rPr>
          <w:rFonts w:eastAsia="等线"/>
          <w:i/>
          <w:iCs/>
          <w:szCs w:val="22"/>
        </w:rPr>
        <w:t>Paraperleidus</w:t>
      </w:r>
      <w:r w:rsidRPr="001424EE">
        <w:rPr>
          <w:rFonts w:eastAsia="等线"/>
          <w:szCs w:val="22"/>
        </w:rPr>
        <w:t>_</w:t>
      </w:r>
      <w:r w:rsidRPr="001424EE">
        <w:rPr>
          <w:rFonts w:eastAsia="等线"/>
          <w:i/>
          <w:iCs/>
          <w:szCs w:val="22"/>
        </w:rPr>
        <w:t>changxingensis</w:t>
      </w:r>
      <w:proofErr w:type="spellEnd"/>
      <w:r w:rsidRPr="001424EE">
        <w:rPr>
          <w:rFonts w:eastAsia="等线"/>
          <w:szCs w:val="22"/>
        </w:rPr>
        <w:br/>
        <w:t>0001000001021100???????????????00?0010011100120100000000-00101000000?000????00??????0000001000???????00?000????11??0??????0000000010001?100111</w:t>
      </w:r>
    </w:p>
    <w:p w14:paraId="7832CF39" w14:textId="77777777" w:rsidR="001424EE" w:rsidRPr="001424EE" w:rsidRDefault="001424EE" w:rsidP="001424EE">
      <w:pPr>
        <w:rPr>
          <w:rFonts w:eastAsia="等线"/>
          <w:szCs w:val="22"/>
        </w:rPr>
      </w:pPr>
      <w:proofErr w:type="spellStart"/>
      <w:r w:rsidRPr="001424EE">
        <w:rPr>
          <w:rFonts w:eastAsia="等线"/>
          <w:i/>
          <w:iCs/>
          <w:szCs w:val="22"/>
        </w:rPr>
        <w:t>Teffichthys</w:t>
      </w:r>
      <w:r w:rsidRPr="001424EE">
        <w:rPr>
          <w:rFonts w:eastAsia="等线"/>
          <w:szCs w:val="22"/>
        </w:rPr>
        <w:t>_</w:t>
      </w:r>
      <w:r w:rsidRPr="001424EE">
        <w:rPr>
          <w:rFonts w:eastAsia="等线"/>
          <w:i/>
          <w:iCs/>
          <w:szCs w:val="22"/>
        </w:rPr>
        <w:t>elegans</w:t>
      </w:r>
      <w:proofErr w:type="spellEnd"/>
      <w:r w:rsidRPr="001424EE">
        <w:rPr>
          <w:rFonts w:eastAsia="等线"/>
          <w:szCs w:val="22"/>
        </w:rPr>
        <w:br/>
        <w:t>0001000000021100???????????????00?0010011100120100000000-0010100000010?0????01??????0000001000200????01?00011111110000000000000000100011110111</w:t>
      </w:r>
    </w:p>
    <w:p w14:paraId="5044BF42" w14:textId="77777777" w:rsidR="001424EE" w:rsidRPr="001424EE" w:rsidRDefault="001424EE" w:rsidP="001424EE">
      <w:pPr>
        <w:rPr>
          <w:rFonts w:eastAsia="等线"/>
          <w:szCs w:val="22"/>
        </w:rPr>
      </w:pPr>
      <w:proofErr w:type="spellStart"/>
      <w:r w:rsidRPr="001424EE">
        <w:rPr>
          <w:rFonts w:eastAsia="等线"/>
          <w:i/>
          <w:iCs/>
          <w:szCs w:val="22"/>
        </w:rPr>
        <w:t>Teffichthys</w:t>
      </w:r>
      <w:r w:rsidRPr="001424EE">
        <w:rPr>
          <w:rFonts w:eastAsia="等线"/>
          <w:szCs w:val="22"/>
        </w:rPr>
        <w:t>_</w:t>
      </w:r>
      <w:r w:rsidRPr="001424EE">
        <w:rPr>
          <w:rFonts w:eastAsia="等线"/>
          <w:i/>
          <w:iCs/>
          <w:szCs w:val="22"/>
        </w:rPr>
        <w:t>madagascariensis</w:t>
      </w:r>
      <w:proofErr w:type="spellEnd"/>
      <w:r w:rsidRPr="001424EE">
        <w:rPr>
          <w:rFonts w:eastAsia="等线"/>
          <w:szCs w:val="22"/>
        </w:rPr>
        <w:br/>
        <w:t>00010000000211000---01110?100010000010011100120100000000-001010000001000??11002??00?00000010002000???01?00011111110000000000000000100011110111</w:t>
      </w:r>
    </w:p>
    <w:p w14:paraId="786A230F" w14:textId="77777777" w:rsidR="001424EE" w:rsidRPr="001424EE" w:rsidRDefault="001424EE" w:rsidP="001424EE">
      <w:pPr>
        <w:rPr>
          <w:rFonts w:eastAsia="等线"/>
          <w:szCs w:val="22"/>
        </w:rPr>
      </w:pPr>
      <w:proofErr w:type="spellStart"/>
      <w:r w:rsidRPr="001424EE">
        <w:rPr>
          <w:rFonts w:eastAsia="等线"/>
          <w:i/>
          <w:iCs/>
          <w:szCs w:val="22"/>
        </w:rPr>
        <w:t>Perleidus</w:t>
      </w:r>
      <w:r w:rsidRPr="001424EE">
        <w:rPr>
          <w:rFonts w:eastAsia="等线"/>
          <w:szCs w:val="22"/>
        </w:rPr>
        <w:t>_</w:t>
      </w:r>
      <w:r w:rsidRPr="001424EE">
        <w:rPr>
          <w:rFonts w:eastAsia="等线"/>
          <w:i/>
          <w:iCs/>
          <w:szCs w:val="22"/>
        </w:rPr>
        <w:t>altolepis</w:t>
      </w:r>
      <w:proofErr w:type="spellEnd"/>
      <w:r w:rsidRPr="001424EE">
        <w:rPr>
          <w:rFonts w:eastAsia="等线"/>
          <w:szCs w:val="22"/>
        </w:rPr>
        <w:br/>
        <w:t>00010000000211000???0?????????10000010011100120100000000-001010000001000??1?002?????0000001000200????01?00011111010000000000000000100011101111</w:t>
      </w:r>
    </w:p>
    <w:p w14:paraId="1ACFFFB8" w14:textId="77777777" w:rsidR="001424EE" w:rsidRPr="001424EE" w:rsidRDefault="001424EE" w:rsidP="001424EE">
      <w:pPr>
        <w:rPr>
          <w:rFonts w:eastAsia="等线"/>
          <w:szCs w:val="22"/>
        </w:rPr>
      </w:pPr>
      <w:proofErr w:type="spellStart"/>
      <w:r w:rsidRPr="001424EE">
        <w:rPr>
          <w:rFonts w:eastAsia="等线"/>
          <w:i/>
          <w:iCs/>
          <w:szCs w:val="22"/>
        </w:rPr>
        <w:t>Peltoperleidus</w:t>
      </w:r>
      <w:r w:rsidRPr="001424EE">
        <w:rPr>
          <w:rFonts w:eastAsia="等线"/>
          <w:szCs w:val="22"/>
        </w:rPr>
        <w:t>_</w:t>
      </w:r>
      <w:r w:rsidRPr="001424EE">
        <w:rPr>
          <w:rFonts w:eastAsia="等线"/>
          <w:i/>
          <w:iCs/>
          <w:szCs w:val="22"/>
        </w:rPr>
        <w:t>ducanensis</w:t>
      </w:r>
      <w:proofErr w:type="spellEnd"/>
      <w:r w:rsidRPr="001424EE">
        <w:rPr>
          <w:rFonts w:eastAsia="等线"/>
          <w:szCs w:val="22"/>
        </w:rPr>
        <w:br/>
        <w:t>000111010?0210000???0?????????100000100111001?0100000010-00101001010?000??1?002?????0000001001410????01?00011110-10000000000000010100022110124</w:t>
      </w:r>
    </w:p>
    <w:p w14:paraId="389206B1" w14:textId="77777777" w:rsidR="001424EE" w:rsidRPr="001424EE" w:rsidRDefault="001424EE" w:rsidP="001424EE">
      <w:pPr>
        <w:rPr>
          <w:rFonts w:eastAsia="等线"/>
          <w:szCs w:val="22"/>
        </w:rPr>
      </w:pPr>
      <w:proofErr w:type="spellStart"/>
      <w:r w:rsidRPr="001424EE">
        <w:rPr>
          <w:rFonts w:eastAsia="等线"/>
          <w:i/>
          <w:iCs/>
          <w:szCs w:val="22"/>
        </w:rPr>
        <w:t>Peltoperleidus</w:t>
      </w:r>
      <w:r w:rsidRPr="001424EE">
        <w:rPr>
          <w:rFonts w:eastAsia="等线"/>
          <w:szCs w:val="22"/>
        </w:rPr>
        <w:t>_</w:t>
      </w:r>
      <w:r w:rsidRPr="001424EE">
        <w:rPr>
          <w:rFonts w:eastAsia="等线"/>
          <w:i/>
          <w:iCs/>
          <w:szCs w:val="22"/>
        </w:rPr>
        <w:t>macrodontus</w:t>
      </w:r>
      <w:proofErr w:type="spellEnd"/>
      <w:r w:rsidRPr="001424EE">
        <w:rPr>
          <w:rFonts w:eastAsia="等线"/>
          <w:szCs w:val="22"/>
        </w:rPr>
        <w:br/>
        <w:t>00011011-00?1-000???0?????????10000010011100120100010010-00101001010100???1?002?????000000100141?????01?00011110-10000000000000010100022110124</w:t>
      </w:r>
    </w:p>
    <w:p w14:paraId="55178DC4" w14:textId="77777777" w:rsidR="001424EE" w:rsidRPr="001424EE" w:rsidRDefault="001424EE" w:rsidP="001424EE">
      <w:pPr>
        <w:rPr>
          <w:rFonts w:eastAsia="等线"/>
          <w:szCs w:val="22"/>
        </w:rPr>
      </w:pPr>
      <w:proofErr w:type="spellStart"/>
      <w:r w:rsidRPr="001424EE">
        <w:rPr>
          <w:rFonts w:eastAsia="等线"/>
          <w:i/>
          <w:iCs/>
          <w:szCs w:val="22"/>
        </w:rPr>
        <w:t>Peltoperleidus</w:t>
      </w:r>
      <w:r w:rsidRPr="001424EE">
        <w:rPr>
          <w:rFonts w:eastAsia="等线"/>
          <w:szCs w:val="22"/>
        </w:rPr>
        <w:t>_</w:t>
      </w:r>
      <w:r w:rsidRPr="001424EE">
        <w:rPr>
          <w:rFonts w:eastAsia="等线"/>
          <w:i/>
          <w:iCs/>
          <w:szCs w:val="22"/>
        </w:rPr>
        <w:t>obristi</w:t>
      </w:r>
      <w:proofErr w:type="spellEnd"/>
      <w:r w:rsidRPr="001424EE">
        <w:rPr>
          <w:rFonts w:eastAsia="等线"/>
          <w:szCs w:val="22"/>
        </w:rPr>
        <w:br/>
        <w:t>00011101000210000???0?????????10000010011100120100000010-00101001010?000??1?002?????0000001001410????01?000?1110-100000000000000101000?2??0124</w:t>
      </w:r>
    </w:p>
    <w:p w14:paraId="03A66D67" w14:textId="77777777" w:rsidR="001424EE" w:rsidRPr="001424EE" w:rsidRDefault="001424EE" w:rsidP="001424EE">
      <w:pPr>
        <w:rPr>
          <w:rFonts w:eastAsia="等线"/>
          <w:szCs w:val="22"/>
        </w:rPr>
      </w:pPr>
      <w:proofErr w:type="spellStart"/>
      <w:r w:rsidRPr="001424EE">
        <w:rPr>
          <w:rFonts w:eastAsia="等线"/>
          <w:i/>
          <w:iCs/>
          <w:szCs w:val="22"/>
        </w:rPr>
        <w:t>Peltoperleidus</w:t>
      </w:r>
      <w:r w:rsidRPr="001424EE">
        <w:rPr>
          <w:rFonts w:eastAsia="等线"/>
          <w:szCs w:val="22"/>
        </w:rPr>
        <w:t>_</w:t>
      </w:r>
      <w:r w:rsidRPr="001424EE">
        <w:rPr>
          <w:rFonts w:eastAsia="等线"/>
          <w:i/>
          <w:iCs/>
          <w:szCs w:val="22"/>
        </w:rPr>
        <w:t>asiaticus</w:t>
      </w:r>
      <w:proofErr w:type="spellEnd"/>
      <w:r w:rsidRPr="001424EE">
        <w:rPr>
          <w:rFonts w:eastAsia="等线"/>
          <w:szCs w:val="22"/>
        </w:rPr>
        <w:br/>
        <w:t>00011-(23)1-0021-000???0?????????10000010011100120100010010-001010010101000??1?002?????0000001001410????010000?1110-10000000000000000100022110124</w:t>
      </w:r>
    </w:p>
    <w:p w14:paraId="22BFA9B0" w14:textId="77777777" w:rsidR="001424EE" w:rsidRPr="001424EE" w:rsidRDefault="001424EE" w:rsidP="001424EE">
      <w:pPr>
        <w:rPr>
          <w:rFonts w:eastAsia="等线"/>
          <w:szCs w:val="22"/>
        </w:rPr>
      </w:pPr>
      <w:proofErr w:type="spellStart"/>
      <w:r w:rsidRPr="001424EE">
        <w:rPr>
          <w:rFonts w:eastAsia="等线"/>
          <w:i/>
          <w:iCs/>
          <w:szCs w:val="22"/>
        </w:rPr>
        <w:t>Pseudobeaconia</w:t>
      </w:r>
      <w:r w:rsidRPr="001424EE">
        <w:rPr>
          <w:rFonts w:eastAsia="等线"/>
          <w:szCs w:val="22"/>
        </w:rPr>
        <w:t>_</w:t>
      </w:r>
      <w:r w:rsidRPr="001424EE">
        <w:rPr>
          <w:rFonts w:eastAsia="等线"/>
          <w:i/>
          <w:iCs/>
          <w:szCs w:val="22"/>
        </w:rPr>
        <w:t>elegans</w:t>
      </w:r>
      <w:proofErr w:type="spellEnd"/>
      <w:r w:rsidRPr="001424EE">
        <w:rPr>
          <w:rFonts w:eastAsia="等线"/>
          <w:szCs w:val="22"/>
        </w:rPr>
        <w:br/>
        <w:t>01010000000010000???0?????????10000011010-00110100000010-001010010101000??1?002?????0000001001300????0100001111111000000010?000000101022--1124</w:t>
      </w:r>
    </w:p>
    <w:p w14:paraId="2DDD914A" w14:textId="77777777" w:rsidR="001424EE" w:rsidRPr="001424EE" w:rsidRDefault="001424EE" w:rsidP="001424EE">
      <w:pPr>
        <w:rPr>
          <w:rFonts w:eastAsia="等线"/>
          <w:szCs w:val="22"/>
        </w:rPr>
      </w:pPr>
      <w:proofErr w:type="spellStart"/>
      <w:r w:rsidRPr="001424EE">
        <w:rPr>
          <w:rFonts w:eastAsia="等线"/>
          <w:i/>
          <w:iCs/>
          <w:szCs w:val="22"/>
        </w:rPr>
        <w:t>Dipteronotus</w:t>
      </w:r>
      <w:r w:rsidRPr="001424EE">
        <w:rPr>
          <w:rFonts w:eastAsia="等线"/>
          <w:szCs w:val="22"/>
        </w:rPr>
        <w:t>_</w:t>
      </w:r>
      <w:r w:rsidRPr="001424EE">
        <w:rPr>
          <w:rFonts w:eastAsia="等线"/>
          <w:i/>
          <w:iCs/>
          <w:szCs w:val="22"/>
        </w:rPr>
        <w:t>olgiatii</w:t>
      </w:r>
      <w:proofErr w:type="spellEnd"/>
      <w:r w:rsidRPr="001424EE">
        <w:rPr>
          <w:rFonts w:eastAsia="等线"/>
          <w:szCs w:val="22"/>
        </w:rPr>
        <w:br/>
        <w:t>00010000000211000???0?????????10000010011100100??????010-00101001010?000??1???2?????0000?01001???????0??000?111101000000010?1000001010?2001123</w:t>
      </w:r>
    </w:p>
    <w:p w14:paraId="281BA13F" w14:textId="77777777" w:rsidR="001424EE" w:rsidRPr="001424EE" w:rsidRDefault="001424EE" w:rsidP="001424EE">
      <w:pPr>
        <w:rPr>
          <w:rFonts w:eastAsia="等线"/>
          <w:szCs w:val="22"/>
        </w:rPr>
      </w:pPr>
      <w:proofErr w:type="spellStart"/>
      <w:r w:rsidRPr="001424EE">
        <w:rPr>
          <w:rFonts w:eastAsia="等线"/>
          <w:i/>
          <w:iCs/>
          <w:szCs w:val="22"/>
        </w:rPr>
        <w:t>Dipteronotus</w:t>
      </w:r>
      <w:r w:rsidRPr="001424EE">
        <w:rPr>
          <w:rFonts w:eastAsia="等线"/>
          <w:szCs w:val="22"/>
        </w:rPr>
        <w:t>_</w:t>
      </w:r>
      <w:r w:rsidRPr="001424EE">
        <w:rPr>
          <w:rFonts w:eastAsia="等线"/>
          <w:i/>
          <w:iCs/>
          <w:szCs w:val="22"/>
        </w:rPr>
        <w:t>ornatus</w:t>
      </w:r>
      <w:proofErr w:type="spellEnd"/>
      <w:r w:rsidRPr="001424EE">
        <w:rPr>
          <w:rFonts w:eastAsia="等线"/>
          <w:szCs w:val="22"/>
        </w:rPr>
        <w:br/>
        <w:t>0001000000?211000???0?????????1000001001??001101010?0010-</w:t>
      </w:r>
      <w:r w:rsidRPr="001424EE">
        <w:rPr>
          <w:rFonts w:eastAsia="等线"/>
          <w:szCs w:val="22"/>
        </w:rPr>
        <w:lastRenderedPageBreak/>
        <w:t>001010010101000??1???2?????0000?0100130????????000?1111??0000000?0?1000000010?2??1123</w:t>
      </w:r>
    </w:p>
    <w:p w14:paraId="4705ADCD" w14:textId="77777777" w:rsidR="001424EE" w:rsidRPr="001424EE" w:rsidRDefault="001424EE" w:rsidP="001424EE">
      <w:pPr>
        <w:rPr>
          <w:rFonts w:eastAsia="等线"/>
          <w:szCs w:val="22"/>
        </w:rPr>
      </w:pPr>
      <w:proofErr w:type="spellStart"/>
      <w:r w:rsidRPr="001424EE">
        <w:rPr>
          <w:rFonts w:eastAsia="等线"/>
          <w:i/>
          <w:iCs/>
          <w:szCs w:val="22"/>
        </w:rPr>
        <w:t>Louwoichthys</w:t>
      </w:r>
      <w:r w:rsidRPr="001424EE">
        <w:rPr>
          <w:rFonts w:eastAsia="等线"/>
          <w:szCs w:val="22"/>
        </w:rPr>
        <w:t>_</w:t>
      </w:r>
      <w:r w:rsidRPr="001424EE">
        <w:rPr>
          <w:rFonts w:eastAsia="等线"/>
          <w:i/>
          <w:iCs/>
          <w:szCs w:val="22"/>
        </w:rPr>
        <w:t>illus</w:t>
      </w:r>
      <w:proofErr w:type="spellEnd"/>
      <w:r w:rsidRPr="001424EE">
        <w:rPr>
          <w:rFonts w:eastAsia="等线"/>
          <w:szCs w:val="22"/>
        </w:rPr>
        <w:br/>
        <w:t>0001(01)0(02)(01)000210000???0?????????10000010011100120100010010-0010100101100000?1?002?????00000010014100???01000011111010000000100000000100022001124</w:t>
      </w:r>
    </w:p>
    <w:p w14:paraId="3FE968FD" w14:textId="77777777" w:rsidR="001424EE" w:rsidRPr="001424EE" w:rsidRDefault="001424EE" w:rsidP="001424EE">
      <w:pPr>
        <w:rPr>
          <w:rFonts w:eastAsia="等线"/>
          <w:szCs w:val="22"/>
        </w:rPr>
      </w:pPr>
      <w:r w:rsidRPr="001424EE">
        <w:rPr>
          <w:rFonts w:eastAsia="等线"/>
          <w:i/>
          <w:iCs/>
          <w:szCs w:val="22"/>
        </w:rPr>
        <w:t>Ctenognathichthys</w:t>
      </w:r>
      <w:r w:rsidRPr="001424EE">
        <w:rPr>
          <w:rFonts w:eastAsia="等线"/>
          <w:szCs w:val="22"/>
        </w:rPr>
        <w:br/>
        <w:t>00010000000210000???0?????????10000010011100120100010010-001000010110001??1?002?????0000001001(34)1?????01?00011111000000000100000000100022??1124</w:t>
      </w:r>
    </w:p>
    <w:p w14:paraId="786D91BE" w14:textId="77777777" w:rsidR="001424EE" w:rsidRPr="001424EE" w:rsidRDefault="001424EE" w:rsidP="001424EE">
      <w:pPr>
        <w:rPr>
          <w:rFonts w:eastAsia="等线"/>
          <w:szCs w:val="22"/>
        </w:rPr>
      </w:pPr>
      <w:proofErr w:type="spellStart"/>
      <w:r w:rsidRPr="001424EE">
        <w:rPr>
          <w:rFonts w:eastAsia="等线"/>
          <w:i/>
          <w:iCs/>
          <w:szCs w:val="22"/>
        </w:rPr>
        <w:t>Luopingichthys</w:t>
      </w:r>
      <w:r w:rsidRPr="001424EE">
        <w:rPr>
          <w:rFonts w:eastAsia="等线"/>
          <w:szCs w:val="22"/>
        </w:rPr>
        <w:t>_</w:t>
      </w:r>
      <w:r w:rsidRPr="001424EE">
        <w:rPr>
          <w:rFonts w:eastAsia="等线"/>
          <w:i/>
          <w:iCs/>
          <w:szCs w:val="22"/>
        </w:rPr>
        <w:t>bergi</w:t>
      </w:r>
      <w:proofErr w:type="spellEnd"/>
      <w:r w:rsidRPr="001424EE">
        <w:rPr>
          <w:rFonts w:eastAsia="等线"/>
          <w:szCs w:val="22"/>
        </w:rPr>
        <w:br/>
        <w:t>00010000000210000???0?????????10000010011100120100010010-0010100101100010?1?002?????00000010014100???01000011111000000000100000000100022??1124</w:t>
      </w:r>
    </w:p>
    <w:p w14:paraId="1E7D0C14" w14:textId="77777777" w:rsidR="001424EE" w:rsidRPr="001424EE" w:rsidRDefault="001424EE" w:rsidP="001424EE">
      <w:pPr>
        <w:rPr>
          <w:rFonts w:eastAsia="等线"/>
          <w:szCs w:val="22"/>
        </w:rPr>
      </w:pPr>
      <w:proofErr w:type="spellStart"/>
      <w:r w:rsidRPr="001424EE">
        <w:rPr>
          <w:rFonts w:eastAsia="等线"/>
          <w:i/>
          <w:iCs/>
          <w:szCs w:val="22"/>
        </w:rPr>
        <w:t>Luganoia</w:t>
      </w:r>
      <w:r w:rsidRPr="001424EE">
        <w:rPr>
          <w:rFonts w:eastAsia="等线"/>
          <w:szCs w:val="22"/>
        </w:rPr>
        <w:t>_</w:t>
      </w:r>
      <w:r w:rsidRPr="001424EE">
        <w:rPr>
          <w:rFonts w:eastAsia="等线"/>
          <w:i/>
          <w:iCs/>
          <w:szCs w:val="22"/>
        </w:rPr>
        <w:t>lepidosteoides</w:t>
      </w:r>
      <w:proofErr w:type="spellEnd"/>
      <w:r w:rsidRPr="001424EE">
        <w:rPr>
          <w:rFonts w:eastAsia="等线"/>
          <w:szCs w:val="22"/>
        </w:rPr>
        <w:br/>
        <w:t>1021001000001-010???0?????????1000-110011000121310000000-000010020101010??11002?????0100-01001?0?????01?10011211010000002111000101100022121113</w:t>
      </w:r>
    </w:p>
    <w:p w14:paraId="3E451E07" w14:textId="77777777" w:rsidR="001424EE" w:rsidRPr="001424EE" w:rsidRDefault="001424EE" w:rsidP="001424EE">
      <w:pPr>
        <w:rPr>
          <w:rFonts w:eastAsia="等线"/>
          <w:szCs w:val="22"/>
        </w:rPr>
      </w:pPr>
      <w:proofErr w:type="spellStart"/>
      <w:r w:rsidRPr="001424EE">
        <w:rPr>
          <w:rFonts w:eastAsia="等线"/>
          <w:i/>
          <w:iCs/>
          <w:szCs w:val="22"/>
        </w:rPr>
        <w:t>Luganoia</w:t>
      </w:r>
      <w:r w:rsidRPr="001424EE">
        <w:rPr>
          <w:rFonts w:eastAsia="等线"/>
          <w:szCs w:val="22"/>
        </w:rPr>
        <w:t>_</w:t>
      </w:r>
      <w:r w:rsidRPr="001424EE">
        <w:rPr>
          <w:rFonts w:eastAsia="等线"/>
          <w:i/>
          <w:iCs/>
          <w:szCs w:val="22"/>
        </w:rPr>
        <w:t>fortuna</w:t>
      </w:r>
      <w:proofErr w:type="spellEnd"/>
      <w:r w:rsidRPr="001424EE">
        <w:rPr>
          <w:rFonts w:eastAsia="等线"/>
          <w:szCs w:val="22"/>
        </w:rPr>
        <w:br/>
        <w:t>1021001000011-010???0?????????1000-1100110001??310000000-00001002010?010??1?002?????0000-01001???????01?10011211010000002111000101100022221112</w:t>
      </w:r>
    </w:p>
    <w:p w14:paraId="7C9DC64F" w14:textId="77777777" w:rsidR="001424EE" w:rsidRPr="001424EE" w:rsidRDefault="001424EE" w:rsidP="001424EE">
      <w:pPr>
        <w:rPr>
          <w:rFonts w:eastAsia="等线"/>
          <w:szCs w:val="22"/>
        </w:rPr>
      </w:pPr>
      <w:proofErr w:type="spellStart"/>
      <w:r w:rsidRPr="001424EE">
        <w:rPr>
          <w:rFonts w:eastAsia="等线"/>
          <w:i/>
          <w:iCs/>
          <w:szCs w:val="22"/>
        </w:rPr>
        <w:t>Fuyuanperleidus</w:t>
      </w:r>
      <w:r w:rsidRPr="001424EE">
        <w:rPr>
          <w:rFonts w:eastAsia="等线"/>
          <w:szCs w:val="22"/>
        </w:rPr>
        <w:t>_</w:t>
      </w:r>
      <w:r w:rsidRPr="001424EE">
        <w:rPr>
          <w:rFonts w:eastAsia="等线"/>
          <w:i/>
          <w:iCs/>
          <w:szCs w:val="22"/>
        </w:rPr>
        <w:t>dengi</w:t>
      </w:r>
      <w:proofErr w:type="spellEnd"/>
      <w:r w:rsidRPr="001424EE">
        <w:rPr>
          <w:rFonts w:eastAsia="等线"/>
          <w:szCs w:val="22"/>
        </w:rPr>
        <w:br/>
        <w:t>0001001000021-000???0?????????100001100111001201000?0000-0010100001010000?1?002?????0000000000200????01?100111110000000001110001011000?2001113</w:t>
      </w:r>
    </w:p>
    <w:p w14:paraId="4BCDC7C0" w14:textId="77777777" w:rsidR="001424EE" w:rsidRPr="001424EE" w:rsidRDefault="001424EE" w:rsidP="001424EE">
      <w:pPr>
        <w:rPr>
          <w:rFonts w:eastAsia="等线"/>
          <w:szCs w:val="22"/>
        </w:rPr>
      </w:pPr>
      <w:proofErr w:type="spellStart"/>
      <w:r w:rsidRPr="001424EE">
        <w:rPr>
          <w:rFonts w:eastAsia="等线"/>
          <w:i/>
          <w:iCs/>
          <w:szCs w:val="22"/>
        </w:rPr>
        <w:t>Altisolepis</w:t>
      </w:r>
      <w:r w:rsidRPr="001424EE">
        <w:rPr>
          <w:rFonts w:eastAsia="等线"/>
          <w:szCs w:val="22"/>
        </w:rPr>
        <w:t>_</w:t>
      </w:r>
      <w:r w:rsidRPr="001424EE">
        <w:rPr>
          <w:rFonts w:eastAsia="等线"/>
          <w:i/>
          <w:iCs/>
          <w:szCs w:val="22"/>
        </w:rPr>
        <w:t>bellipinnis</w:t>
      </w:r>
      <w:proofErr w:type="spellEnd"/>
      <w:r w:rsidRPr="001424EE">
        <w:rPr>
          <w:rFonts w:eastAsia="等线"/>
          <w:szCs w:val="22"/>
        </w:rPr>
        <w:br/>
        <w:t>00011000000210000???0?????????10000010011100120??????000-001010000000000??11?02?????0000000000200????01?100?11110100000101110001001000?2??1224</w:t>
      </w:r>
    </w:p>
    <w:p w14:paraId="3074DEC0" w14:textId="77777777" w:rsidR="001424EE" w:rsidRPr="001424EE" w:rsidRDefault="001424EE" w:rsidP="001424EE">
      <w:pPr>
        <w:rPr>
          <w:rFonts w:eastAsia="等线"/>
          <w:szCs w:val="22"/>
        </w:rPr>
      </w:pPr>
      <w:proofErr w:type="spellStart"/>
      <w:r w:rsidRPr="001424EE">
        <w:rPr>
          <w:rFonts w:eastAsia="等线"/>
          <w:i/>
          <w:iCs/>
          <w:szCs w:val="22"/>
        </w:rPr>
        <w:t>Peltopleurus</w:t>
      </w:r>
      <w:r w:rsidRPr="001424EE">
        <w:rPr>
          <w:rFonts w:eastAsia="等线"/>
          <w:szCs w:val="22"/>
        </w:rPr>
        <w:t>_</w:t>
      </w:r>
      <w:r w:rsidRPr="001424EE">
        <w:rPr>
          <w:rFonts w:eastAsia="等线"/>
          <w:i/>
          <w:iCs/>
          <w:szCs w:val="22"/>
        </w:rPr>
        <w:t>nitidus</w:t>
      </w:r>
      <w:proofErr w:type="spellEnd"/>
      <w:r w:rsidRPr="001424EE">
        <w:rPr>
          <w:rFonts w:eastAsia="等线"/>
          <w:szCs w:val="22"/>
        </w:rPr>
        <w:br/>
        <w:t>0001(01)1(02)(01)000110010???0?????????10000010011100120100000000-00101000010?000??1?012?????0000100000300????01010011111010010110100000100100021200112</w:t>
      </w:r>
    </w:p>
    <w:p w14:paraId="0E9248F7" w14:textId="77777777" w:rsidR="001424EE" w:rsidRPr="001424EE" w:rsidRDefault="001424EE" w:rsidP="001424EE">
      <w:pPr>
        <w:rPr>
          <w:rFonts w:eastAsia="等线"/>
          <w:szCs w:val="22"/>
        </w:rPr>
      </w:pPr>
      <w:proofErr w:type="spellStart"/>
      <w:r w:rsidRPr="001424EE">
        <w:rPr>
          <w:rFonts w:eastAsia="等线"/>
          <w:i/>
          <w:iCs/>
          <w:szCs w:val="22"/>
        </w:rPr>
        <w:t>Peltopleurus</w:t>
      </w:r>
      <w:r w:rsidRPr="001424EE">
        <w:rPr>
          <w:rFonts w:eastAsia="等线"/>
          <w:szCs w:val="22"/>
        </w:rPr>
        <w:t>_</w:t>
      </w:r>
      <w:r w:rsidRPr="001424EE">
        <w:rPr>
          <w:rFonts w:eastAsia="等线"/>
          <w:i/>
          <w:iCs/>
          <w:szCs w:val="22"/>
        </w:rPr>
        <w:t>tyrannos</w:t>
      </w:r>
      <w:proofErr w:type="spellEnd"/>
      <w:r w:rsidRPr="001424EE">
        <w:rPr>
          <w:rFonts w:eastAsia="等线"/>
          <w:szCs w:val="22"/>
        </w:rPr>
        <w:br/>
        <w:t>0001(01)1(02)(01)000010010???0?????????10000010011100110100000000-001010000101000??1?012?????0000100000200????0??100?1111010010110100000100100020200112</w:t>
      </w:r>
    </w:p>
    <w:p w14:paraId="1D05DDB6" w14:textId="77777777" w:rsidR="001424EE" w:rsidRPr="001424EE" w:rsidRDefault="001424EE" w:rsidP="001424EE">
      <w:pPr>
        <w:rPr>
          <w:rFonts w:eastAsia="等线"/>
          <w:szCs w:val="22"/>
        </w:rPr>
      </w:pPr>
      <w:proofErr w:type="spellStart"/>
      <w:r w:rsidRPr="001424EE">
        <w:rPr>
          <w:rFonts w:eastAsia="等线"/>
          <w:i/>
          <w:iCs/>
          <w:szCs w:val="22"/>
        </w:rPr>
        <w:t>Peltopleurus</w:t>
      </w:r>
      <w:r w:rsidRPr="001424EE">
        <w:rPr>
          <w:rFonts w:eastAsia="等线"/>
          <w:szCs w:val="22"/>
        </w:rPr>
        <w:t>_</w:t>
      </w:r>
      <w:r w:rsidRPr="001424EE">
        <w:rPr>
          <w:rFonts w:eastAsia="等线"/>
          <w:i/>
          <w:iCs/>
          <w:szCs w:val="22"/>
        </w:rPr>
        <w:t>rugosus</w:t>
      </w:r>
      <w:proofErr w:type="spellEnd"/>
      <w:r w:rsidRPr="001424EE">
        <w:rPr>
          <w:rFonts w:eastAsia="等线"/>
          <w:szCs w:val="22"/>
        </w:rPr>
        <w:br/>
        <w:t>00010100000110010???0?????????10000010011100110??00?0000-00101000010?000??1?0?2?????0000100000200????01?100111110100101001010001001000-1421102</w:t>
      </w:r>
    </w:p>
    <w:p w14:paraId="05174884" w14:textId="77777777" w:rsidR="001424EE" w:rsidRPr="001424EE" w:rsidRDefault="001424EE" w:rsidP="001424EE">
      <w:pPr>
        <w:rPr>
          <w:rFonts w:eastAsia="等线"/>
          <w:szCs w:val="22"/>
        </w:rPr>
      </w:pPr>
      <w:r w:rsidRPr="001424EE">
        <w:rPr>
          <w:rFonts w:eastAsia="等线"/>
          <w:i/>
          <w:iCs/>
          <w:szCs w:val="22"/>
        </w:rPr>
        <w:t>Wushaichthys</w:t>
      </w:r>
      <w:r w:rsidRPr="001424EE">
        <w:rPr>
          <w:rFonts w:eastAsia="等线"/>
          <w:szCs w:val="22"/>
        </w:rPr>
        <w:br/>
        <w:t>00110110-0021-010???0?????????10100010011000120100000000-</w:t>
      </w:r>
      <w:r w:rsidRPr="001424EE">
        <w:rPr>
          <w:rFonts w:eastAsia="等线"/>
          <w:szCs w:val="22"/>
        </w:rPr>
        <w:lastRenderedPageBreak/>
        <w:t>00101000010?000??1?012?????000010000020000??110100111110100101001000001001000-1421102</w:t>
      </w:r>
    </w:p>
    <w:p w14:paraId="6945A8AC" w14:textId="77777777" w:rsidR="001424EE" w:rsidRPr="001424EE" w:rsidRDefault="001424EE" w:rsidP="001424EE">
      <w:pPr>
        <w:rPr>
          <w:rFonts w:eastAsia="等线"/>
          <w:szCs w:val="22"/>
        </w:rPr>
      </w:pPr>
      <w:r w:rsidRPr="001424EE">
        <w:rPr>
          <w:rFonts w:eastAsia="等线"/>
          <w:i/>
          <w:iCs/>
          <w:szCs w:val="22"/>
        </w:rPr>
        <w:t>Moradebrichthys</w:t>
      </w:r>
      <w:r w:rsidRPr="001424EE">
        <w:rPr>
          <w:rFonts w:eastAsia="等线"/>
          <w:szCs w:val="22"/>
        </w:rPr>
        <w:br/>
        <w:t>00110110-0021-010?????????????10??00100110001?0??????000-00101000010?0?0?????1??????000010000010?????11?100111110100000001000000001000?0421102</w:t>
      </w:r>
    </w:p>
    <w:p w14:paraId="3064BB95" w14:textId="77777777" w:rsidR="001424EE" w:rsidRPr="001424EE" w:rsidRDefault="001424EE" w:rsidP="001424EE">
      <w:pPr>
        <w:rPr>
          <w:rFonts w:eastAsia="等线"/>
          <w:szCs w:val="22"/>
        </w:rPr>
      </w:pPr>
      <w:r w:rsidRPr="001424EE">
        <w:rPr>
          <w:rFonts w:eastAsia="等线"/>
          <w:i/>
          <w:iCs/>
          <w:szCs w:val="22"/>
        </w:rPr>
        <w:t>Peripeltopleurus</w:t>
      </w:r>
      <w:r w:rsidRPr="001424EE">
        <w:rPr>
          <w:rFonts w:eastAsia="等线"/>
          <w:szCs w:val="22"/>
        </w:rPr>
        <w:br/>
        <w:t>0011(01)11(01)-0021-010???0?????????10100010011000120100000000-001010000101000??1?012?????00001000002000???11?100111110100101011000001001000-0421302</w:t>
      </w:r>
    </w:p>
    <w:p w14:paraId="237D0897" w14:textId="77777777" w:rsidR="001424EE" w:rsidRPr="001424EE" w:rsidRDefault="001424EE" w:rsidP="001424EE">
      <w:pPr>
        <w:rPr>
          <w:rFonts w:eastAsia="等线"/>
          <w:szCs w:val="22"/>
        </w:rPr>
      </w:pPr>
      <w:r w:rsidRPr="001424EE">
        <w:rPr>
          <w:rFonts w:eastAsia="等线"/>
          <w:i/>
          <w:iCs/>
          <w:szCs w:val="22"/>
        </w:rPr>
        <w:t>Thoracopterus</w:t>
      </w:r>
      <w:r w:rsidRPr="001424EE">
        <w:rPr>
          <w:rFonts w:eastAsia="等线"/>
          <w:szCs w:val="22"/>
        </w:rPr>
        <w:br/>
        <w:t>00110110-1121-010???0?????????10100010011???100100000000-00101000010?000??1?????????00001001000000??011?111111110101???011110001001000?1??1302</w:t>
      </w:r>
    </w:p>
    <w:p w14:paraId="0EBF4AF2" w14:textId="77777777" w:rsidR="001424EE" w:rsidRPr="001424EE" w:rsidRDefault="001424EE" w:rsidP="001424EE">
      <w:pPr>
        <w:rPr>
          <w:rFonts w:eastAsia="等线"/>
          <w:szCs w:val="22"/>
        </w:rPr>
      </w:pPr>
      <w:r w:rsidRPr="001424EE">
        <w:rPr>
          <w:rFonts w:eastAsia="等线"/>
          <w:i/>
          <w:iCs/>
          <w:szCs w:val="22"/>
        </w:rPr>
        <w:t>Potanichthys</w:t>
      </w:r>
      <w:r w:rsidRPr="001424EE">
        <w:rPr>
          <w:rFonts w:eastAsia="等线"/>
          <w:szCs w:val="22"/>
        </w:rPr>
        <w:br/>
        <w:t>00110110-0121-010???0?????1?0010100010011000120110000000-001010000001000??1??12?000?0000100100?000?0011?11111111010110101111001----000?1311302</w:t>
      </w:r>
    </w:p>
    <w:p w14:paraId="5BAAE155" w14:textId="77777777" w:rsidR="001424EE" w:rsidRPr="001424EE" w:rsidRDefault="001424EE" w:rsidP="001424EE">
      <w:pPr>
        <w:rPr>
          <w:rFonts w:eastAsia="等线"/>
          <w:szCs w:val="22"/>
        </w:rPr>
      </w:pPr>
      <w:r w:rsidRPr="001424EE">
        <w:rPr>
          <w:rFonts w:eastAsia="等线"/>
          <w:i/>
          <w:iCs/>
          <w:szCs w:val="22"/>
        </w:rPr>
        <w:t>Gigantopterus</w:t>
      </w:r>
      <w:r w:rsidRPr="001424EE">
        <w:rPr>
          <w:rFonts w:eastAsia="等线"/>
          <w:szCs w:val="22"/>
        </w:rPr>
        <w:br/>
        <w:t>00110110-??21-0?0???0?????????10?0001?01??00120?????0000-001010?00?0?000??11????????0000?00100?0?0??01??111111110?01?0??1111001----000?????3??</w:t>
      </w:r>
    </w:p>
    <w:p w14:paraId="4593554B" w14:textId="77777777" w:rsidR="001424EE" w:rsidRPr="001424EE" w:rsidRDefault="001424EE" w:rsidP="001424EE">
      <w:pPr>
        <w:rPr>
          <w:rFonts w:eastAsia="等线"/>
          <w:szCs w:val="22"/>
        </w:rPr>
      </w:pPr>
      <w:proofErr w:type="spellStart"/>
      <w:r w:rsidRPr="001424EE">
        <w:rPr>
          <w:rFonts w:eastAsia="等线"/>
          <w:i/>
          <w:iCs/>
          <w:szCs w:val="22"/>
        </w:rPr>
        <w:t>Thoracopterus</w:t>
      </w:r>
      <w:r w:rsidRPr="001424EE">
        <w:rPr>
          <w:rFonts w:eastAsia="等线"/>
          <w:szCs w:val="22"/>
        </w:rPr>
        <w:t>_</w:t>
      </w:r>
      <w:r w:rsidRPr="001424EE">
        <w:rPr>
          <w:rFonts w:eastAsia="等线"/>
          <w:i/>
          <w:iCs/>
          <w:szCs w:val="22"/>
        </w:rPr>
        <w:t>magnificus</w:t>
      </w:r>
      <w:proofErr w:type="spellEnd"/>
      <w:r w:rsidRPr="001424EE">
        <w:rPr>
          <w:rFonts w:eastAsia="等线"/>
          <w:szCs w:val="22"/>
        </w:rPr>
        <w:br/>
        <w:t>00110110-01?1-010???0?????????10?00010011?00???110000000-00101000000?000??1???2?00??00001001000000?0011?111111110101?0?01111011-----00?0301302</w:t>
      </w:r>
    </w:p>
    <w:p w14:paraId="403BE8CD" w14:textId="77777777" w:rsidR="001424EE" w:rsidRPr="001424EE" w:rsidRDefault="001424EE" w:rsidP="001424EE">
      <w:pPr>
        <w:rPr>
          <w:rFonts w:eastAsia="等线"/>
          <w:szCs w:val="22"/>
        </w:rPr>
      </w:pPr>
      <w:proofErr w:type="spellStart"/>
      <w:r w:rsidRPr="001424EE">
        <w:rPr>
          <w:rFonts w:eastAsia="等线"/>
          <w:i/>
          <w:iCs/>
          <w:szCs w:val="22"/>
        </w:rPr>
        <w:t>Thoracopterus</w:t>
      </w:r>
      <w:r w:rsidRPr="001424EE">
        <w:rPr>
          <w:rFonts w:eastAsia="等线"/>
          <w:szCs w:val="22"/>
        </w:rPr>
        <w:t>_</w:t>
      </w:r>
      <w:r w:rsidRPr="001424EE">
        <w:rPr>
          <w:rFonts w:eastAsia="等线"/>
          <w:i/>
          <w:iCs/>
          <w:szCs w:val="22"/>
        </w:rPr>
        <w:t>martinisi</w:t>
      </w:r>
      <w:proofErr w:type="spellEnd"/>
      <w:r w:rsidRPr="001424EE">
        <w:rPr>
          <w:rFonts w:eastAsia="等线"/>
          <w:szCs w:val="22"/>
        </w:rPr>
        <w:br/>
        <w:t>00111-21-01?1-010???0?????????10100010011?00???110?0?000-00101000000?000??1??12?00??0000100100???0?0011?111111110?01?0?01?11011-----00?030?302</w:t>
      </w:r>
    </w:p>
    <w:p w14:paraId="555ED00C" w14:textId="77777777" w:rsidR="001424EE" w:rsidRPr="001424EE" w:rsidRDefault="001424EE" w:rsidP="001424EE">
      <w:pPr>
        <w:rPr>
          <w:rFonts w:eastAsia="等线"/>
          <w:szCs w:val="22"/>
        </w:rPr>
      </w:pPr>
      <w:r w:rsidRPr="001424EE">
        <w:rPr>
          <w:rFonts w:eastAsia="等线"/>
          <w:i/>
          <w:iCs/>
          <w:szCs w:val="22"/>
        </w:rPr>
        <w:t>Venusichthys</w:t>
      </w:r>
      <w:r w:rsidRPr="001424EE">
        <w:rPr>
          <w:rFonts w:eastAsia="等线"/>
          <w:szCs w:val="22"/>
        </w:rPr>
        <w:br/>
        <w:t>00010000000210000???0?????????100000100110110--100000000-001010110100011??1?102?????01001000004010???010100111110100000000000001000000-2121224</w:t>
      </w:r>
    </w:p>
    <w:p w14:paraId="31603274" w14:textId="77777777" w:rsidR="001424EE" w:rsidRPr="001424EE" w:rsidRDefault="001424EE" w:rsidP="001424EE">
      <w:pPr>
        <w:rPr>
          <w:rFonts w:eastAsia="等线"/>
          <w:szCs w:val="22"/>
        </w:rPr>
      </w:pPr>
      <w:proofErr w:type="spellStart"/>
      <w:r w:rsidRPr="001424EE">
        <w:rPr>
          <w:rFonts w:eastAsia="等线"/>
          <w:i/>
          <w:iCs/>
          <w:szCs w:val="22"/>
        </w:rPr>
        <w:t>Habroichthys</w:t>
      </w:r>
      <w:r w:rsidRPr="001424EE">
        <w:rPr>
          <w:rFonts w:eastAsia="等线"/>
          <w:szCs w:val="22"/>
        </w:rPr>
        <w:t>_</w:t>
      </w:r>
      <w:r w:rsidRPr="001424EE">
        <w:rPr>
          <w:rFonts w:eastAsia="等线"/>
          <w:i/>
          <w:iCs/>
          <w:szCs w:val="22"/>
        </w:rPr>
        <w:t>broughi</w:t>
      </w:r>
      <w:proofErr w:type="spellEnd"/>
      <w:r w:rsidRPr="001424EE">
        <w:rPr>
          <w:rFonts w:eastAsia="等线"/>
          <w:szCs w:val="22"/>
        </w:rPr>
        <w:br/>
        <w:t>10011-21-0?21-010???0?????????10????11010-??0--??????1-0-0111-0011-0010???1?102??0??0001-0000050?0???01?101111110100010011110111001000----12--</w:t>
      </w:r>
    </w:p>
    <w:p w14:paraId="527C5AAA" w14:textId="77777777" w:rsidR="001424EE" w:rsidRPr="001424EE" w:rsidRDefault="001424EE" w:rsidP="001424EE">
      <w:pPr>
        <w:rPr>
          <w:rFonts w:eastAsia="等线"/>
          <w:szCs w:val="22"/>
        </w:rPr>
      </w:pPr>
      <w:r w:rsidRPr="00535D0D">
        <w:rPr>
          <w:rFonts w:eastAsia="等线"/>
          <w:i/>
          <w:iCs/>
          <w:szCs w:val="22"/>
        </w:rPr>
        <w:t>Caturus</w:t>
      </w:r>
      <w:r w:rsidRPr="001424EE">
        <w:rPr>
          <w:rFonts w:eastAsia="等线"/>
          <w:szCs w:val="22"/>
        </w:rPr>
        <w:br/>
        <w:t>100100000112110011100?????1?00101100101010111211001011-100111-100000000100111021101?1001-00010000000000?00011210-00000000000000000-100---102--</w:t>
      </w:r>
    </w:p>
    <w:p w14:paraId="07AF1363" w14:textId="77777777" w:rsidR="001424EE" w:rsidRPr="001424EE" w:rsidRDefault="001424EE" w:rsidP="001424EE">
      <w:pPr>
        <w:rPr>
          <w:rFonts w:eastAsia="等线"/>
          <w:szCs w:val="22"/>
        </w:rPr>
      </w:pPr>
      <w:r w:rsidRPr="001424EE">
        <w:rPr>
          <w:rFonts w:eastAsia="等线"/>
          <w:i/>
          <w:iCs/>
          <w:szCs w:val="22"/>
        </w:rPr>
        <w:t>Amia</w:t>
      </w:r>
      <w:r w:rsidRPr="001424EE">
        <w:rPr>
          <w:rFonts w:eastAsia="等线"/>
          <w:szCs w:val="22"/>
        </w:rPr>
        <w:br/>
        <w:t>10010000011210001110010101100010110010100-110--1001011-100111-10000000010011102110111001-00010000000000100011210-10000002111000000-100----02--</w:t>
      </w:r>
    </w:p>
    <w:p w14:paraId="62877875" w14:textId="77777777" w:rsidR="001424EE" w:rsidRPr="001424EE" w:rsidRDefault="001424EE" w:rsidP="001424EE">
      <w:pPr>
        <w:rPr>
          <w:rFonts w:eastAsia="等线"/>
          <w:szCs w:val="22"/>
        </w:rPr>
      </w:pPr>
      <w:r w:rsidRPr="001424EE">
        <w:rPr>
          <w:rFonts w:eastAsia="等线"/>
          <w:i/>
          <w:iCs/>
          <w:szCs w:val="22"/>
        </w:rPr>
        <w:t>Lepisosteus</w:t>
      </w:r>
      <w:r w:rsidRPr="001424EE">
        <w:rPr>
          <w:rFonts w:eastAsia="等线"/>
          <w:szCs w:val="22"/>
        </w:rPr>
        <w:br/>
        <w:t>100100000112100011110001111000111100100110111101001011-100---------</w:t>
      </w:r>
      <w:r w:rsidRPr="001424EE">
        <w:rPr>
          <w:rFonts w:eastAsia="等线"/>
          <w:szCs w:val="22"/>
        </w:rPr>
        <w:lastRenderedPageBreak/>
        <w:t>000110011001100110001-00010301000001100011010-100000121000000001000---201--</w:t>
      </w:r>
    </w:p>
    <w:p w14:paraId="022502E4" w14:textId="77777777" w:rsidR="001424EE" w:rsidRPr="001424EE" w:rsidRDefault="001424EE" w:rsidP="001424EE">
      <w:pPr>
        <w:rPr>
          <w:rFonts w:eastAsia="等线"/>
          <w:szCs w:val="22"/>
        </w:rPr>
      </w:pPr>
      <w:r w:rsidRPr="001424EE">
        <w:rPr>
          <w:rFonts w:eastAsia="等线"/>
          <w:i/>
          <w:iCs/>
          <w:szCs w:val="22"/>
        </w:rPr>
        <w:t>Semionotus</w:t>
      </w:r>
      <w:r w:rsidRPr="001424EE">
        <w:rPr>
          <w:rFonts w:eastAsia="等线"/>
          <w:szCs w:val="22"/>
        </w:rPr>
        <w:br/>
        <w:t>100100000112100011110?????1?00111100100010111201001011-100111-00201000110011101100111001-00010101000001110011110-100000000000000001010---001--</w:t>
      </w:r>
    </w:p>
    <w:p w14:paraId="60EC84E5" w14:textId="77777777" w:rsidR="001424EE" w:rsidRPr="001424EE" w:rsidRDefault="001424EE" w:rsidP="001424EE">
      <w:pPr>
        <w:rPr>
          <w:rFonts w:eastAsia="等线"/>
          <w:szCs w:val="22"/>
        </w:rPr>
      </w:pPr>
      <w:proofErr w:type="spellStart"/>
      <w:r w:rsidRPr="001424EE">
        <w:rPr>
          <w:rFonts w:eastAsia="等线"/>
          <w:i/>
          <w:iCs/>
          <w:szCs w:val="22"/>
        </w:rPr>
        <w:t>Kyphosichthys</w:t>
      </w:r>
      <w:r w:rsidRPr="001424EE">
        <w:rPr>
          <w:rFonts w:eastAsia="等线"/>
          <w:szCs w:val="22"/>
        </w:rPr>
        <w:t>_</w:t>
      </w:r>
      <w:r w:rsidRPr="001424EE">
        <w:rPr>
          <w:rFonts w:eastAsia="等线"/>
          <w:i/>
          <w:iCs/>
          <w:szCs w:val="22"/>
        </w:rPr>
        <w:t>grandei</w:t>
      </w:r>
      <w:proofErr w:type="spellEnd"/>
      <w:r w:rsidRPr="001424EE">
        <w:rPr>
          <w:rFonts w:eastAsia="等线"/>
          <w:szCs w:val="22"/>
        </w:rPr>
        <w:br/>
        <w:t>10010000011210011???0?????????1111001001101112010010?1-100111-00200000010?1?101?????1001-000101000???00110011110-100000000001000000010---101--</w:t>
      </w:r>
    </w:p>
    <w:p w14:paraId="6CB33B81" w14:textId="77777777" w:rsidR="001424EE" w:rsidRPr="001424EE" w:rsidRDefault="001424EE" w:rsidP="001424EE">
      <w:pPr>
        <w:rPr>
          <w:rFonts w:eastAsia="等线"/>
          <w:szCs w:val="22"/>
        </w:rPr>
      </w:pPr>
      <w:proofErr w:type="spellStart"/>
      <w:r w:rsidRPr="001424EE">
        <w:rPr>
          <w:rFonts w:eastAsia="等线"/>
          <w:i/>
          <w:iCs/>
          <w:szCs w:val="22"/>
        </w:rPr>
        <w:t>Leptolepis</w:t>
      </w:r>
      <w:proofErr w:type="spellEnd"/>
      <w:r w:rsidRPr="001424EE">
        <w:rPr>
          <w:rFonts w:eastAsia="等线"/>
          <w:szCs w:val="22"/>
        </w:rPr>
        <w:br/>
        <w:t>100100000112100000001111011011100000100110111101010001-110111-01000000011111102101011001-00000000101100110011110-10000000000000000-200---?02--</w:t>
      </w:r>
    </w:p>
    <w:p w14:paraId="32FEAD70" w14:textId="77777777" w:rsidR="001424EE" w:rsidRPr="001424EE" w:rsidRDefault="001424EE" w:rsidP="001424EE">
      <w:pPr>
        <w:rPr>
          <w:rFonts w:eastAsia="等线"/>
          <w:szCs w:val="22"/>
        </w:rPr>
      </w:pPr>
      <w:r w:rsidRPr="001424EE">
        <w:rPr>
          <w:rFonts w:eastAsia="等线"/>
          <w:i/>
          <w:iCs/>
          <w:szCs w:val="22"/>
        </w:rPr>
        <w:t>Elops</w:t>
      </w:r>
      <w:r w:rsidRPr="001424EE">
        <w:rPr>
          <w:rFonts w:eastAsia="等线"/>
          <w:szCs w:val="22"/>
        </w:rPr>
        <w:br/>
        <w:t>1001000001121100001011?101111010000010010-111001010001-110111-01000000011111102101011001-00000000111100100011210-10000000011000000-200----02--</w:t>
      </w:r>
    </w:p>
    <w:p w14:paraId="120A900C" w14:textId="5ABA9361" w:rsidR="002A30D4" w:rsidRDefault="002A30D4">
      <w:pPr>
        <w:widowControl/>
        <w:jc w:val="left"/>
      </w:pPr>
      <w:r>
        <w:br w:type="page"/>
      </w:r>
    </w:p>
    <w:p w14:paraId="3A44DF1F" w14:textId="77777777" w:rsidR="002A30D4" w:rsidRPr="00FF5449" w:rsidRDefault="002A30D4" w:rsidP="00D63152"/>
    <w:p w14:paraId="02131B99" w14:textId="5C50BE9D" w:rsidR="002A30D4" w:rsidRPr="00761835" w:rsidRDefault="00BC3DBB" w:rsidP="00761835">
      <w:pPr>
        <w:adjustRightInd w:val="0"/>
        <w:snapToGrid w:val="0"/>
        <w:spacing w:line="360" w:lineRule="auto"/>
        <w:outlineLvl w:val="0"/>
        <w:rPr>
          <w:b/>
          <w:caps/>
          <w:szCs w:val="21"/>
        </w:rPr>
      </w:pPr>
      <w:r>
        <w:rPr>
          <w:rFonts w:hint="eastAsia"/>
          <w:b/>
          <w:kern w:val="0"/>
          <w:szCs w:val="21"/>
        </w:rPr>
        <w:t>5.</w:t>
      </w:r>
      <w:r>
        <w:rPr>
          <w:b/>
          <w:kern w:val="0"/>
          <w:szCs w:val="21"/>
        </w:rPr>
        <w:t xml:space="preserve"> </w:t>
      </w:r>
      <w:r w:rsidR="002A30D4" w:rsidRPr="00FF5449">
        <w:rPr>
          <w:b/>
          <w:kern w:val="0"/>
          <w:szCs w:val="21"/>
        </w:rPr>
        <w:t>References to Supplementary Information</w:t>
      </w:r>
    </w:p>
    <w:p w14:paraId="32166438" w14:textId="77777777" w:rsidR="002A30D4" w:rsidRPr="00FF5449" w:rsidRDefault="002A30D4" w:rsidP="00642826">
      <w:pPr>
        <w:widowControl/>
        <w:adjustRightInd w:val="0"/>
        <w:snapToGrid w:val="0"/>
        <w:spacing w:line="276" w:lineRule="auto"/>
        <w:ind w:left="282" w:hangingChars="134" w:hanging="282"/>
        <w:jc w:val="left"/>
        <w:rPr>
          <w:kern w:val="0"/>
          <w:szCs w:val="21"/>
        </w:rPr>
      </w:pPr>
      <w:r w:rsidRPr="00FF5449">
        <w:rPr>
          <w:b/>
          <w:kern w:val="0"/>
          <w:szCs w:val="21"/>
        </w:rPr>
        <w:t>Arratia G. 1999.</w:t>
      </w:r>
      <w:r w:rsidRPr="00FF5449">
        <w:rPr>
          <w:kern w:val="0"/>
          <w:szCs w:val="21"/>
        </w:rPr>
        <w:t xml:space="preserve"> The monophyly of Teleostei and stem-group teleosts. Consensus and disagreements. In: Arratia G, Schultze H-P, eds. </w:t>
      </w:r>
      <w:r w:rsidRPr="00FF5449">
        <w:rPr>
          <w:i/>
          <w:kern w:val="0"/>
          <w:szCs w:val="21"/>
        </w:rPr>
        <w:t>Mesozoic fishes 2 – systematics and fossil record</w:t>
      </w:r>
      <w:r w:rsidRPr="00FF5449">
        <w:rPr>
          <w:kern w:val="0"/>
          <w:szCs w:val="21"/>
        </w:rPr>
        <w:t xml:space="preserve">. </w:t>
      </w:r>
      <w:r w:rsidRPr="00FF5449">
        <w:rPr>
          <w:kern w:val="0"/>
          <w:szCs w:val="21"/>
          <w:lang w:bidi="x-none"/>
        </w:rPr>
        <w:t>München</w:t>
      </w:r>
      <w:r w:rsidRPr="00FF5449">
        <w:rPr>
          <w:iCs/>
          <w:kern w:val="0"/>
          <w:szCs w:val="21"/>
        </w:rPr>
        <w:t xml:space="preserve">: Verlag Dr. Friedrich </w:t>
      </w:r>
      <w:proofErr w:type="spellStart"/>
      <w:r w:rsidRPr="00FF5449">
        <w:rPr>
          <w:iCs/>
          <w:kern w:val="0"/>
          <w:szCs w:val="21"/>
        </w:rPr>
        <w:t>Pfeil</w:t>
      </w:r>
      <w:proofErr w:type="spellEnd"/>
      <w:r w:rsidRPr="00FF5449">
        <w:rPr>
          <w:iCs/>
          <w:kern w:val="0"/>
          <w:szCs w:val="21"/>
        </w:rPr>
        <w:t>,</w:t>
      </w:r>
      <w:r w:rsidRPr="00FF5449">
        <w:rPr>
          <w:kern w:val="0"/>
          <w:szCs w:val="21"/>
        </w:rPr>
        <w:t xml:space="preserve"> 265–334.</w:t>
      </w:r>
    </w:p>
    <w:p w14:paraId="200F958F" w14:textId="77777777" w:rsidR="002A30D4" w:rsidRPr="00FF5449" w:rsidRDefault="002A30D4" w:rsidP="00642826">
      <w:pPr>
        <w:widowControl/>
        <w:autoSpaceDE w:val="0"/>
        <w:autoSpaceDN w:val="0"/>
        <w:adjustRightInd w:val="0"/>
        <w:snapToGrid w:val="0"/>
        <w:spacing w:line="276" w:lineRule="auto"/>
        <w:ind w:left="282" w:hangingChars="134" w:hanging="282"/>
        <w:jc w:val="left"/>
        <w:rPr>
          <w:kern w:val="0"/>
          <w:szCs w:val="21"/>
        </w:rPr>
      </w:pPr>
      <w:r w:rsidRPr="00FF5449">
        <w:rPr>
          <w:b/>
          <w:kern w:val="0"/>
          <w:szCs w:val="21"/>
        </w:rPr>
        <w:t>Arratia G. 2013.</w:t>
      </w:r>
      <w:r w:rsidRPr="00FF5449">
        <w:rPr>
          <w:kern w:val="0"/>
          <w:szCs w:val="21"/>
        </w:rPr>
        <w:t xml:space="preserve"> Morphology, taxonomy, and phylogeny of Triassic pholidophorid fishes (Actinopterygii, Teleostei).</w:t>
      </w:r>
      <w:r w:rsidRPr="00FF5449">
        <w:rPr>
          <w:i/>
          <w:kern w:val="0"/>
          <w:szCs w:val="21"/>
        </w:rPr>
        <w:t xml:space="preserve"> Society of Vertebrate Paleontology Memoir (Supplement to Journal of Vertebrate Paleontology)</w:t>
      </w:r>
      <w:r w:rsidRPr="00FF5449">
        <w:rPr>
          <w:kern w:val="0"/>
          <w:szCs w:val="21"/>
        </w:rPr>
        <w:t xml:space="preserve"> </w:t>
      </w:r>
      <w:r w:rsidRPr="00FF5449">
        <w:rPr>
          <w:b/>
          <w:kern w:val="0"/>
          <w:szCs w:val="21"/>
        </w:rPr>
        <w:t xml:space="preserve">13: </w:t>
      </w:r>
      <w:r w:rsidRPr="00FF5449">
        <w:rPr>
          <w:kern w:val="0"/>
          <w:szCs w:val="21"/>
        </w:rPr>
        <w:t>1–138.</w:t>
      </w:r>
    </w:p>
    <w:p w14:paraId="10E957EF" w14:textId="77777777" w:rsidR="002A30D4" w:rsidRPr="00FF5449" w:rsidRDefault="002A30D4" w:rsidP="00642826">
      <w:pPr>
        <w:widowControl/>
        <w:autoSpaceDE w:val="0"/>
        <w:autoSpaceDN w:val="0"/>
        <w:adjustRightInd w:val="0"/>
        <w:snapToGrid w:val="0"/>
        <w:spacing w:line="276" w:lineRule="auto"/>
        <w:ind w:left="282" w:hangingChars="134" w:hanging="282"/>
        <w:jc w:val="left"/>
        <w:rPr>
          <w:bCs/>
          <w:szCs w:val="21"/>
        </w:rPr>
      </w:pPr>
      <w:r w:rsidRPr="00FF5449">
        <w:rPr>
          <w:b/>
          <w:bCs/>
          <w:szCs w:val="21"/>
        </w:rPr>
        <w:t>Brough J. 1931.</w:t>
      </w:r>
      <w:r w:rsidRPr="00FF5449">
        <w:rPr>
          <w:bCs/>
          <w:szCs w:val="21"/>
        </w:rPr>
        <w:t xml:space="preserve"> The Triassic fishes of the Karroo System and some general considerations on the bony fishes of the Triassic period. </w:t>
      </w:r>
      <w:r w:rsidRPr="00FF5449">
        <w:rPr>
          <w:bCs/>
          <w:i/>
          <w:szCs w:val="21"/>
        </w:rPr>
        <w:t>Proceedings of the Zoological Society</w:t>
      </w:r>
      <w:r w:rsidRPr="00FF5449">
        <w:rPr>
          <w:bCs/>
          <w:szCs w:val="21"/>
        </w:rPr>
        <w:t xml:space="preserve"> </w:t>
      </w:r>
      <w:r w:rsidRPr="00FF5449">
        <w:rPr>
          <w:b/>
          <w:bCs/>
          <w:szCs w:val="21"/>
        </w:rPr>
        <w:t>1931:</w:t>
      </w:r>
      <w:r w:rsidRPr="00FF5449">
        <w:rPr>
          <w:bCs/>
          <w:szCs w:val="21"/>
        </w:rPr>
        <w:t xml:space="preserve"> 235–296.</w:t>
      </w:r>
    </w:p>
    <w:p w14:paraId="62DF1C27" w14:textId="77777777" w:rsidR="002A30D4" w:rsidRPr="00FF5449" w:rsidRDefault="002A30D4" w:rsidP="00642826">
      <w:pPr>
        <w:widowControl/>
        <w:autoSpaceDE w:val="0"/>
        <w:autoSpaceDN w:val="0"/>
        <w:adjustRightInd w:val="0"/>
        <w:snapToGrid w:val="0"/>
        <w:spacing w:line="276" w:lineRule="auto"/>
        <w:ind w:left="282" w:hangingChars="134" w:hanging="282"/>
        <w:jc w:val="left"/>
        <w:rPr>
          <w:bCs/>
          <w:szCs w:val="21"/>
        </w:rPr>
      </w:pPr>
      <w:r w:rsidRPr="00FF5449">
        <w:rPr>
          <w:b/>
          <w:bCs/>
          <w:szCs w:val="21"/>
        </w:rPr>
        <w:t>Bürgin T. 1992.</w:t>
      </w:r>
      <w:r w:rsidRPr="00FF5449">
        <w:rPr>
          <w:bCs/>
          <w:szCs w:val="21"/>
        </w:rPr>
        <w:t xml:space="preserve"> Basal ray-finned fishes (Osteichthyes; Actinopterygii) from the Middle Triassic of Monte San Giorgio (Canton Tessin, Switzerland). </w:t>
      </w:r>
      <w:proofErr w:type="spellStart"/>
      <w:r w:rsidRPr="00FF5449">
        <w:rPr>
          <w:bCs/>
          <w:i/>
          <w:szCs w:val="21"/>
        </w:rPr>
        <w:t>Schweizerische</w:t>
      </w:r>
      <w:proofErr w:type="spellEnd"/>
      <w:r w:rsidRPr="00FF5449">
        <w:rPr>
          <w:bCs/>
          <w:i/>
          <w:szCs w:val="21"/>
        </w:rPr>
        <w:t xml:space="preserve"> </w:t>
      </w:r>
      <w:proofErr w:type="spellStart"/>
      <w:r w:rsidRPr="00FF5449">
        <w:rPr>
          <w:bCs/>
          <w:i/>
          <w:szCs w:val="21"/>
        </w:rPr>
        <w:t>Palaontologische</w:t>
      </w:r>
      <w:proofErr w:type="spellEnd"/>
      <w:r w:rsidRPr="00FF5449">
        <w:rPr>
          <w:bCs/>
          <w:i/>
          <w:szCs w:val="21"/>
        </w:rPr>
        <w:t xml:space="preserve"> </w:t>
      </w:r>
      <w:proofErr w:type="spellStart"/>
      <w:r w:rsidRPr="00FF5449">
        <w:rPr>
          <w:bCs/>
          <w:i/>
          <w:szCs w:val="21"/>
        </w:rPr>
        <w:t>Abhandlungen</w:t>
      </w:r>
      <w:proofErr w:type="spellEnd"/>
      <w:r w:rsidRPr="00FF5449">
        <w:rPr>
          <w:bCs/>
          <w:i/>
          <w:szCs w:val="21"/>
        </w:rPr>
        <w:t xml:space="preserve"> </w:t>
      </w:r>
      <w:r w:rsidRPr="00FF5449">
        <w:rPr>
          <w:b/>
          <w:bCs/>
          <w:szCs w:val="21"/>
        </w:rPr>
        <w:t>114:</w:t>
      </w:r>
      <w:r w:rsidRPr="00FF5449">
        <w:rPr>
          <w:bCs/>
          <w:szCs w:val="21"/>
        </w:rPr>
        <w:t xml:space="preserve"> 1–164.</w:t>
      </w:r>
    </w:p>
    <w:p w14:paraId="24092B6C" w14:textId="77777777" w:rsidR="002A30D4" w:rsidRDefault="002A30D4" w:rsidP="009D61DD">
      <w:pPr>
        <w:widowControl/>
        <w:autoSpaceDE w:val="0"/>
        <w:autoSpaceDN w:val="0"/>
        <w:adjustRightInd w:val="0"/>
        <w:snapToGrid w:val="0"/>
        <w:spacing w:line="276" w:lineRule="auto"/>
        <w:ind w:left="282" w:hangingChars="134" w:hanging="282"/>
        <w:jc w:val="left"/>
        <w:rPr>
          <w:kern w:val="0"/>
          <w:szCs w:val="21"/>
          <w:lang w:bidi="x-none"/>
        </w:rPr>
      </w:pPr>
      <w:proofErr w:type="spellStart"/>
      <w:r w:rsidRPr="00FF5449">
        <w:rPr>
          <w:b/>
          <w:szCs w:val="21"/>
        </w:rPr>
        <w:t>Cartanyà</w:t>
      </w:r>
      <w:proofErr w:type="spellEnd"/>
      <w:r w:rsidRPr="00FF5449">
        <w:rPr>
          <w:b/>
          <w:szCs w:val="21"/>
        </w:rPr>
        <w:t xml:space="preserve"> J, </w:t>
      </w:r>
      <w:proofErr w:type="spellStart"/>
      <w:r w:rsidRPr="00FF5449">
        <w:rPr>
          <w:b/>
          <w:szCs w:val="21"/>
        </w:rPr>
        <w:t>Fortuny</w:t>
      </w:r>
      <w:proofErr w:type="spellEnd"/>
      <w:r w:rsidRPr="00FF5449">
        <w:rPr>
          <w:b/>
          <w:szCs w:val="21"/>
        </w:rPr>
        <w:t xml:space="preserve"> J, </w:t>
      </w:r>
      <w:proofErr w:type="spellStart"/>
      <w:r w:rsidRPr="00FF5449">
        <w:rPr>
          <w:b/>
          <w:szCs w:val="21"/>
        </w:rPr>
        <w:t>Bolet</w:t>
      </w:r>
      <w:proofErr w:type="spellEnd"/>
      <w:r w:rsidRPr="00FF5449">
        <w:rPr>
          <w:b/>
          <w:szCs w:val="21"/>
        </w:rPr>
        <w:t xml:space="preserve"> A, Mutter RJ. 2015. </w:t>
      </w:r>
      <w:r w:rsidRPr="00FF5449">
        <w:rPr>
          <w:i/>
          <w:szCs w:val="21"/>
        </w:rPr>
        <w:t>Colobodus giganteus</w:t>
      </w:r>
      <w:r w:rsidRPr="00FF5449">
        <w:rPr>
          <w:szCs w:val="21"/>
        </w:rPr>
        <w:t xml:space="preserve"> (Beltan, 1972) comb. nov. from the Upper Muschelkalk facies of Catalonia (NE Iberian Peninsula). </w:t>
      </w:r>
      <w:proofErr w:type="spellStart"/>
      <w:r w:rsidRPr="00FF5449">
        <w:rPr>
          <w:i/>
          <w:kern w:val="0"/>
          <w:szCs w:val="21"/>
          <w:lang w:bidi="x-none"/>
        </w:rPr>
        <w:t>Neues</w:t>
      </w:r>
      <w:proofErr w:type="spellEnd"/>
      <w:r w:rsidRPr="00FF5449">
        <w:rPr>
          <w:i/>
          <w:kern w:val="0"/>
          <w:szCs w:val="21"/>
          <w:lang w:bidi="x-none"/>
        </w:rPr>
        <w:t xml:space="preserve"> </w:t>
      </w:r>
      <w:proofErr w:type="spellStart"/>
      <w:r w:rsidRPr="00FF5449">
        <w:rPr>
          <w:i/>
          <w:kern w:val="0"/>
          <w:szCs w:val="21"/>
          <w:lang w:bidi="x-none"/>
        </w:rPr>
        <w:t>Jahrbuch</w:t>
      </w:r>
      <w:proofErr w:type="spellEnd"/>
      <w:r w:rsidRPr="00FF5449">
        <w:rPr>
          <w:i/>
          <w:kern w:val="0"/>
          <w:szCs w:val="21"/>
          <w:lang w:bidi="x-none"/>
        </w:rPr>
        <w:t xml:space="preserve"> für</w:t>
      </w:r>
      <w:r w:rsidRPr="00FF5449">
        <w:rPr>
          <w:rFonts w:hint="eastAsia"/>
          <w:i/>
          <w:kern w:val="0"/>
          <w:szCs w:val="21"/>
          <w:lang w:bidi="x-none"/>
        </w:rPr>
        <w:t xml:space="preserve"> </w:t>
      </w:r>
      <w:proofErr w:type="spellStart"/>
      <w:r w:rsidRPr="00FF5449">
        <w:rPr>
          <w:i/>
          <w:kern w:val="0"/>
          <w:szCs w:val="21"/>
          <w:lang w:bidi="x-none"/>
        </w:rPr>
        <w:t>Geologie</w:t>
      </w:r>
      <w:proofErr w:type="spellEnd"/>
      <w:r w:rsidRPr="00FF5449">
        <w:rPr>
          <w:i/>
          <w:kern w:val="0"/>
          <w:szCs w:val="21"/>
          <w:lang w:bidi="x-none"/>
        </w:rPr>
        <w:t xml:space="preserve"> und </w:t>
      </w:r>
      <w:proofErr w:type="spellStart"/>
      <w:r w:rsidRPr="00FF5449">
        <w:rPr>
          <w:i/>
          <w:kern w:val="0"/>
          <w:szCs w:val="21"/>
          <w:lang w:bidi="x-none"/>
        </w:rPr>
        <w:t>Paläontologie</w:t>
      </w:r>
      <w:proofErr w:type="spellEnd"/>
      <w:r w:rsidRPr="00FF5449">
        <w:rPr>
          <w:i/>
          <w:kern w:val="0"/>
          <w:szCs w:val="21"/>
          <w:lang w:bidi="x-none"/>
        </w:rPr>
        <w:t xml:space="preserve">, </w:t>
      </w:r>
      <w:proofErr w:type="spellStart"/>
      <w:r w:rsidRPr="00FF5449">
        <w:rPr>
          <w:i/>
          <w:kern w:val="0"/>
          <w:szCs w:val="21"/>
          <w:lang w:bidi="x-none"/>
        </w:rPr>
        <w:t>Abhandlungen</w:t>
      </w:r>
      <w:proofErr w:type="spellEnd"/>
      <w:r w:rsidRPr="00FF5449">
        <w:rPr>
          <w:kern w:val="0"/>
          <w:szCs w:val="21"/>
          <w:lang w:bidi="x-none"/>
        </w:rPr>
        <w:t xml:space="preserve"> </w:t>
      </w:r>
      <w:r w:rsidRPr="00FF5449">
        <w:rPr>
          <w:b/>
          <w:kern w:val="0"/>
          <w:szCs w:val="21"/>
          <w:lang w:bidi="x-none"/>
        </w:rPr>
        <w:t>278:</w:t>
      </w:r>
      <w:r w:rsidRPr="00FF5449">
        <w:rPr>
          <w:kern w:val="0"/>
          <w:szCs w:val="21"/>
          <w:lang w:bidi="x-none"/>
        </w:rPr>
        <w:t xml:space="preserve"> 323</w:t>
      </w:r>
      <w:r w:rsidRPr="00FF5449">
        <w:rPr>
          <w:bCs/>
          <w:iCs/>
          <w:szCs w:val="21"/>
        </w:rPr>
        <w:t>–</w:t>
      </w:r>
      <w:r w:rsidRPr="00FF5449">
        <w:rPr>
          <w:kern w:val="0"/>
          <w:szCs w:val="21"/>
          <w:lang w:bidi="x-none"/>
        </w:rPr>
        <w:t>333 DOI 10.1127/</w:t>
      </w:r>
      <w:proofErr w:type="spellStart"/>
      <w:r w:rsidRPr="00FF5449">
        <w:rPr>
          <w:kern w:val="0"/>
          <w:szCs w:val="21"/>
          <w:lang w:bidi="x-none"/>
        </w:rPr>
        <w:t>njgpa</w:t>
      </w:r>
      <w:proofErr w:type="spellEnd"/>
      <w:r w:rsidRPr="00FF5449">
        <w:rPr>
          <w:kern w:val="0"/>
          <w:szCs w:val="21"/>
          <w:lang w:bidi="x-none"/>
        </w:rPr>
        <w:t>/2015/0532.</w:t>
      </w:r>
    </w:p>
    <w:p w14:paraId="3111243A" w14:textId="502BBE9E" w:rsidR="002A30D4" w:rsidRPr="002A30D4" w:rsidRDefault="002A30D4" w:rsidP="009D61DD">
      <w:pPr>
        <w:widowControl/>
        <w:autoSpaceDE w:val="0"/>
        <w:autoSpaceDN w:val="0"/>
        <w:adjustRightInd w:val="0"/>
        <w:snapToGrid w:val="0"/>
        <w:spacing w:line="276" w:lineRule="auto"/>
        <w:ind w:left="282" w:hangingChars="134" w:hanging="282"/>
        <w:jc w:val="left"/>
        <w:rPr>
          <w:kern w:val="0"/>
          <w:szCs w:val="21"/>
          <w:lang w:bidi="x-none"/>
        </w:rPr>
      </w:pPr>
      <w:r w:rsidRPr="002A30D4">
        <w:rPr>
          <w:b/>
          <w:bCs/>
          <w:noProof/>
        </w:rPr>
        <w:t>Cartanyà J, Fortuny J, Bolet A, and Garcia Artigas R. 2019.</w:t>
      </w:r>
      <w:r w:rsidRPr="000A0923">
        <w:rPr>
          <w:noProof/>
        </w:rPr>
        <w:t xml:space="preserve"> Moradebrichthys vilasecae gen. et sp.</w:t>
      </w:r>
      <w:r>
        <w:t xml:space="preserve"> </w:t>
      </w:r>
      <w:r w:rsidRPr="000A0923">
        <w:rPr>
          <w:noProof/>
        </w:rPr>
        <w:t>nov., a new perleidid (Actinopterygii: Osteichthyes) from the Middle Triassic of Catalonia (NE Iberian Peninsula).</w:t>
      </w:r>
      <w:r w:rsidRPr="000A0923">
        <w:rPr>
          <w:i/>
          <w:noProof/>
        </w:rPr>
        <w:t xml:space="preserve"> Neues Jahrbuch für Geologie und Paläontologie-Abhandlungen, </w:t>
      </w:r>
      <w:r w:rsidRPr="002A30D4">
        <w:rPr>
          <w:iCs/>
          <w:noProof/>
        </w:rPr>
        <w:t xml:space="preserve">2019, vol </w:t>
      </w:r>
      <w:r w:rsidRPr="002A30D4">
        <w:rPr>
          <w:b/>
          <w:bCs/>
          <w:iCs/>
          <w:noProof/>
        </w:rPr>
        <w:t>292</w:t>
      </w:r>
      <w:r w:rsidR="005F2DB6">
        <w:rPr>
          <w:rFonts w:hint="eastAsia"/>
          <w:iCs/>
          <w:noProof/>
        </w:rPr>
        <w:t>:</w:t>
      </w:r>
      <w:r w:rsidRPr="002A30D4">
        <w:rPr>
          <w:iCs/>
          <w:noProof/>
        </w:rPr>
        <w:t xml:space="preserve"> 171-190. </w:t>
      </w:r>
    </w:p>
    <w:p w14:paraId="00EFA470" w14:textId="77777777" w:rsidR="002A30D4" w:rsidRDefault="002A30D4" w:rsidP="00642826">
      <w:pPr>
        <w:widowControl/>
        <w:autoSpaceDE w:val="0"/>
        <w:autoSpaceDN w:val="0"/>
        <w:adjustRightInd w:val="0"/>
        <w:snapToGrid w:val="0"/>
        <w:spacing w:line="276" w:lineRule="auto"/>
        <w:ind w:left="282" w:hangingChars="134" w:hanging="282"/>
        <w:jc w:val="left"/>
        <w:rPr>
          <w:bCs/>
          <w:iCs/>
          <w:szCs w:val="21"/>
        </w:rPr>
      </w:pPr>
      <w:r w:rsidRPr="00FF5449">
        <w:rPr>
          <w:b/>
          <w:bCs/>
          <w:iCs/>
          <w:szCs w:val="21"/>
        </w:rPr>
        <w:t>Cavin L. 2010.</w:t>
      </w:r>
      <w:r w:rsidRPr="00FF5449">
        <w:rPr>
          <w:bCs/>
          <w:iCs/>
          <w:szCs w:val="21"/>
        </w:rPr>
        <w:t xml:space="preserve"> Diversity of Mesozoic </w:t>
      </w:r>
      <w:proofErr w:type="spellStart"/>
      <w:r w:rsidRPr="00FF5449">
        <w:rPr>
          <w:bCs/>
          <w:iCs/>
          <w:szCs w:val="21"/>
        </w:rPr>
        <w:t>semionotiform</w:t>
      </w:r>
      <w:proofErr w:type="spellEnd"/>
      <w:r w:rsidRPr="00FF5449">
        <w:rPr>
          <w:bCs/>
          <w:iCs/>
          <w:szCs w:val="21"/>
        </w:rPr>
        <w:t xml:space="preserve"> fishes and the origin of gars </w:t>
      </w:r>
    </w:p>
    <w:p w14:paraId="750599EC" w14:textId="0E8E3764" w:rsidR="002A30D4" w:rsidRPr="00FF5449" w:rsidRDefault="002A30D4" w:rsidP="00642826">
      <w:pPr>
        <w:widowControl/>
        <w:autoSpaceDE w:val="0"/>
        <w:autoSpaceDN w:val="0"/>
        <w:adjustRightInd w:val="0"/>
        <w:snapToGrid w:val="0"/>
        <w:spacing w:line="276" w:lineRule="auto"/>
        <w:ind w:left="281" w:hangingChars="134" w:hanging="281"/>
        <w:jc w:val="left"/>
        <w:rPr>
          <w:bCs/>
          <w:iCs/>
          <w:szCs w:val="21"/>
        </w:rPr>
      </w:pPr>
      <w:r w:rsidRPr="00FF5449">
        <w:rPr>
          <w:bCs/>
          <w:iCs/>
          <w:szCs w:val="21"/>
        </w:rPr>
        <w:t xml:space="preserve">(Lepisosteidae). </w:t>
      </w:r>
      <w:proofErr w:type="spellStart"/>
      <w:r w:rsidRPr="00FF5449">
        <w:rPr>
          <w:bCs/>
          <w:i/>
          <w:iCs/>
          <w:szCs w:val="21"/>
        </w:rPr>
        <w:t>Naturwissenschaften</w:t>
      </w:r>
      <w:proofErr w:type="spellEnd"/>
      <w:r w:rsidRPr="00FF5449">
        <w:rPr>
          <w:bCs/>
          <w:iCs/>
          <w:szCs w:val="21"/>
        </w:rPr>
        <w:t xml:space="preserve"> </w:t>
      </w:r>
      <w:r w:rsidRPr="00FF5449">
        <w:rPr>
          <w:b/>
          <w:bCs/>
          <w:iCs/>
          <w:szCs w:val="21"/>
        </w:rPr>
        <w:t xml:space="preserve">97: </w:t>
      </w:r>
      <w:r w:rsidRPr="00FF5449">
        <w:rPr>
          <w:bCs/>
          <w:iCs/>
          <w:szCs w:val="21"/>
        </w:rPr>
        <w:t>1035–1040 DOI 10.1007/s00114-010-0722-7.</w:t>
      </w:r>
    </w:p>
    <w:p w14:paraId="72EED796" w14:textId="77777777" w:rsidR="002A30D4" w:rsidRPr="00FF5449" w:rsidRDefault="002A30D4" w:rsidP="00267F7C">
      <w:pPr>
        <w:autoSpaceDE w:val="0"/>
        <w:autoSpaceDN w:val="0"/>
        <w:adjustRightInd w:val="0"/>
        <w:snapToGrid w:val="0"/>
        <w:spacing w:line="276" w:lineRule="auto"/>
        <w:ind w:left="373" w:hangingChars="177" w:hanging="373"/>
        <w:jc w:val="left"/>
        <w:rPr>
          <w:b/>
          <w:kern w:val="0"/>
          <w:szCs w:val="21"/>
          <w:lang w:bidi="x-none"/>
        </w:rPr>
      </w:pPr>
      <w:r w:rsidRPr="00FF5449">
        <w:rPr>
          <w:b/>
          <w:kern w:val="0"/>
          <w:szCs w:val="21"/>
          <w:lang w:bidi="x-none"/>
        </w:rPr>
        <w:t>Cloutier R, Arratia G. 2004.</w:t>
      </w:r>
      <w:r w:rsidRPr="00FF5449">
        <w:rPr>
          <w:kern w:val="0"/>
          <w:szCs w:val="21"/>
          <w:lang w:bidi="x-none"/>
        </w:rPr>
        <w:t xml:space="preserve"> Early diversification of actinopterygians; In: Arratia G, Wilson MVH, Cloutier R, eds. </w:t>
      </w:r>
      <w:r w:rsidRPr="00FF5449">
        <w:rPr>
          <w:i/>
          <w:kern w:val="0"/>
          <w:szCs w:val="21"/>
          <w:lang w:bidi="x-none"/>
        </w:rPr>
        <w:t xml:space="preserve">Recent </w:t>
      </w:r>
      <w:r w:rsidRPr="00FF5449">
        <w:rPr>
          <w:rFonts w:hint="eastAsia"/>
          <w:i/>
          <w:kern w:val="0"/>
          <w:szCs w:val="21"/>
          <w:lang w:bidi="x-none"/>
        </w:rPr>
        <w:t>A</w:t>
      </w:r>
      <w:r w:rsidRPr="00FF5449">
        <w:rPr>
          <w:i/>
          <w:kern w:val="0"/>
          <w:szCs w:val="21"/>
          <w:lang w:bidi="x-none"/>
        </w:rPr>
        <w:t xml:space="preserve">dvances in the </w:t>
      </w:r>
      <w:r w:rsidRPr="00FF5449">
        <w:rPr>
          <w:rFonts w:hint="eastAsia"/>
          <w:i/>
          <w:kern w:val="0"/>
          <w:szCs w:val="21"/>
          <w:lang w:bidi="x-none"/>
        </w:rPr>
        <w:t>O</w:t>
      </w:r>
      <w:r w:rsidRPr="00FF5449">
        <w:rPr>
          <w:i/>
          <w:kern w:val="0"/>
          <w:szCs w:val="21"/>
          <w:lang w:bidi="x-none"/>
        </w:rPr>
        <w:t xml:space="preserve">rigin and </w:t>
      </w:r>
      <w:r w:rsidRPr="00FF5449">
        <w:rPr>
          <w:rFonts w:hint="eastAsia"/>
          <w:i/>
          <w:kern w:val="0"/>
          <w:szCs w:val="21"/>
          <w:lang w:bidi="x-none"/>
        </w:rPr>
        <w:t>E</w:t>
      </w:r>
      <w:r w:rsidRPr="00FF5449">
        <w:rPr>
          <w:i/>
          <w:kern w:val="0"/>
          <w:szCs w:val="21"/>
          <w:lang w:bidi="x-none"/>
        </w:rPr>
        <w:t>arly</w:t>
      </w:r>
      <w:r w:rsidRPr="00FF5449">
        <w:rPr>
          <w:rFonts w:hint="eastAsia"/>
          <w:i/>
          <w:kern w:val="0"/>
          <w:szCs w:val="21"/>
          <w:lang w:bidi="x-none"/>
        </w:rPr>
        <w:t xml:space="preserve"> R</w:t>
      </w:r>
      <w:r w:rsidRPr="00FF5449">
        <w:rPr>
          <w:i/>
          <w:kern w:val="0"/>
          <w:szCs w:val="21"/>
          <w:lang w:bidi="x-none"/>
        </w:rPr>
        <w:t xml:space="preserve">adiation of </w:t>
      </w:r>
      <w:r w:rsidRPr="00FF5449">
        <w:rPr>
          <w:rFonts w:hint="eastAsia"/>
          <w:i/>
          <w:kern w:val="0"/>
          <w:szCs w:val="21"/>
          <w:lang w:bidi="x-none"/>
        </w:rPr>
        <w:t>V</w:t>
      </w:r>
      <w:r w:rsidRPr="00FF5449">
        <w:rPr>
          <w:i/>
          <w:kern w:val="0"/>
          <w:szCs w:val="21"/>
          <w:lang w:bidi="x-none"/>
        </w:rPr>
        <w:t>ertebrates</w:t>
      </w:r>
      <w:r w:rsidRPr="00FF5449">
        <w:rPr>
          <w:kern w:val="0"/>
          <w:szCs w:val="21"/>
          <w:lang w:bidi="x-none"/>
        </w:rPr>
        <w:t xml:space="preserve">. München: Verlag Dr. Friedrich </w:t>
      </w:r>
      <w:proofErr w:type="spellStart"/>
      <w:r w:rsidRPr="00FF5449">
        <w:rPr>
          <w:kern w:val="0"/>
          <w:szCs w:val="21"/>
          <w:lang w:bidi="x-none"/>
        </w:rPr>
        <w:t>Pfeil</w:t>
      </w:r>
      <w:proofErr w:type="spellEnd"/>
      <w:r w:rsidRPr="00FF5449">
        <w:rPr>
          <w:kern w:val="0"/>
          <w:szCs w:val="21"/>
          <w:lang w:bidi="x-none"/>
        </w:rPr>
        <w:t>, 217–270.</w:t>
      </w:r>
    </w:p>
    <w:p w14:paraId="4FD18236" w14:textId="005A26DA" w:rsidR="002A30D4" w:rsidRDefault="002A30D4" w:rsidP="00267F7C">
      <w:pPr>
        <w:widowControl/>
        <w:autoSpaceDE w:val="0"/>
        <w:autoSpaceDN w:val="0"/>
        <w:adjustRightInd w:val="0"/>
        <w:snapToGrid w:val="0"/>
        <w:spacing w:line="276" w:lineRule="auto"/>
        <w:ind w:left="282" w:hangingChars="134" w:hanging="282"/>
        <w:jc w:val="left"/>
        <w:rPr>
          <w:bCs/>
          <w:iCs/>
          <w:szCs w:val="21"/>
        </w:rPr>
      </w:pPr>
      <w:r w:rsidRPr="00FF5449">
        <w:rPr>
          <w:b/>
          <w:bCs/>
          <w:iCs/>
          <w:szCs w:val="21"/>
        </w:rPr>
        <w:t>Coates MI. 1999.</w:t>
      </w:r>
      <w:r w:rsidRPr="00FF5449">
        <w:rPr>
          <w:bCs/>
          <w:iCs/>
          <w:szCs w:val="21"/>
        </w:rPr>
        <w:t xml:space="preserve"> Endocranial preservation of a Carboniferous actinopterygian from Lancashire, UK, and the interrelationships of primitive actinopterygians. </w:t>
      </w:r>
      <w:r w:rsidRPr="00FF5449">
        <w:rPr>
          <w:bCs/>
          <w:i/>
          <w:iCs/>
          <w:szCs w:val="21"/>
        </w:rPr>
        <w:t>Philosophical Transactions of the Royal Society of London B</w:t>
      </w:r>
      <w:r w:rsidRPr="00FF5449">
        <w:rPr>
          <w:bCs/>
          <w:iCs/>
          <w:szCs w:val="21"/>
        </w:rPr>
        <w:t xml:space="preserve"> </w:t>
      </w:r>
      <w:r w:rsidRPr="00FF5449">
        <w:rPr>
          <w:b/>
          <w:bCs/>
          <w:iCs/>
          <w:szCs w:val="21"/>
        </w:rPr>
        <w:t xml:space="preserve">354: </w:t>
      </w:r>
      <w:r w:rsidRPr="00FF5449">
        <w:rPr>
          <w:bCs/>
          <w:iCs/>
          <w:szCs w:val="21"/>
        </w:rPr>
        <w:t>435–462.</w:t>
      </w:r>
    </w:p>
    <w:p w14:paraId="1D913511" w14:textId="675BAB6F" w:rsidR="00216535" w:rsidRPr="00CC3A5E" w:rsidRDefault="00216535" w:rsidP="00CC3A5E">
      <w:pPr>
        <w:pStyle w:val="EndNoteBibliography"/>
        <w:ind w:left="720" w:hanging="720"/>
      </w:pPr>
      <w:r w:rsidRPr="00CC3A5E">
        <w:rPr>
          <w:b/>
          <w:bCs/>
        </w:rPr>
        <w:t>Dai Y, Sun Z, Lu H, Jiang D, and Zhou M. 2021.</w:t>
      </w:r>
      <w:r w:rsidRPr="000A0923">
        <w:t xml:space="preserve"> Redescription of </w:t>
      </w:r>
      <w:r w:rsidRPr="00CC3A5E">
        <w:rPr>
          <w:i/>
          <w:iCs/>
        </w:rPr>
        <w:t>Chaohuperleidus</w:t>
      </w:r>
      <w:r w:rsidRPr="000A0923">
        <w:t xml:space="preserve"> </w:t>
      </w:r>
      <w:r w:rsidRPr="00CC3A5E">
        <w:rPr>
          <w:i/>
          <w:iCs/>
        </w:rPr>
        <w:t>Primus</w:t>
      </w:r>
      <w:r w:rsidRPr="000A0923">
        <w:t xml:space="preserve"> (Actinopterygii, Perleidiformes) from Lower Triassic of Anhui Province, South China.</w:t>
      </w:r>
      <w:r w:rsidRPr="000A0923">
        <w:rPr>
          <w:i/>
        </w:rPr>
        <w:t xml:space="preserve"> Beijing Da Xue Xue Bao</w:t>
      </w:r>
      <w:r w:rsidRPr="000A0923">
        <w:t xml:space="preserve"> </w:t>
      </w:r>
      <w:r w:rsidRPr="00CC3A5E">
        <w:rPr>
          <w:b/>
          <w:bCs/>
        </w:rPr>
        <w:t>57</w:t>
      </w:r>
      <w:r w:rsidRPr="000A0923">
        <w:t xml:space="preserve">:852-864. </w:t>
      </w:r>
    </w:p>
    <w:p w14:paraId="337D4109" w14:textId="77777777" w:rsidR="002A30D4" w:rsidRPr="00FF5449" w:rsidRDefault="002A30D4" w:rsidP="00267F7C">
      <w:pPr>
        <w:widowControl/>
        <w:adjustRightInd w:val="0"/>
        <w:snapToGrid w:val="0"/>
        <w:spacing w:line="276" w:lineRule="auto"/>
        <w:ind w:left="498" w:hangingChars="236" w:hanging="498"/>
        <w:jc w:val="left"/>
        <w:rPr>
          <w:kern w:val="0"/>
          <w:szCs w:val="21"/>
        </w:rPr>
      </w:pPr>
      <w:r w:rsidRPr="00FF5449">
        <w:rPr>
          <w:b/>
          <w:bCs/>
          <w:kern w:val="0"/>
          <w:szCs w:val="21"/>
        </w:rPr>
        <w:t xml:space="preserve">Forey PL. 1973. </w:t>
      </w:r>
      <w:r w:rsidRPr="00FF5449">
        <w:rPr>
          <w:kern w:val="0"/>
          <w:szCs w:val="21"/>
        </w:rPr>
        <w:t xml:space="preserve">A revision of the </w:t>
      </w:r>
      <w:proofErr w:type="spellStart"/>
      <w:r w:rsidRPr="00FF5449">
        <w:rPr>
          <w:kern w:val="0"/>
          <w:szCs w:val="21"/>
        </w:rPr>
        <w:t>elopiform</w:t>
      </w:r>
      <w:proofErr w:type="spellEnd"/>
      <w:r w:rsidRPr="00FF5449">
        <w:rPr>
          <w:kern w:val="0"/>
          <w:szCs w:val="21"/>
        </w:rPr>
        <w:t xml:space="preserve"> fishes, fossil and Recent. </w:t>
      </w:r>
      <w:r w:rsidRPr="00FF5449">
        <w:rPr>
          <w:i/>
          <w:iCs/>
          <w:kern w:val="0"/>
          <w:szCs w:val="21"/>
        </w:rPr>
        <w:t>Bulletin of the British Museum (Natural History)</w:t>
      </w:r>
      <w:r w:rsidRPr="00FF5449">
        <w:rPr>
          <w:iCs/>
          <w:kern w:val="0"/>
          <w:szCs w:val="21"/>
        </w:rPr>
        <w:t xml:space="preserve">, </w:t>
      </w:r>
      <w:r w:rsidRPr="00FF5449">
        <w:rPr>
          <w:i/>
          <w:iCs/>
          <w:kern w:val="0"/>
          <w:szCs w:val="21"/>
        </w:rPr>
        <w:t xml:space="preserve">Geology </w:t>
      </w:r>
      <w:r w:rsidRPr="00FF5449">
        <w:rPr>
          <w:b/>
          <w:bCs/>
          <w:kern w:val="0"/>
          <w:szCs w:val="21"/>
        </w:rPr>
        <w:t>10(Suppl):</w:t>
      </w:r>
      <w:r w:rsidRPr="00FF5449">
        <w:rPr>
          <w:kern w:val="0"/>
          <w:szCs w:val="21"/>
        </w:rPr>
        <w:t xml:space="preserve"> 1–222.</w:t>
      </w:r>
    </w:p>
    <w:p w14:paraId="6734D3EE" w14:textId="77777777" w:rsidR="002A30D4" w:rsidRPr="00FF5449" w:rsidRDefault="002A30D4" w:rsidP="00267F7C">
      <w:pPr>
        <w:widowControl/>
        <w:adjustRightInd w:val="0"/>
        <w:snapToGrid w:val="0"/>
        <w:spacing w:line="276" w:lineRule="auto"/>
        <w:ind w:left="498" w:hangingChars="236" w:hanging="498"/>
        <w:jc w:val="left"/>
        <w:rPr>
          <w:szCs w:val="21"/>
        </w:rPr>
      </w:pPr>
      <w:r w:rsidRPr="00FF5449">
        <w:rPr>
          <w:b/>
          <w:szCs w:val="21"/>
        </w:rPr>
        <w:t>Gardiner BG. 1984.</w:t>
      </w:r>
      <w:r w:rsidRPr="00FF5449">
        <w:rPr>
          <w:szCs w:val="21"/>
        </w:rPr>
        <w:t xml:space="preserve"> </w:t>
      </w:r>
      <w:r w:rsidRPr="00FF5449">
        <w:rPr>
          <w:kern w:val="0"/>
          <w:szCs w:val="21"/>
        </w:rPr>
        <w:t xml:space="preserve">The relationships of the </w:t>
      </w:r>
      <w:proofErr w:type="spellStart"/>
      <w:r w:rsidRPr="00FF5449">
        <w:rPr>
          <w:kern w:val="0"/>
          <w:szCs w:val="21"/>
        </w:rPr>
        <w:t>palaeoniscid</w:t>
      </w:r>
      <w:proofErr w:type="spellEnd"/>
      <w:r w:rsidRPr="00FF5449">
        <w:rPr>
          <w:kern w:val="0"/>
          <w:szCs w:val="21"/>
        </w:rPr>
        <w:t xml:space="preserve"> fishes, a review based on new specimens of </w:t>
      </w:r>
      <w:proofErr w:type="spellStart"/>
      <w:r w:rsidRPr="00FF5449">
        <w:rPr>
          <w:i/>
          <w:iCs/>
          <w:kern w:val="0"/>
          <w:szCs w:val="21"/>
        </w:rPr>
        <w:t>Mimia</w:t>
      </w:r>
      <w:proofErr w:type="spellEnd"/>
      <w:r w:rsidRPr="00FF5449">
        <w:rPr>
          <w:i/>
          <w:iCs/>
          <w:kern w:val="0"/>
          <w:szCs w:val="21"/>
        </w:rPr>
        <w:t xml:space="preserve"> </w:t>
      </w:r>
      <w:r w:rsidRPr="00FF5449">
        <w:rPr>
          <w:kern w:val="0"/>
          <w:szCs w:val="21"/>
        </w:rPr>
        <w:t xml:space="preserve">and </w:t>
      </w:r>
      <w:proofErr w:type="spellStart"/>
      <w:r w:rsidRPr="00FF5449">
        <w:rPr>
          <w:i/>
          <w:iCs/>
          <w:kern w:val="0"/>
          <w:szCs w:val="21"/>
        </w:rPr>
        <w:t>Moythomasia</w:t>
      </w:r>
      <w:proofErr w:type="spellEnd"/>
      <w:r w:rsidRPr="00FF5449">
        <w:rPr>
          <w:i/>
          <w:iCs/>
          <w:kern w:val="0"/>
          <w:szCs w:val="21"/>
        </w:rPr>
        <w:t xml:space="preserve"> </w:t>
      </w:r>
      <w:r w:rsidRPr="00FF5449">
        <w:rPr>
          <w:kern w:val="0"/>
          <w:szCs w:val="21"/>
        </w:rPr>
        <w:t xml:space="preserve">from the Upper Devonian of Western Australia. </w:t>
      </w:r>
      <w:r w:rsidRPr="00FF5449">
        <w:rPr>
          <w:i/>
          <w:kern w:val="0"/>
          <w:szCs w:val="21"/>
        </w:rPr>
        <w:t>Bulletin of the British Museum (Natural History), Geology</w:t>
      </w:r>
      <w:r w:rsidRPr="00FF5449">
        <w:rPr>
          <w:kern w:val="0"/>
          <w:szCs w:val="21"/>
        </w:rPr>
        <w:t xml:space="preserve"> </w:t>
      </w:r>
      <w:r w:rsidRPr="00FF5449">
        <w:rPr>
          <w:b/>
          <w:kern w:val="0"/>
          <w:szCs w:val="21"/>
        </w:rPr>
        <w:t xml:space="preserve">37: </w:t>
      </w:r>
      <w:r w:rsidRPr="00FF5449">
        <w:rPr>
          <w:kern w:val="0"/>
          <w:szCs w:val="21"/>
        </w:rPr>
        <w:t>173-428.</w:t>
      </w:r>
    </w:p>
    <w:p w14:paraId="70B32D3F" w14:textId="77777777" w:rsidR="002A30D4" w:rsidRPr="00FF5449" w:rsidRDefault="002A30D4" w:rsidP="00267F7C">
      <w:pPr>
        <w:widowControl/>
        <w:adjustRightInd w:val="0"/>
        <w:snapToGrid w:val="0"/>
        <w:spacing w:line="276" w:lineRule="auto"/>
        <w:ind w:left="282" w:hangingChars="134" w:hanging="282"/>
        <w:jc w:val="left"/>
        <w:rPr>
          <w:kern w:val="0"/>
          <w:szCs w:val="21"/>
        </w:rPr>
      </w:pPr>
      <w:r w:rsidRPr="00FF5449">
        <w:rPr>
          <w:b/>
          <w:kern w:val="0"/>
          <w:szCs w:val="21"/>
        </w:rPr>
        <w:t>Gardiner BG, Maisey JG, Littlewood DTJ. 1996.</w:t>
      </w:r>
      <w:r w:rsidRPr="00FF5449">
        <w:rPr>
          <w:szCs w:val="21"/>
        </w:rPr>
        <w:t xml:space="preserve"> Interrelationships of basal neopterygians.</w:t>
      </w:r>
      <w:r w:rsidRPr="00FF5449">
        <w:rPr>
          <w:kern w:val="0"/>
          <w:szCs w:val="21"/>
        </w:rPr>
        <w:t xml:space="preserve"> I</w:t>
      </w:r>
      <w:r w:rsidRPr="00FF5449">
        <w:rPr>
          <w:szCs w:val="21"/>
        </w:rPr>
        <w:t xml:space="preserve">n: </w:t>
      </w:r>
      <w:proofErr w:type="spellStart"/>
      <w:r w:rsidRPr="00FF5449">
        <w:rPr>
          <w:szCs w:val="21"/>
        </w:rPr>
        <w:t>Stiassney</w:t>
      </w:r>
      <w:proofErr w:type="spellEnd"/>
      <w:r w:rsidRPr="00FF5449">
        <w:rPr>
          <w:szCs w:val="21"/>
        </w:rPr>
        <w:t xml:space="preserve"> MLJ, Parenti LR, Johnson GD, eds. </w:t>
      </w:r>
      <w:r w:rsidRPr="00FF5449">
        <w:rPr>
          <w:i/>
          <w:iCs/>
          <w:kern w:val="0"/>
          <w:szCs w:val="21"/>
        </w:rPr>
        <w:t xml:space="preserve">Interrelationships of </w:t>
      </w:r>
      <w:r w:rsidRPr="00FF5449">
        <w:rPr>
          <w:i/>
          <w:iCs/>
          <w:caps/>
          <w:kern w:val="0"/>
          <w:szCs w:val="21"/>
        </w:rPr>
        <w:t>f</w:t>
      </w:r>
      <w:r w:rsidRPr="00FF5449">
        <w:rPr>
          <w:i/>
          <w:iCs/>
          <w:kern w:val="0"/>
          <w:szCs w:val="21"/>
        </w:rPr>
        <w:t>ishes</w:t>
      </w:r>
      <w:r w:rsidRPr="00FF5449">
        <w:rPr>
          <w:kern w:val="0"/>
          <w:szCs w:val="21"/>
        </w:rPr>
        <w:t>. San Diego: Academic Press,</w:t>
      </w:r>
      <w:r w:rsidRPr="00FF5449">
        <w:rPr>
          <w:szCs w:val="21"/>
        </w:rPr>
        <w:t xml:space="preserve"> </w:t>
      </w:r>
      <w:r w:rsidRPr="00FF5449">
        <w:rPr>
          <w:kern w:val="0"/>
          <w:szCs w:val="21"/>
        </w:rPr>
        <w:t>117</w:t>
      </w:r>
      <w:r w:rsidRPr="00FF5449">
        <w:rPr>
          <w:szCs w:val="21"/>
        </w:rPr>
        <w:t>–</w:t>
      </w:r>
      <w:r w:rsidRPr="00FF5449">
        <w:rPr>
          <w:kern w:val="0"/>
          <w:szCs w:val="21"/>
        </w:rPr>
        <w:t>146.</w:t>
      </w:r>
    </w:p>
    <w:p w14:paraId="24DBB749" w14:textId="77777777" w:rsidR="002A30D4" w:rsidRPr="00FF5449" w:rsidRDefault="002A30D4" w:rsidP="00267F7C">
      <w:pPr>
        <w:widowControl/>
        <w:adjustRightInd w:val="0"/>
        <w:snapToGrid w:val="0"/>
        <w:spacing w:line="276" w:lineRule="auto"/>
        <w:ind w:left="282" w:hangingChars="134" w:hanging="282"/>
        <w:jc w:val="left"/>
        <w:rPr>
          <w:szCs w:val="21"/>
        </w:rPr>
      </w:pPr>
      <w:r w:rsidRPr="00FF5449">
        <w:rPr>
          <w:b/>
          <w:szCs w:val="21"/>
        </w:rPr>
        <w:t>Gardiner BG, Schaeffer B. 1989.</w:t>
      </w:r>
      <w:r w:rsidRPr="00FF5449">
        <w:rPr>
          <w:szCs w:val="21"/>
        </w:rPr>
        <w:t xml:space="preserve"> Interrelationships of lower actinopterygian fishes. </w:t>
      </w:r>
      <w:r w:rsidRPr="00FF5449">
        <w:rPr>
          <w:i/>
          <w:szCs w:val="21"/>
        </w:rPr>
        <w:t>Zoological Journal of the Linnean Society</w:t>
      </w:r>
      <w:r w:rsidRPr="00FF5449">
        <w:rPr>
          <w:szCs w:val="21"/>
        </w:rPr>
        <w:t xml:space="preserve"> </w:t>
      </w:r>
      <w:r w:rsidRPr="00FF5449">
        <w:rPr>
          <w:b/>
          <w:szCs w:val="21"/>
        </w:rPr>
        <w:t>97:</w:t>
      </w:r>
      <w:r w:rsidRPr="00FF5449">
        <w:rPr>
          <w:szCs w:val="21"/>
        </w:rPr>
        <w:t>135–187 DOI 10.1111/j.1096-</w:t>
      </w:r>
      <w:proofErr w:type="gramStart"/>
      <w:r w:rsidRPr="00FF5449">
        <w:rPr>
          <w:szCs w:val="21"/>
        </w:rPr>
        <w:t>3642.1989.tb</w:t>
      </w:r>
      <w:proofErr w:type="gramEnd"/>
      <w:r w:rsidRPr="00FF5449">
        <w:rPr>
          <w:szCs w:val="21"/>
        </w:rPr>
        <w:t>00550.x.</w:t>
      </w:r>
    </w:p>
    <w:p w14:paraId="1C13267E" w14:textId="77777777" w:rsidR="002A30D4" w:rsidRPr="00FF5449" w:rsidRDefault="002A30D4" w:rsidP="00267F7C">
      <w:pPr>
        <w:widowControl/>
        <w:adjustRightInd w:val="0"/>
        <w:snapToGrid w:val="0"/>
        <w:spacing w:line="276" w:lineRule="auto"/>
        <w:ind w:left="282" w:hangingChars="134" w:hanging="282"/>
        <w:jc w:val="left"/>
        <w:rPr>
          <w:szCs w:val="21"/>
        </w:rPr>
      </w:pPr>
      <w:r w:rsidRPr="00FF5449">
        <w:rPr>
          <w:b/>
          <w:szCs w:val="21"/>
        </w:rPr>
        <w:t xml:space="preserve">Gardiner BG, Schaeffer B, </w:t>
      </w:r>
      <w:proofErr w:type="spellStart"/>
      <w:r w:rsidRPr="00FF5449">
        <w:rPr>
          <w:b/>
          <w:szCs w:val="21"/>
        </w:rPr>
        <w:t>Masserie</w:t>
      </w:r>
      <w:proofErr w:type="spellEnd"/>
      <w:r w:rsidRPr="00FF5449">
        <w:rPr>
          <w:b/>
          <w:szCs w:val="21"/>
        </w:rPr>
        <w:t xml:space="preserve"> JA. 2005.</w:t>
      </w:r>
      <w:r w:rsidRPr="00FF5449">
        <w:rPr>
          <w:szCs w:val="21"/>
        </w:rPr>
        <w:t xml:space="preserve"> A review of the lower actinopterygian phylogeny. </w:t>
      </w:r>
      <w:r w:rsidRPr="00FF5449">
        <w:rPr>
          <w:i/>
          <w:szCs w:val="21"/>
        </w:rPr>
        <w:t>Zoological Journal of the Linnean Society</w:t>
      </w:r>
      <w:r w:rsidRPr="00FF5449">
        <w:rPr>
          <w:szCs w:val="21"/>
        </w:rPr>
        <w:t xml:space="preserve"> </w:t>
      </w:r>
      <w:r w:rsidRPr="00FF5449">
        <w:rPr>
          <w:b/>
          <w:szCs w:val="21"/>
        </w:rPr>
        <w:t>144:</w:t>
      </w:r>
      <w:r w:rsidRPr="00FF5449">
        <w:rPr>
          <w:szCs w:val="21"/>
        </w:rPr>
        <w:t xml:space="preserve"> 511–525.</w:t>
      </w:r>
    </w:p>
    <w:p w14:paraId="25B86161" w14:textId="77777777" w:rsidR="002A30D4" w:rsidRPr="00FF5449" w:rsidRDefault="002A30D4" w:rsidP="00267F7C">
      <w:pPr>
        <w:autoSpaceDE w:val="0"/>
        <w:autoSpaceDN w:val="0"/>
        <w:adjustRightInd w:val="0"/>
        <w:snapToGrid w:val="0"/>
        <w:spacing w:line="276" w:lineRule="auto"/>
        <w:ind w:left="282" w:hangingChars="134" w:hanging="282"/>
        <w:jc w:val="left"/>
        <w:rPr>
          <w:szCs w:val="21"/>
          <w:shd w:val="clear" w:color="auto" w:fill="FFFFFF"/>
        </w:rPr>
      </w:pPr>
      <w:r w:rsidRPr="00FF5449">
        <w:rPr>
          <w:rFonts w:hint="eastAsia"/>
          <w:b/>
          <w:szCs w:val="21"/>
          <w:shd w:val="clear" w:color="auto" w:fill="FFFFFF"/>
        </w:rPr>
        <w:t>G</w:t>
      </w:r>
      <w:r w:rsidRPr="00FF5449">
        <w:rPr>
          <w:b/>
          <w:szCs w:val="21"/>
          <w:shd w:val="clear" w:color="auto" w:fill="FFFFFF"/>
        </w:rPr>
        <w:t xml:space="preserve">eng B-H, Jin F, Wu F-X, Wang Q. 2012. </w:t>
      </w:r>
      <w:r w:rsidRPr="00FF5449">
        <w:rPr>
          <w:szCs w:val="21"/>
          <w:shd w:val="clear" w:color="auto" w:fill="FFFFFF"/>
        </w:rPr>
        <w:t xml:space="preserve">New </w:t>
      </w:r>
      <w:proofErr w:type="spellStart"/>
      <w:r w:rsidRPr="00FF5449">
        <w:rPr>
          <w:szCs w:val="21"/>
          <w:shd w:val="clear" w:color="auto" w:fill="FFFFFF"/>
        </w:rPr>
        <w:t>perleidid</w:t>
      </w:r>
      <w:proofErr w:type="spellEnd"/>
      <w:r w:rsidRPr="00FF5449">
        <w:rPr>
          <w:szCs w:val="21"/>
          <w:shd w:val="clear" w:color="auto" w:fill="FFFFFF"/>
        </w:rPr>
        <w:t xml:space="preserve"> fishes from the Middle Triassic strata of Yunnan Province. </w:t>
      </w:r>
      <w:r w:rsidRPr="00FF5449">
        <w:rPr>
          <w:i/>
          <w:szCs w:val="21"/>
          <w:shd w:val="clear" w:color="auto" w:fill="FFFFFF"/>
        </w:rPr>
        <w:t>Geological Bulletin of China</w:t>
      </w:r>
      <w:r w:rsidRPr="00FF5449">
        <w:rPr>
          <w:szCs w:val="21"/>
          <w:shd w:val="clear" w:color="auto" w:fill="FFFFFF"/>
        </w:rPr>
        <w:t xml:space="preserve"> </w:t>
      </w:r>
      <w:r w:rsidRPr="00FF5449">
        <w:rPr>
          <w:b/>
          <w:szCs w:val="21"/>
          <w:shd w:val="clear" w:color="auto" w:fill="FFFFFF"/>
        </w:rPr>
        <w:t>31:</w:t>
      </w:r>
      <w:r w:rsidRPr="00FF5449">
        <w:rPr>
          <w:szCs w:val="21"/>
          <w:shd w:val="clear" w:color="auto" w:fill="FFFFFF"/>
        </w:rPr>
        <w:t xml:space="preserve"> 915–927.</w:t>
      </w:r>
    </w:p>
    <w:p w14:paraId="2D7C8328" w14:textId="77777777" w:rsidR="002A30D4" w:rsidRPr="00FF5449" w:rsidRDefault="002A30D4" w:rsidP="00267F7C">
      <w:pPr>
        <w:widowControl/>
        <w:autoSpaceDE w:val="0"/>
        <w:autoSpaceDN w:val="0"/>
        <w:adjustRightInd w:val="0"/>
        <w:snapToGrid w:val="0"/>
        <w:spacing w:line="276" w:lineRule="auto"/>
        <w:ind w:left="282" w:hangingChars="134" w:hanging="282"/>
        <w:jc w:val="left"/>
        <w:rPr>
          <w:kern w:val="0"/>
          <w:szCs w:val="21"/>
        </w:rPr>
      </w:pPr>
      <w:r w:rsidRPr="00FF5449">
        <w:rPr>
          <w:b/>
          <w:kern w:val="0"/>
          <w:szCs w:val="21"/>
        </w:rPr>
        <w:t>Grande L, Bemis WE. 1998.</w:t>
      </w:r>
      <w:r w:rsidRPr="00FF5449">
        <w:rPr>
          <w:kern w:val="0"/>
          <w:szCs w:val="21"/>
        </w:rPr>
        <w:t xml:space="preserve"> A comprehensive phylogenetic study of </w:t>
      </w:r>
      <w:proofErr w:type="spellStart"/>
      <w:r w:rsidRPr="00FF5449">
        <w:rPr>
          <w:kern w:val="0"/>
          <w:szCs w:val="21"/>
        </w:rPr>
        <w:t>amiid</w:t>
      </w:r>
      <w:proofErr w:type="spellEnd"/>
      <w:r w:rsidRPr="00FF5449">
        <w:rPr>
          <w:kern w:val="0"/>
          <w:szCs w:val="21"/>
        </w:rPr>
        <w:t xml:space="preserve"> fishes (Amiidae) based on comparative skeletal anatomy: An empirical search for interconnected patterns of natural history. </w:t>
      </w:r>
      <w:r w:rsidRPr="00FF5449">
        <w:rPr>
          <w:i/>
          <w:kern w:val="0"/>
          <w:szCs w:val="21"/>
        </w:rPr>
        <w:t>Society of Vertebrate Paleontology Memoir (supplement to Journal of Vertebrate Paleontology)</w:t>
      </w:r>
      <w:r w:rsidRPr="00FF5449">
        <w:rPr>
          <w:kern w:val="0"/>
          <w:szCs w:val="21"/>
        </w:rPr>
        <w:t xml:space="preserve"> </w:t>
      </w:r>
      <w:r w:rsidRPr="00FF5449">
        <w:rPr>
          <w:b/>
          <w:kern w:val="0"/>
          <w:szCs w:val="21"/>
        </w:rPr>
        <w:t>4:</w:t>
      </w:r>
      <w:r w:rsidRPr="00FF5449">
        <w:rPr>
          <w:kern w:val="0"/>
          <w:szCs w:val="21"/>
        </w:rPr>
        <w:t>1–690.</w:t>
      </w:r>
    </w:p>
    <w:p w14:paraId="1CC062DC" w14:textId="77777777" w:rsidR="002A30D4" w:rsidRPr="00FF5449" w:rsidRDefault="002A30D4" w:rsidP="00267F7C">
      <w:pPr>
        <w:widowControl/>
        <w:autoSpaceDE w:val="0"/>
        <w:autoSpaceDN w:val="0"/>
        <w:adjustRightInd w:val="0"/>
        <w:snapToGrid w:val="0"/>
        <w:spacing w:line="276" w:lineRule="auto"/>
        <w:ind w:left="282" w:hangingChars="134" w:hanging="282"/>
        <w:jc w:val="left"/>
        <w:rPr>
          <w:kern w:val="0"/>
          <w:szCs w:val="21"/>
        </w:rPr>
      </w:pPr>
      <w:r w:rsidRPr="00FF5449">
        <w:rPr>
          <w:b/>
          <w:kern w:val="0"/>
          <w:szCs w:val="21"/>
        </w:rPr>
        <w:lastRenderedPageBreak/>
        <w:t>Grande L. 2010.</w:t>
      </w:r>
      <w:r w:rsidRPr="00FF5449">
        <w:rPr>
          <w:kern w:val="0"/>
          <w:szCs w:val="21"/>
        </w:rPr>
        <w:t xml:space="preserve"> An empirical synthetic pattern study of gars (Lepisosteiformes) and closely related species, based mostly on skeletal anatomy. The resurrection of Holostei. </w:t>
      </w:r>
      <w:proofErr w:type="spellStart"/>
      <w:r w:rsidRPr="00FF5449">
        <w:rPr>
          <w:i/>
          <w:kern w:val="0"/>
          <w:szCs w:val="21"/>
        </w:rPr>
        <w:t>Copeia</w:t>
      </w:r>
      <w:proofErr w:type="spellEnd"/>
      <w:r w:rsidRPr="00FF5449">
        <w:rPr>
          <w:kern w:val="0"/>
          <w:szCs w:val="21"/>
        </w:rPr>
        <w:t xml:space="preserve"> </w:t>
      </w:r>
      <w:r w:rsidRPr="00FF5449">
        <w:rPr>
          <w:b/>
          <w:kern w:val="0"/>
          <w:szCs w:val="21"/>
        </w:rPr>
        <w:t xml:space="preserve">10 (Supplement): </w:t>
      </w:r>
      <w:r w:rsidRPr="00FF5449">
        <w:rPr>
          <w:kern w:val="0"/>
          <w:szCs w:val="21"/>
        </w:rPr>
        <w:t>1–871.</w:t>
      </w:r>
    </w:p>
    <w:p w14:paraId="1B9D56C9" w14:textId="77777777" w:rsidR="002A30D4" w:rsidRPr="00FF5449" w:rsidRDefault="002A30D4" w:rsidP="00267F7C">
      <w:pPr>
        <w:widowControl/>
        <w:autoSpaceDE w:val="0"/>
        <w:autoSpaceDN w:val="0"/>
        <w:adjustRightInd w:val="0"/>
        <w:snapToGrid w:val="0"/>
        <w:spacing w:line="276" w:lineRule="auto"/>
        <w:ind w:left="282" w:hangingChars="134" w:hanging="282"/>
        <w:jc w:val="left"/>
        <w:rPr>
          <w:kern w:val="0"/>
          <w:szCs w:val="21"/>
          <w:lang w:bidi="x-none"/>
        </w:rPr>
      </w:pPr>
      <w:r w:rsidRPr="00FF5449">
        <w:rPr>
          <w:b/>
          <w:bCs/>
          <w:kern w:val="0"/>
          <w:szCs w:val="21"/>
        </w:rPr>
        <w:t>Griffith</w:t>
      </w:r>
      <w:r w:rsidRPr="00FF5449">
        <w:rPr>
          <w:b/>
          <w:kern w:val="0"/>
          <w:szCs w:val="21"/>
          <w:lang w:bidi="x-none"/>
        </w:rPr>
        <w:t xml:space="preserve"> J. 1977. </w:t>
      </w:r>
      <w:r w:rsidRPr="00FF5449">
        <w:rPr>
          <w:kern w:val="0"/>
          <w:szCs w:val="21"/>
          <w:lang w:bidi="x-none"/>
        </w:rPr>
        <w:t xml:space="preserve">The Upper Triassic fishes from </w:t>
      </w:r>
      <w:proofErr w:type="spellStart"/>
      <w:r w:rsidRPr="00FF5449">
        <w:rPr>
          <w:kern w:val="0"/>
          <w:szCs w:val="21"/>
          <w:lang w:bidi="x-none"/>
        </w:rPr>
        <w:t>Polzberg</w:t>
      </w:r>
      <w:proofErr w:type="spellEnd"/>
      <w:r w:rsidRPr="00FF5449">
        <w:rPr>
          <w:kern w:val="0"/>
          <w:szCs w:val="21"/>
          <w:lang w:bidi="x-none"/>
        </w:rPr>
        <w:t xml:space="preserve"> </w:t>
      </w:r>
      <w:proofErr w:type="spellStart"/>
      <w:r w:rsidRPr="00FF5449">
        <w:rPr>
          <w:kern w:val="0"/>
          <w:szCs w:val="21"/>
          <w:lang w:bidi="x-none"/>
        </w:rPr>
        <w:t>bei</w:t>
      </w:r>
      <w:proofErr w:type="spellEnd"/>
      <w:r w:rsidRPr="00FF5449">
        <w:rPr>
          <w:kern w:val="0"/>
          <w:szCs w:val="21"/>
          <w:lang w:bidi="x-none"/>
        </w:rPr>
        <w:t xml:space="preserve"> Lunz, Austria. </w:t>
      </w:r>
      <w:r w:rsidRPr="00FF5449">
        <w:rPr>
          <w:i/>
          <w:kern w:val="0"/>
          <w:szCs w:val="21"/>
          <w:lang w:bidi="x-none"/>
        </w:rPr>
        <w:t>Zoological Journal of the Linnean Society</w:t>
      </w:r>
      <w:r w:rsidRPr="00FF5449">
        <w:rPr>
          <w:kern w:val="0"/>
          <w:szCs w:val="21"/>
          <w:lang w:bidi="x-none"/>
        </w:rPr>
        <w:t xml:space="preserve"> </w:t>
      </w:r>
      <w:r w:rsidRPr="00FF5449">
        <w:rPr>
          <w:b/>
          <w:kern w:val="0"/>
          <w:szCs w:val="21"/>
          <w:lang w:bidi="x-none"/>
        </w:rPr>
        <w:t>60:</w:t>
      </w:r>
      <w:r w:rsidRPr="00FF5449">
        <w:rPr>
          <w:kern w:val="0"/>
          <w:szCs w:val="21"/>
          <w:lang w:bidi="x-none"/>
        </w:rPr>
        <w:t xml:space="preserve"> 1–93 DOI 10.1111/j.1096-</w:t>
      </w:r>
      <w:proofErr w:type="gramStart"/>
      <w:r w:rsidRPr="00FF5449">
        <w:rPr>
          <w:kern w:val="0"/>
          <w:szCs w:val="21"/>
          <w:lang w:bidi="x-none"/>
        </w:rPr>
        <w:t>3642.1977.tb</w:t>
      </w:r>
      <w:proofErr w:type="gramEnd"/>
      <w:r w:rsidRPr="00FF5449">
        <w:rPr>
          <w:kern w:val="0"/>
          <w:szCs w:val="21"/>
          <w:lang w:bidi="x-none"/>
        </w:rPr>
        <w:t>00834.x.</w:t>
      </w:r>
    </w:p>
    <w:p w14:paraId="7E170DB8" w14:textId="77777777" w:rsidR="002A30D4" w:rsidRPr="00FF5449" w:rsidRDefault="002A30D4" w:rsidP="00267F7C">
      <w:pPr>
        <w:widowControl/>
        <w:autoSpaceDE w:val="0"/>
        <w:autoSpaceDN w:val="0"/>
        <w:adjustRightInd w:val="0"/>
        <w:snapToGrid w:val="0"/>
        <w:spacing w:line="276" w:lineRule="auto"/>
        <w:ind w:left="249" w:hangingChars="118" w:hanging="249"/>
        <w:jc w:val="left"/>
        <w:rPr>
          <w:bCs/>
          <w:kern w:val="0"/>
          <w:szCs w:val="21"/>
        </w:rPr>
      </w:pPr>
      <w:r w:rsidRPr="00FF5449">
        <w:rPr>
          <w:b/>
          <w:bCs/>
          <w:kern w:val="0"/>
          <w:szCs w:val="21"/>
        </w:rPr>
        <w:t>Hilton EJ, Forey PL. 2009.</w:t>
      </w:r>
      <w:r w:rsidRPr="00FF5449">
        <w:rPr>
          <w:bCs/>
          <w:kern w:val="0"/>
          <w:szCs w:val="21"/>
        </w:rPr>
        <w:t xml:space="preserve"> Redescription of †</w:t>
      </w:r>
      <w:proofErr w:type="spellStart"/>
      <w:r w:rsidRPr="00FF5449">
        <w:rPr>
          <w:bCs/>
          <w:i/>
          <w:kern w:val="0"/>
          <w:szCs w:val="21"/>
        </w:rPr>
        <w:t>Chondrosteus</w:t>
      </w:r>
      <w:proofErr w:type="spellEnd"/>
      <w:r w:rsidRPr="00FF5449">
        <w:rPr>
          <w:bCs/>
          <w:i/>
          <w:kern w:val="0"/>
          <w:szCs w:val="21"/>
        </w:rPr>
        <w:t xml:space="preserve"> </w:t>
      </w:r>
      <w:proofErr w:type="spellStart"/>
      <w:r w:rsidRPr="00FF5449">
        <w:rPr>
          <w:bCs/>
          <w:i/>
          <w:kern w:val="0"/>
          <w:szCs w:val="21"/>
        </w:rPr>
        <w:t>acipenseroides</w:t>
      </w:r>
      <w:proofErr w:type="spellEnd"/>
      <w:r w:rsidRPr="00FF5449">
        <w:rPr>
          <w:bCs/>
          <w:kern w:val="0"/>
          <w:szCs w:val="21"/>
        </w:rPr>
        <w:t xml:space="preserve"> Egerton, 1858 (</w:t>
      </w:r>
      <w:proofErr w:type="spellStart"/>
      <w:r w:rsidRPr="00FF5449">
        <w:rPr>
          <w:bCs/>
          <w:kern w:val="0"/>
          <w:szCs w:val="21"/>
        </w:rPr>
        <w:t>Acipenseriformes</w:t>
      </w:r>
      <w:proofErr w:type="spellEnd"/>
      <w:r w:rsidRPr="00FF5449">
        <w:rPr>
          <w:bCs/>
          <w:kern w:val="0"/>
          <w:szCs w:val="21"/>
        </w:rPr>
        <w:t>, †</w:t>
      </w:r>
      <w:proofErr w:type="spellStart"/>
      <w:r w:rsidRPr="00FF5449">
        <w:rPr>
          <w:bCs/>
          <w:kern w:val="0"/>
          <w:szCs w:val="21"/>
        </w:rPr>
        <w:t>Chondrosteidae</w:t>
      </w:r>
      <w:proofErr w:type="spellEnd"/>
      <w:r w:rsidRPr="00FF5449">
        <w:rPr>
          <w:bCs/>
          <w:kern w:val="0"/>
          <w:szCs w:val="21"/>
        </w:rPr>
        <w:t xml:space="preserve">) from the lower </w:t>
      </w:r>
      <w:proofErr w:type="spellStart"/>
      <w:r w:rsidRPr="00FF5449">
        <w:rPr>
          <w:bCs/>
          <w:kern w:val="0"/>
          <w:szCs w:val="21"/>
        </w:rPr>
        <w:t>Lias</w:t>
      </w:r>
      <w:proofErr w:type="spellEnd"/>
      <w:r w:rsidRPr="00FF5449">
        <w:rPr>
          <w:bCs/>
          <w:kern w:val="0"/>
          <w:szCs w:val="21"/>
        </w:rPr>
        <w:t xml:space="preserve"> of Lyme Regis (Dorset, England), with comments on the early evolution of sturgeons and paddlefishes. </w:t>
      </w:r>
      <w:r w:rsidRPr="00FF5449">
        <w:rPr>
          <w:bCs/>
          <w:i/>
          <w:kern w:val="0"/>
          <w:szCs w:val="21"/>
        </w:rPr>
        <w:t xml:space="preserve">Journal of Systematic </w:t>
      </w:r>
      <w:proofErr w:type="spellStart"/>
      <w:r w:rsidRPr="00FF5449">
        <w:rPr>
          <w:bCs/>
          <w:i/>
          <w:kern w:val="0"/>
          <w:szCs w:val="21"/>
        </w:rPr>
        <w:t>Palaeontology</w:t>
      </w:r>
      <w:proofErr w:type="spellEnd"/>
      <w:r w:rsidRPr="00FF5449">
        <w:rPr>
          <w:b/>
          <w:bCs/>
          <w:kern w:val="0"/>
          <w:szCs w:val="21"/>
        </w:rPr>
        <w:t xml:space="preserve"> 7:</w:t>
      </w:r>
      <w:r w:rsidRPr="00FF5449">
        <w:rPr>
          <w:bCs/>
          <w:kern w:val="0"/>
          <w:szCs w:val="21"/>
        </w:rPr>
        <w:t xml:space="preserve"> 427–453.</w:t>
      </w:r>
    </w:p>
    <w:p w14:paraId="55764E98" w14:textId="77777777" w:rsidR="002A30D4" w:rsidRPr="00FF5449" w:rsidRDefault="002A30D4" w:rsidP="00267F7C">
      <w:pPr>
        <w:widowControl/>
        <w:adjustRightInd w:val="0"/>
        <w:snapToGrid w:val="0"/>
        <w:spacing w:line="276" w:lineRule="auto"/>
        <w:ind w:left="495" w:hangingChars="235" w:hanging="495"/>
        <w:jc w:val="left"/>
        <w:rPr>
          <w:kern w:val="0"/>
          <w:szCs w:val="21"/>
          <w:lang w:bidi="x-none"/>
        </w:rPr>
      </w:pPr>
      <w:r w:rsidRPr="00FF5449">
        <w:rPr>
          <w:b/>
          <w:bCs/>
          <w:kern w:val="0"/>
          <w:szCs w:val="21"/>
          <w:lang w:bidi="x-none"/>
        </w:rPr>
        <w:t>Hilton EJ,</w:t>
      </w:r>
      <w:r w:rsidRPr="00FF5449">
        <w:rPr>
          <w:b/>
          <w:kern w:val="0"/>
          <w:szCs w:val="21"/>
          <w:lang w:bidi="x-none"/>
        </w:rPr>
        <w:t xml:space="preserve"> Grande L, William EB. 2011.</w:t>
      </w:r>
      <w:r w:rsidRPr="00FF5449">
        <w:rPr>
          <w:kern w:val="0"/>
          <w:szCs w:val="21"/>
          <w:lang w:bidi="x-none"/>
        </w:rPr>
        <w:t xml:space="preserve"> </w:t>
      </w:r>
      <w:r w:rsidRPr="00FF5449">
        <w:rPr>
          <w:bCs/>
          <w:kern w:val="0"/>
          <w:szCs w:val="21"/>
          <w:lang w:bidi="x-none"/>
        </w:rPr>
        <w:t xml:space="preserve">Skeletal anatomy of the </w:t>
      </w:r>
      <w:proofErr w:type="spellStart"/>
      <w:r w:rsidRPr="00FF5449">
        <w:rPr>
          <w:bCs/>
          <w:kern w:val="0"/>
          <w:szCs w:val="21"/>
          <w:lang w:bidi="x-none"/>
        </w:rPr>
        <w:t>shortnose</w:t>
      </w:r>
      <w:proofErr w:type="spellEnd"/>
      <w:r w:rsidRPr="00FF5449">
        <w:rPr>
          <w:bCs/>
          <w:kern w:val="0"/>
          <w:szCs w:val="21"/>
          <w:lang w:bidi="x-none"/>
        </w:rPr>
        <w:t xml:space="preserve"> sturgeon, </w:t>
      </w:r>
      <w:r w:rsidRPr="00FF5449">
        <w:rPr>
          <w:bCs/>
          <w:i/>
          <w:iCs/>
          <w:kern w:val="0"/>
          <w:szCs w:val="21"/>
          <w:lang w:bidi="x-none"/>
        </w:rPr>
        <w:t xml:space="preserve">Acipenser </w:t>
      </w:r>
      <w:proofErr w:type="spellStart"/>
      <w:r w:rsidRPr="00FF5449">
        <w:rPr>
          <w:bCs/>
          <w:i/>
          <w:iCs/>
          <w:kern w:val="0"/>
          <w:szCs w:val="21"/>
          <w:lang w:bidi="x-none"/>
        </w:rPr>
        <w:t>brevirostrum</w:t>
      </w:r>
      <w:proofErr w:type="spellEnd"/>
      <w:r w:rsidRPr="00FF5449">
        <w:rPr>
          <w:bCs/>
          <w:i/>
          <w:iCs/>
          <w:kern w:val="0"/>
          <w:szCs w:val="21"/>
          <w:lang w:bidi="x-none"/>
        </w:rPr>
        <w:t xml:space="preserve"> </w:t>
      </w:r>
      <w:proofErr w:type="spellStart"/>
      <w:r w:rsidRPr="00FF5449">
        <w:rPr>
          <w:bCs/>
          <w:kern w:val="0"/>
          <w:szCs w:val="21"/>
          <w:lang w:bidi="x-none"/>
        </w:rPr>
        <w:t>Lesueur</w:t>
      </w:r>
      <w:proofErr w:type="spellEnd"/>
      <w:r w:rsidRPr="00FF5449">
        <w:rPr>
          <w:bCs/>
          <w:kern w:val="0"/>
          <w:szCs w:val="21"/>
          <w:lang w:bidi="x-none"/>
        </w:rPr>
        <w:t>, 1818, and the systematics of sturgeons (</w:t>
      </w:r>
      <w:proofErr w:type="spellStart"/>
      <w:r w:rsidRPr="00FF5449">
        <w:rPr>
          <w:bCs/>
          <w:kern w:val="0"/>
          <w:szCs w:val="21"/>
          <w:lang w:bidi="x-none"/>
        </w:rPr>
        <w:t>Acipenseriformes</w:t>
      </w:r>
      <w:proofErr w:type="spellEnd"/>
      <w:r w:rsidRPr="00FF5449">
        <w:rPr>
          <w:bCs/>
          <w:kern w:val="0"/>
          <w:szCs w:val="21"/>
          <w:lang w:bidi="x-none"/>
        </w:rPr>
        <w:t xml:space="preserve">, </w:t>
      </w:r>
      <w:proofErr w:type="spellStart"/>
      <w:r w:rsidRPr="00FF5449">
        <w:rPr>
          <w:bCs/>
          <w:kern w:val="0"/>
          <w:szCs w:val="21"/>
          <w:lang w:bidi="x-none"/>
        </w:rPr>
        <w:t>Acipenseridae</w:t>
      </w:r>
      <w:proofErr w:type="spellEnd"/>
      <w:r w:rsidRPr="00FF5449">
        <w:rPr>
          <w:bCs/>
          <w:kern w:val="0"/>
          <w:szCs w:val="21"/>
          <w:lang w:bidi="x-none"/>
        </w:rPr>
        <w:t xml:space="preserve">). </w:t>
      </w:r>
      <w:proofErr w:type="spellStart"/>
      <w:r w:rsidRPr="00FF5449">
        <w:rPr>
          <w:i/>
          <w:kern w:val="0"/>
          <w:szCs w:val="21"/>
          <w:lang w:bidi="x-none"/>
        </w:rPr>
        <w:t>Fieldiana</w:t>
      </w:r>
      <w:proofErr w:type="spellEnd"/>
      <w:r w:rsidRPr="00FF5449">
        <w:rPr>
          <w:i/>
          <w:kern w:val="0"/>
          <w:szCs w:val="21"/>
          <w:lang w:bidi="x-none"/>
        </w:rPr>
        <w:t xml:space="preserve">–Life Earth Sciences </w:t>
      </w:r>
      <w:r w:rsidRPr="00FF5449">
        <w:rPr>
          <w:b/>
          <w:kern w:val="0"/>
          <w:szCs w:val="21"/>
          <w:lang w:bidi="x-none"/>
        </w:rPr>
        <w:t>3:</w:t>
      </w:r>
      <w:r w:rsidRPr="00FF5449">
        <w:rPr>
          <w:kern w:val="0"/>
          <w:szCs w:val="21"/>
          <w:lang w:bidi="x-none"/>
        </w:rPr>
        <w:t xml:space="preserve"> 1–168</w:t>
      </w:r>
    </w:p>
    <w:p w14:paraId="36B1F5B6" w14:textId="77777777" w:rsidR="002A30D4" w:rsidRPr="00FF5449" w:rsidRDefault="002A30D4" w:rsidP="00267F7C">
      <w:pPr>
        <w:adjustRightInd w:val="0"/>
        <w:snapToGrid w:val="0"/>
        <w:spacing w:line="276" w:lineRule="auto"/>
        <w:ind w:left="285" w:hangingChars="135" w:hanging="285"/>
        <w:jc w:val="left"/>
        <w:rPr>
          <w:b/>
          <w:kern w:val="0"/>
          <w:szCs w:val="21"/>
        </w:rPr>
      </w:pPr>
      <w:r w:rsidRPr="00FF5449">
        <w:rPr>
          <w:b/>
          <w:kern w:val="0"/>
          <w:szCs w:val="21"/>
        </w:rPr>
        <w:t>Hutchinson P. 1973a.</w:t>
      </w:r>
      <w:r w:rsidRPr="00FF5449">
        <w:rPr>
          <w:kern w:val="0"/>
          <w:szCs w:val="21"/>
        </w:rPr>
        <w:t xml:space="preserve"> </w:t>
      </w:r>
      <w:r w:rsidRPr="00FF5449">
        <w:rPr>
          <w:i/>
          <w:kern w:val="0"/>
          <w:szCs w:val="21"/>
        </w:rPr>
        <w:t>Pseudobeaconia</w:t>
      </w:r>
      <w:r w:rsidRPr="00FF5449">
        <w:rPr>
          <w:kern w:val="0"/>
          <w:szCs w:val="21"/>
        </w:rPr>
        <w:t xml:space="preserve">, a </w:t>
      </w:r>
      <w:proofErr w:type="spellStart"/>
      <w:r w:rsidRPr="00FF5449">
        <w:rPr>
          <w:kern w:val="0"/>
          <w:szCs w:val="21"/>
        </w:rPr>
        <w:t>perleidiform</w:t>
      </w:r>
      <w:proofErr w:type="spellEnd"/>
      <w:r w:rsidRPr="00FF5449">
        <w:rPr>
          <w:kern w:val="0"/>
          <w:szCs w:val="21"/>
        </w:rPr>
        <w:t xml:space="preserve"> fish from the Triassic Santa Clara Formation, Argentina. </w:t>
      </w:r>
      <w:proofErr w:type="spellStart"/>
      <w:r w:rsidRPr="00FF5449">
        <w:rPr>
          <w:i/>
          <w:kern w:val="0"/>
          <w:szCs w:val="21"/>
        </w:rPr>
        <w:t>Breviora</w:t>
      </w:r>
      <w:proofErr w:type="spellEnd"/>
      <w:r w:rsidRPr="00FF5449">
        <w:rPr>
          <w:kern w:val="0"/>
          <w:szCs w:val="21"/>
        </w:rPr>
        <w:t xml:space="preserve"> </w:t>
      </w:r>
      <w:r w:rsidRPr="00FF5449">
        <w:rPr>
          <w:b/>
          <w:kern w:val="0"/>
          <w:szCs w:val="21"/>
        </w:rPr>
        <w:t>398:</w:t>
      </w:r>
      <w:r w:rsidRPr="00FF5449">
        <w:rPr>
          <w:kern w:val="0"/>
          <w:szCs w:val="21"/>
        </w:rPr>
        <w:t>1–24.</w:t>
      </w:r>
    </w:p>
    <w:p w14:paraId="642C0E72" w14:textId="77777777" w:rsidR="002A30D4" w:rsidRPr="00FF5449" w:rsidRDefault="002A30D4" w:rsidP="00267F7C">
      <w:pPr>
        <w:adjustRightInd w:val="0"/>
        <w:snapToGrid w:val="0"/>
        <w:spacing w:line="276" w:lineRule="auto"/>
        <w:ind w:left="285" w:hangingChars="135" w:hanging="285"/>
        <w:jc w:val="left"/>
        <w:rPr>
          <w:i/>
          <w:kern w:val="0"/>
          <w:szCs w:val="21"/>
        </w:rPr>
      </w:pPr>
      <w:r w:rsidRPr="00FF5449">
        <w:rPr>
          <w:b/>
          <w:kern w:val="0"/>
          <w:szCs w:val="21"/>
        </w:rPr>
        <w:t>Hutchinson P. 1973b.</w:t>
      </w:r>
      <w:r w:rsidRPr="00FF5449">
        <w:rPr>
          <w:kern w:val="0"/>
          <w:szCs w:val="21"/>
        </w:rPr>
        <w:t xml:space="preserve"> A revision of the </w:t>
      </w:r>
      <w:proofErr w:type="spellStart"/>
      <w:r w:rsidRPr="00FF5449">
        <w:rPr>
          <w:kern w:val="0"/>
          <w:szCs w:val="21"/>
        </w:rPr>
        <w:t>redfieldiiform</w:t>
      </w:r>
      <w:proofErr w:type="spellEnd"/>
      <w:r w:rsidRPr="00FF5449">
        <w:rPr>
          <w:kern w:val="0"/>
          <w:szCs w:val="21"/>
        </w:rPr>
        <w:t xml:space="preserve"> and </w:t>
      </w:r>
      <w:proofErr w:type="spellStart"/>
      <w:r w:rsidRPr="00FF5449">
        <w:rPr>
          <w:kern w:val="0"/>
          <w:szCs w:val="21"/>
        </w:rPr>
        <w:t>perleidiform</w:t>
      </w:r>
      <w:proofErr w:type="spellEnd"/>
      <w:r w:rsidRPr="00FF5449">
        <w:rPr>
          <w:kern w:val="0"/>
          <w:szCs w:val="21"/>
        </w:rPr>
        <w:t xml:space="preserve"> fishes from the Triassic of </w:t>
      </w:r>
      <w:proofErr w:type="spellStart"/>
      <w:r w:rsidRPr="00FF5449">
        <w:rPr>
          <w:kern w:val="0"/>
          <w:szCs w:val="21"/>
        </w:rPr>
        <w:t>Bekker’s</w:t>
      </w:r>
      <w:proofErr w:type="spellEnd"/>
      <w:r w:rsidRPr="00FF5449">
        <w:rPr>
          <w:kern w:val="0"/>
          <w:szCs w:val="21"/>
        </w:rPr>
        <w:t xml:space="preserve"> Kraal (South Africa) and Brookvale (New South Wales). </w:t>
      </w:r>
      <w:r w:rsidRPr="00FF5449">
        <w:rPr>
          <w:i/>
          <w:kern w:val="0"/>
          <w:szCs w:val="21"/>
        </w:rPr>
        <w:t>Bulletin of the British Museum of Natural History (Geology)</w:t>
      </w:r>
      <w:r w:rsidRPr="00FF5449">
        <w:rPr>
          <w:kern w:val="0"/>
          <w:szCs w:val="21"/>
        </w:rPr>
        <w:t xml:space="preserve"> </w:t>
      </w:r>
      <w:r w:rsidRPr="00FF5449">
        <w:rPr>
          <w:b/>
          <w:kern w:val="0"/>
          <w:szCs w:val="21"/>
        </w:rPr>
        <w:t xml:space="preserve">22: </w:t>
      </w:r>
      <w:r w:rsidRPr="00FF5449">
        <w:rPr>
          <w:kern w:val="0"/>
          <w:szCs w:val="21"/>
        </w:rPr>
        <w:t>235–354.</w:t>
      </w:r>
    </w:p>
    <w:p w14:paraId="0933289F" w14:textId="77777777" w:rsidR="002A30D4" w:rsidRPr="00FF5449" w:rsidRDefault="002A30D4" w:rsidP="00267F7C">
      <w:pPr>
        <w:adjustRightInd w:val="0"/>
        <w:snapToGrid w:val="0"/>
        <w:spacing w:line="276" w:lineRule="auto"/>
        <w:ind w:left="285" w:hangingChars="135" w:hanging="285"/>
        <w:jc w:val="left"/>
        <w:rPr>
          <w:kern w:val="0"/>
          <w:szCs w:val="21"/>
        </w:rPr>
      </w:pPr>
      <w:r w:rsidRPr="00FF5449">
        <w:rPr>
          <w:b/>
          <w:kern w:val="0"/>
          <w:szCs w:val="21"/>
        </w:rPr>
        <w:t>Lehman JP. 1952.</w:t>
      </w:r>
      <w:r w:rsidRPr="00FF5449">
        <w:rPr>
          <w:kern w:val="0"/>
          <w:szCs w:val="21"/>
        </w:rPr>
        <w:t xml:space="preserve"> Etude </w:t>
      </w:r>
      <w:proofErr w:type="spellStart"/>
      <w:r w:rsidRPr="00FF5449">
        <w:rPr>
          <w:kern w:val="0"/>
          <w:szCs w:val="21"/>
        </w:rPr>
        <w:t>complémentaire</w:t>
      </w:r>
      <w:proofErr w:type="spellEnd"/>
      <w:r w:rsidRPr="00FF5449">
        <w:rPr>
          <w:kern w:val="0"/>
          <w:szCs w:val="21"/>
        </w:rPr>
        <w:t xml:space="preserve"> des </w:t>
      </w:r>
      <w:proofErr w:type="spellStart"/>
      <w:r w:rsidRPr="00FF5449">
        <w:rPr>
          <w:kern w:val="0"/>
          <w:szCs w:val="21"/>
        </w:rPr>
        <w:t>possions</w:t>
      </w:r>
      <w:proofErr w:type="spellEnd"/>
      <w:r w:rsidRPr="00FF5449">
        <w:rPr>
          <w:kern w:val="0"/>
          <w:szCs w:val="21"/>
        </w:rPr>
        <w:t xml:space="preserve"> de </w:t>
      </w:r>
      <w:proofErr w:type="spellStart"/>
      <w:r w:rsidRPr="00FF5449">
        <w:rPr>
          <w:kern w:val="0"/>
          <w:szCs w:val="21"/>
        </w:rPr>
        <w:t>l’Eotrias</w:t>
      </w:r>
      <w:proofErr w:type="spellEnd"/>
      <w:r w:rsidRPr="00FF5449">
        <w:rPr>
          <w:kern w:val="0"/>
          <w:szCs w:val="21"/>
        </w:rPr>
        <w:t xml:space="preserve"> de Madagascar. </w:t>
      </w:r>
      <w:r w:rsidRPr="00FF5449">
        <w:rPr>
          <w:i/>
          <w:kern w:val="0"/>
          <w:szCs w:val="21"/>
        </w:rPr>
        <w:t xml:space="preserve">Kungliga Svenska </w:t>
      </w:r>
      <w:proofErr w:type="spellStart"/>
      <w:r w:rsidRPr="00FF5449">
        <w:rPr>
          <w:i/>
          <w:kern w:val="0"/>
          <w:szCs w:val="21"/>
        </w:rPr>
        <w:t>Vetenskapsakademiens</w:t>
      </w:r>
      <w:proofErr w:type="spellEnd"/>
      <w:r w:rsidRPr="00FF5449">
        <w:rPr>
          <w:i/>
          <w:kern w:val="0"/>
          <w:szCs w:val="21"/>
        </w:rPr>
        <w:t xml:space="preserve"> </w:t>
      </w:r>
      <w:proofErr w:type="spellStart"/>
      <w:r w:rsidRPr="00FF5449">
        <w:rPr>
          <w:i/>
          <w:kern w:val="0"/>
          <w:szCs w:val="21"/>
        </w:rPr>
        <w:t>Hangdlingar</w:t>
      </w:r>
      <w:proofErr w:type="spellEnd"/>
      <w:r w:rsidRPr="00FF5449">
        <w:rPr>
          <w:kern w:val="0"/>
          <w:szCs w:val="21"/>
        </w:rPr>
        <w:t xml:space="preserve"> </w:t>
      </w:r>
      <w:r w:rsidRPr="00FF5449">
        <w:rPr>
          <w:b/>
          <w:kern w:val="0"/>
          <w:szCs w:val="21"/>
        </w:rPr>
        <w:t>2:</w:t>
      </w:r>
      <w:r w:rsidRPr="00FF5449">
        <w:rPr>
          <w:kern w:val="0"/>
          <w:szCs w:val="21"/>
        </w:rPr>
        <w:t xml:space="preserve"> 1–201.</w:t>
      </w:r>
    </w:p>
    <w:p w14:paraId="0AAA233F" w14:textId="77777777" w:rsidR="002A30D4" w:rsidRPr="00FF5449" w:rsidRDefault="002A30D4" w:rsidP="00267F7C">
      <w:pPr>
        <w:widowControl/>
        <w:adjustRightInd w:val="0"/>
        <w:snapToGrid w:val="0"/>
        <w:spacing w:line="276" w:lineRule="auto"/>
        <w:ind w:left="495" w:hangingChars="235" w:hanging="495"/>
        <w:jc w:val="left"/>
        <w:rPr>
          <w:kern w:val="0"/>
          <w:szCs w:val="21"/>
        </w:rPr>
      </w:pPr>
      <w:r w:rsidRPr="00FF5449">
        <w:rPr>
          <w:b/>
          <w:kern w:val="0"/>
          <w:szCs w:val="21"/>
          <w:lang w:bidi="x-none"/>
        </w:rPr>
        <w:t>Lehman JP. 1979.</w:t>
      </w:r>
      <w:r w:rsidRPr="00FF5449">
        <w:rPr>
          <w:kern w:val="0"/>
          <w:szCs w:val="21"/>
          <w:lang w:bidi="x-none"/>
        </w:rPr>
        <w:t xml:space="preserve"> Note sur les </w:t>
      </w:r>
      <w:proofErr w:type="spellStart"/>
      <w:r w:rsidRPr="00FF5449">
        <w:rPr>
          <w:kern w:val="0"/>
          <w:szCs w:val="21"/>
          <w:lang w:bidi="x-none"/>
        </w:rPr>
        <w:t>Poissons</w:t>
      </w:r>
      <w:proofErr w:type="spellEnd"/>
      <w:r w:rsidRPr="00FF5449">
        <w:rPr>
          <w:kern w:val="0"/>
          <w:szCs w:val="21"/>
          <w:lang w:bidi="x-none"/>
        </w:rPr>
        <w:t xml:space="preserve"> du </w:t>
      </w:r>
      <w:proofErr w:type="spellStart"/>
      <w:r w:rsidRPr="00FF5449">
        <w:rPr>
          <w:kern w:val="0"/>
          <w:szCs w:val="21"/>
          <w:lang w:bidi="x-none"/>
        </w:rPr>
        <w:t>Trias</w:t>
      </w:r>
      <w:proofErr w:type="spellEnd"/>
      <w:r w:rsidRPr="00FF5449">
        <w:rPr>
          <w:kern w:val="0"/>
          <w:szCs w:val="21"/>
          <w:lang w:bidi="x-none"/>
        </w:rPr>
        <w:t xml:space="preserve"> de Lunz. I. </w:t>
      </w:r>
      <w:r w:rsidRPr="00FF5449">
        <w:rPr>
          <w:i/>
          <w:kern w:val="0"/>
          <w:szCs w:val="21"/>
          <w:lang w:bidi="x-none"/>
        </w:rPr>
        <w:t>Thoracopterus</w:t>
      </w:r>
      <w:r w:rsidRPr="00FF5449">
        <w:rPr>
          <w:kern w:val="0"/>
          <w:szCs w:val="21"/>
          <w:lang w:bidi="x-none"/>
        </w:rPr>
        <w:t xml:space="preserve"> Bronn. </w:t>
      </w:r>
      <w:proofErr w:type="spellStart"/>
      <w:r w:rsidRPr="00FF5449">
        <w:rPr>
          <w:i/>
          <w:kern w:val="0"/>
          <w:szCs w:val="21"/>
          <w:lang w:bidi="x-none"/>
        </w:rPr>
        <w:t>Annalen</w:t>
      </w:r>
      <w:proofErr w:type="spellEnd"/>
      <w:r w:rsidRPr="00FF5449">
        <w:rPr>
          <w:i/>
          <w:kern w:val="0"/>
          <w:szCs w:val="21"/>
          <w:lang w:bidi="x-none"/>
        </w:rPr>
        <w:t xml:space="preserve"> des </w:t>
      </w:r>
      <w:proofErr w:type="spellStart"/>
      <w:r w:rsidRPr="00FF5449">
        <w:rPr>
          <w:i/>
          <w:kern w:val="0"/>
          <w:szCs w:val="21"/>
          <w:lang w:bidi="x-none"/>
        </w:rPr>
        <w:t>Naturhistorischen</w:t>
      </w:r>
      <w:proofErr w:type="spellEnd"/>
      <w:r w:rsidRPr="00FF5449">
        <w:rPr>
          <w:i/>
          <w:kern w:val="0"/>
          <w:szCs w:val="21"/>
          <w:lang w:bidi="x-none"/>
        </w:rPr>
        <w:t xml:space="preserve"> Museums in Wien</w:t>
      </w:r>
      <w:r w:rsidRPr="00FF5449">
        <w:rPr>
          <w:kern w:val="0"/>
          <w:szCs w:val="21"/>
          <w:lang w:bidi="x-none"/>
        </w:rPr>
        <w:t xml:space="preserve"> </w:t>
      </w:r>
      <w:r w:rsidRPr="00FF5449">
        <w:rPr>
          <w:b/>
          <w:kern w:val="0"/>
          <w:szCs w:val="21"/>
          <w:lang w:bidi="x-none"/>
        </w:rPr>
        <w:t>82:</w:t>
      </w:r>
      <w:r w:rsidRPr="00FF5449">
        <w:rPr>
          <w:kern w:val="0"/>
          <w:szCs w:val="21"/>
          <w:lang w:bidi="x-none"/>
        </w:rPr>
        <w:t xml:space="preserve"> 53–66</w:t>
      </w:r>
    </w:p>
    <w:p w14:paraId="3C16E64D" w14:textId="77777777" w:rsidR="002A30D4" w:rsidRPr="00FF5449" w:rsidRDefault="002A30D4" w:rsidP="008704B8">
      <w:pPr>
        <w:widowControl/>
        <w:adjustRightInd w:val="0"/>
        <w:snapToGrid w:val="0"/>
        <w:spacing w:line="276" w:lineRule="auto"/>
        <w:ind w:left="333" w:hangingChars="158" w:hanging="333"/>
        <w:jc w:val="left"/>
        <w:rPr>
          <w:bCs/>
          <w:kern w:val="0"/>
          <w:szCs w:val="21"/>
        </w:rPr>
      </w:pPr>
      <w:r w:rsidRPr="00FF5449">
        <w:rPr>
          <w:b/>
          <w:bCs/>
          <w:kern w:val="0"/>
          <w:szCs w:val="21"/>
        </w:rPr>
        <w:t>Lin H-Q, Sun Z-Y, Tintori A, Lombardo C, Jiang D-Y, Hao W-C. 2011.</w:t>
      </w:r>
      <w:r w:rsidRPr="00FF5449">
        <w:rPr>
          <w:bCs/>
          <w:kern w:val="0"/>
          <w:szCs w:val="21"/>
        </w:rPr>
        <w:t xml:space="preserve"> A new species of </w:t>
      </w:r>
      <w:r w:rsidRPr="00FF5449">
        <w:rPr>
          <w:bCs/>
          <w:i/>
          <w:kern w:val="0"/>
          <w:szCs w:val="21"/>
        </w:rPr>
        <w:t xml:space="preserve">Habroichthys </w:t>
      </w:r>
      <w:r w:rsidRPr="00FF5449">
        <w:rPr>
          <w:bCs/>
          <w:kern w:val="0"/>
          <w:szCs w:val="21"/>
        </w:rPr>
        <w:t xml:space="preserve">Brough, 1939 (Actinopterygii; Peltopleuriformes) from the Pelsonian (Anisian, Middle Triassic) of Yunnan Province, South China. </w:t>
      </w:r>
      <w:proofErr w:type="spellStart"/>
      <w:r w:rsidRPr="00FF5449">
        <w:rPr>
          <w:bCs/>
          <w:i/>
          <w:kern w:val="0"/>
          <w:szCs w:val="21"/>
        </w:rPr>
        <w:t>Neues</w:t>
      </w:r>
      <w:proofErr w:type="spellEnd"/>
      <w:r w:rsidRPr="00FF5449">
        <w:rPr>
          <w:bCs/>
          <w:i/>
          <w:kern w:val="0"/>
          <w:szCs w:val="21"/>
        </w:rPr>
        <w:t xml:space="preserve"> </w:t>
      </w:r>
      <w:proofErr w:type="spellStart"/>
      <w:r w:rsidRPr="00FF5449">
        <w:rPr>
          <w:bCs/>
          <w:i/>
          <w:kern w:val="0"/>
          <w:szCs w:val="21"/>
        </w:rPr>
        <w:t>Jahrbuch</w:t>
      </w:r>
      <w:proofErr w:type="spellEnd"/>
      <w:r w:rsidRPr="00FF5449">
        <w:rPr>
          <w:bCs/>
          <w:i/>
          <w:kern w:val="0"/>
          <w:szCs w:val="21"/>
        </w:rPr>
        <w:t xml:space="preserve"> für </w:t>
      </w:r>
      <w:proofErr w:type="spellStart"/>
      <w:r w:rsidRPr="00FF5449">
        <w:rPr>
          <w:bCs/>
          <w:i/>
          <w:kern w:val="0"/>
          <w:szCs w:val="21"/>
        </w:rPr>
        <w:t>Geologie</w:t>
      </w:r>
      <w:proofErr w:type="spellEnd"/>
      <w:r w:rsidRPr="00FF5449">
        <w:rPr>
          <w:bCs/>
          <w:i/>
          <w:kern w:val="0"/>
          <w:szCs w:val="21"/>
        </w:rPr>
        <w:t xml:space="preserve"> und </w:t>
      </w:r>
      <w:proofErr w:type="spellStart"/>
      <w:r w:rsidRPr="00FF5449">
        <w:rPr>
          <w:bCs/>
          <w:i/>
          <w:kern w:val="0"/>
          <w:szCs w:val="21"/>
        </w:rPr>
        <w:t>Paläontologie</w:t>
      </w:r>
      <w:proofErr w:type="spellEnd"/>
      <w:r w:rsidRPr="00FF5449">
        <w:rPr>
          <w:bCs/>
          <w:i/>
          <w:kern w:val="0"/>
          <w:szCs w:val="21"/>
        </w:rPr>
        <w:t xml:space="preserve">, </w:t>
      </w:r>
      <w:proofErr w:type="spellStart"/>
      <w:r w:rsidRPr="00FF5449">
        <w:rPr>
          <w:bCs/>
          <w:i/>
          <w:kern w:val="0"/>
          <w:szCs w:val="21"/>
        </w:rPr>
        <w:t>Abhandlungen</w:t>
      </w:r>
      <w:proofErr w:type="spellEnd"/>
      <w:r w:rsidRPr="00FF5449">
        <w:rPr>
          <w:bCs/>
          <w:kern w:val="0"/>
          <w:szCs w:val="21"/>
        </w:rPr>
        <w:t xml:space="preserve"> </w:t>
      </w:r>
      <w:r w:rsidRPr="00FF5449">
        <w:rPr>
          <w:b/>
          <w:bCs/>
          <w:kern w:val="0"/>
          <w:szCs w:val="21"/>
        </w:rPr>
        <w:t>262:</w:t>
      </w:r>
      <w:r w:rsidRPr="00FF5449">
        <w:rPr>
          <w:bCs/>
          <w:kern w:val="0"/>
          <w:szCs w:val="21"/>
        </w:rPr>
        <w:t xml:space="preserve"> 79–89 DOI 10.1127/0077-7749/2011/0186.</w:t>
      </w:r>
    </w:p>
    <w:p w14:paraId="558DFD93" w14:textId="77777777" w:rsidR="002A30D4" w:rsidRPr="00FF5449" w:rsidRDefault="002A30D4" w:rsidP="00267F7C">
      <w:pPr>
        <w:widowControl/>
        <w:autoSpaceDE w:val="0"/>
        <w:autoSpaceDN w:val="0"/>
        <w:adjustRightInd w:val="0"/>
        <w:snapToGrid w:val="0"/>
        <w:spacing w:line="276" w:lineRule="auto"/>
        <w:ind w:left="282" w:hangingChars="134" w:hanging="282"/>
        <w:jc w:val="left"/>
        <w:rPr>
          <w:bCs/>
          <w:kern w:val="0"/>
          <w:szCs w:val="21"/>
        </w:rPr>
      </w:pPr>
      <w:r w:rsidRPr="00FF5449">
        <w:rPr>
          <w:b/>
          <w:bCs/>
          <w:kern w:val="0"/>
          <w:szCs w:val="21"/>
        </w:rPr>
        <w:t>Lombardo C. 2001.</w:t>
      </w:r>
      <w:r w:rsidRPr="00FF5449">
        <w:rPr>
          <w:bCs/>
          <w:kern w:val="0"/>
          <w:szCs w:val="21"/>
        </w:rPr>
        <w:t xml:space="preserve"> Actinopterygians from the Middle Triassic of northern Italy and Canton Ticino (Switzerland): anatomical descriptions and nomenclatural problems. </w:t>
      </w:r>
      <w:proofErr w:type="spellStart"/>
      <w:r w:rsidRPr="00FF5449">
        <w:rPr>
          <w:bCs/>
          <w:i/>
          <w:kern w:val="0"/>
          <w:szCs w:val="21"/>
        </w:rPr>
        <w:t>Rivista</w:t>
      </w:r>
      <w:proofErr w:type="spellEnd"/>
      <w:r w:rsidRPr="00FF5449">
        <w:rPr>
          <w:bCs/>
          <w:i/>
          <w:kern w:val="0"/>
          <w:szCs w:val="21"/>
        </w:rPr>
        <w:t xml:space="preserve"> </w:t>
      </w:r>
      <w:proofErr w:type="spellStart"/>
      <w:r w:rsidRPr="00FF5449">
        <w:rPr>
          <w:bCs/>
          <w:i/>
          <w:kern w:val="0"/>
          <w:szCs w:val="21"/>
        </w:rPr>
        <w:t>Italiana</w:t>
      </w:r>
      <w:proofErr w:type="spellEnd"/>
      <w:r w:rsidRPr="00FF5449">
        <w:rPr>
          <w:bCs/>
          <w:i/>
          <w:kern w:val="0"/>
          <w:szCs w:val="21"/>
        </w:rPr>
        <w:t xml:space="preserve"> di </w:t>
      </w:r>
      <w:proofErr w:type="spellStart"/>
      <w:r w:rsidRPr="00FF5449">
        <w:rPr>
          <w:bCs/>
          <w:i/>
          <w:kern w:val="0"/>
          <w:szCs w:val="21"/>
        </w:rPr>
        <w:t>Paleontologia</w:t>
      </w:r>
      <w:proofErr w:type="spellEnd"/>
      <w:r w:rsidRPr="00FF5449">
        <w:rPr>
          <w:bCs/>
          <w:i/>
          <w:kern w:val="0"/>
          <w:szCs w:val="21"/>
        </w:rPr>
        <w:t xml:space="preserve"> e </w:t>
      </w:r>
      <w:proofErr w:type="spellStart"/>
      <w:r w:rsidRPr="00FF5449">
        <w:rPr>
          <w:bCs/>
          <w:i/>
          <w:kern w:val="0"/>
          <w:szCs w:val="21"/>
        </w:rPr>
        <w:t>Stratigrafia</w:t>
      </w:r>
      <w:proofErr w:type="spellEnd"/>
      <w:r w:rsidRPr="00FF5449">
        <w:rPr>
          <w:bCs/>
          <w:kern w:val="0"/>
          <w:szCs w:val="21"/>
        </w:rPr>
        <w:t xml:space="preserve"> </w:t>
      </w:r>
      <w:r w:rsidRPr="00FF5449">
        <w:rPr>
          <w:b/>
          <w:bCs/>
          <w:kern w:val="0"/>
          <w:szCs w:val="21"/>
        </w:rPr>
        <w:t xml:space="preserve">107: </w:t>
      </w:r>
      <w:r w:rsidRPr="00FF5449">
        <w:rPr>
          <w:bCs/>
          <w:kern w:val="0"/>
          <w:szCs w:val="21"/>
        </w:rPr>
        <w:t>345–369.</w:t>
      </w:r>
    </w:p>
    <w:p w14:paraId="4345D5EE" w14:textId="77777777" w:rsidR="002A30D4" w:rsidRPr="00FF5449" w:rsidRDefault="002A30D4" w:rsidP="006A19B3">
      <w:pPr>
        <w:widowControl/>
        <w:autoSpaceDE w:val="0"/>
        <w:autoSpaceDN w:val="0"/>
        <w:adjustRightInd w:val="0"/>
        <w:snapToGrid w:val="0"/>
        <w:spacing w:line="276" w:lineRule="auto"/>
        <w:ind w:left="282" w:hangingChars="134" w:hanging="282"/>
        <w:jc w:val="left"/>
        <w:rPr>
          <w:bCs/>
          <w:kern w:val="0"/>
          <w:szCs w:val="21"/>
        </w:rPr>
      </w:pPr>
      <w:r w:rsidRPr="00FF5449">
        <w:rPr>
          <w:b/>
          <w:kern w:val="0"/>
          <w:szCs w:val="21"/>
        </w:rPr>
        <w:t>López-Arbarello A. 2012.</w:t>
      </w:r>
      <w:r w:rsidRPr="00FF5449">
        <w:rPr>
          <w:kern w:val="0"/>
          <w:szCs w:val="21"/>
        </w:rPr>
        <w:t xml:space="preserve"> </w:t>
      </w:r>
      <w:r w:rsidRPr="00FF5449">
        <w:rPr>
          <w:bCs/>
          <w:kern w:val="0"/>
          <w:szCs w:val="21"/>
        </w:rPr>
        <w:t xml:space="preserve">Phylogenetic interrelationships of </w:t>
      </w:r>
      <w:proofErr w:type="spellStart"/>
      <w:r w:rsidRPr="00FF5449">
        <w:rPr>
          <w:bCs/>
          <w:kern w:val="0"/>
          <w:szCs w:val="21"/>
        </w:rPr>
        <w:t>ginglymodian</w:t>
      </w:r>
      <w:proofErr w:type="spellEnd"/>
      <w:r w:rsidRPr="00FF5449">
        <w:rPr>
          <w:bCs/>
          <w:kern w:val="0"/>
          <w:szCs w:val="21"/>
        </w:rPr>
        <w:t xml:space="preserve"> fishes (Actinopterygii: Neopterygii). </w:t>
      </w:r>
      <w:proofErr w:type="spellStart"/>
      <w:r w:rsidRPr="00FF5449">
        <w:rPr>
          <w:bCs/>
          <w:i/>
          <w:kern w:val="0"/>
          <w:szCs w:val="21"/>
        </w:rPr>
        <w:t>PLoS</w:t>
      </w:r>
      <w:proofErr w:type="spellEnd"/>
      <w:r w:rsidRPr="00FF5449">
        <w:rPr>
          <w:bCs/>
          <w:i/>
          <w:kern w:val="0"/>
          <w:szCs w:val="21"/>
        </w:rPr>
        <w:t xml:space="preserve"> ONE</w:t>
      </w:r>
      <w:r w:rsidRPr="00FF5449">
        <w:rPr>
          <w:bCs/>
          <w:kern w:val="0"/>
          <w:szCs w:val="21"/>
        </w:rPr>
        <w:t xml:space="preserve"> </w:t>
      </w:r>
      <w:r w:rsidRPr="00FF5449">
        <w:rPr>
          <w:b/>
          <w:bCs/>
          <w:kern w:val="0"/>
          <w:szCs w:val="21"/>
        </w:rPr>
        <w:t xml:space="preserve">7: </w:t>
      </w:r>
      <w:r w:rsidRPr="00FF5449">
        <w:rPr>
          <w:bCs/>
          <w:kern w:val="0"/>
          <w:szCs w:val="21"/>
        </w:rPr>
        <w:t>e39370.</w:t>
      </w:r>
    </w:p>
    <w:p w14:paraId="692CEA05" w14:textId="77777777" w:rsidR="002A30D4" w:rsidRPr="00FF5449" w:rsidRDefault="002A30D4" w:rsidP="00267F7C">
      <w:pPr>
        <w:widowControl/>
        <w:autoSpaceDE w:val="0"/>
        <w:autoSpaceDN w:val="0"/>
        <w:adjustRightInd w:val="0"/>
        <w:snapToGrid w:val="0"/>
        <w:spacing w:line="276" w:lineRule="auto"/>
        <w:ind w:left="282" w:hangingChars="134" w:hanging="282"/>
        <w:jc w:val="left"/>
        <w:rPr>
          <w:b/>
          <w:bCs/>
          <w:kern w:val="0"/>
          <w:szCs w:val="21"/>
        </w:rPr>
      </w:pPr>
      <w:r w:rsidRPr="00FF5449">
        <w:rPr>
          <w:b/>
          <w:bCs/>
          <w:kern w:val="0"/>
          <w:szCs w:val="21"/>
        </w:rPr>
        <w:t>López-Arbarello A, Zavattieri AM. 2008.</w:t>
      </w:r>
      <w:r w:rsidRPr="00FF5449">
        <w:rPr>
          <w:bCs/>
          <w:kern w:val="0"/>
          <w:szCs w:val="21"/>
        </w:rPr>
        <w:t xml:space="preserve"> Systematic revision of </w:t>
      </w:r>
      <w:r w:rsidRPr="00FF5449">
        <w:rPr>
          <w:bCs/>
          <w:i/>
          <w:kern w:val="0"/>
          <w:szCs w:val="21"/>
        </w:rPr>
        <w:t>Pseudobeaconia</w:t>
      </w:r>
      <w:r w:rsidRPr="00FF5449">
        <w:rPr>
          <w:bCs/>
          <w:kern w:val="0"/>
          <w:szCs w:val="21"/>
        </w:rPr>
        <w:t xml:space="preserve"> </w:t>
      </w:r>
      <w:r w:rsidRPr="00FF5449">
        <w:rPr>
          <w:rFonts w:hint="eastAsia"/>
          <w:bCs/>
          <w:kern w:val="0"/>
          <w:szCs w:val="21"/>
        </w:rPr>
        <w:t>B</w:t>
      </w:r>
      <w:r w:rsidRPr="00FF5449">
        <w:rPr>
          <w:bCs/>
          <w:kern w:val="0"/>
          <w:szCs w:val="21"/>
        </w:rPr>
        <w:t xml:space="preserve">ordas, 1944, and </w:t>
      </w:r>
      <w:r w:rsidRPr="00FF5449">
        <w:rPr>
          <w:bCs/>
          <w:i/>
          <w:kern w:val="0"/>
          <w:szCs w:val="21"/>
        </w:rPr>
        <w:t>Mendocinichthys</w:t>
      </w:r>
      <w:r w:rsidRPr="00FF5449">
        <w:rPr>
          <w:bCs/>
          <w:kern w:val="0"/>
          <w:szCs w:val="21"/>
        </w:rPr>
        <w:t xml:space="preserve"> </w:t>
      </w:r>
      <w:r w:rsidRPr="00FF5449">
        <w:rPr>
          <w:rFonts w:hint="eastAsia"/>
          <w:bCs/>
          <w:kern w:val="0"/>
          <w:szCs w:val="21"/>
        </w:rPr>
        <w:t>W</w:t>
      </w:r>
      <w:r w:rsidRPr="00FF5449">
        <w:rPr>
          <w:bCs/>
          <w:kern w:val="0"/>
          <w:szCs w:val="21"/>
        </w:rPr>
        <w:t xml:space="preserve">hitley, 1953 (Actinopterygii: ‘Perleidiformes’) from the Triassic of Argentina. </w:t>
      </w:r>
      <w:proofErr w:type="spellStart"/>
      <w:r w:rsidRPr="00FF5449">
        <w:rPr>
          <w:bCs/>
          <w:i/>
          <w:kern w:val="0"/>
          <w:szCs w:val="21"/>
        </w:rPr>
        <w:t>Palaeontology</w:t>
      </w:r>
      <w:proofErr w:type="spellEnd"/>
      <w:r w:rsidRPr="00FF5449">
        <w:rPr>
          <w:bCs/>
          <w:kern w:val="0"/>
          <w:szCs w:val="21"/>
        </w:rPr>
        <w:t xml:space="preserve"> </w:t>
      </w:r>
      <w:r w:rsidRPr="00FF5449">
        <w:rPr>
          <w:b/>
          <w:bCs/>
          <w:kern w:val="0"/>
          <w:szCs w:val="21"/>
        </w:rPr>
        <w:t>51:</w:t>
      </w:r>
      <w:r w:rsidRPr="00FF5449">
        <w:rPr>
          <w:bCs/>
          <w:kern w:val="0"/>
          <w:szCs w:val="21"/>
        </w:rPr>
        <w:t xml:space="preserve"> 1025–1052 DOI 10.1111/j.1475-4983.2008.</w:t>
      </w:r>
      <w:proofErr w:type="gramStart"/>
      <w:r w:rsidRPr="00FF5449">
        <w:rPr>
          <w:bCs/>
          <w:kern w:val="0"/>
          <w:szCs w:val="21"/>
        </w:rPr>
        <w:t>00806.x</w:t>
      </w:r>
      <w:r w:rsidRPr="00FF5449">
        <w:rPr>
          <w:rFonts w:hint="eastAsia"/>
          <w:bCs/>
          <w:kern w:val="0"/>
          <w:szCs w:val="21"/>
        </w:rPr>
        <w:t>.</w:t>
      </w:r>
      <w:proofErr w:type="gramEnd"/>
    </w:p>
    <w:p w14:paraId="7B1AA47E" w14:textId="77777777" w:rsidR="002A30D4" w:rsidRPr="00FF5449" w:rsidRDefault="002A30D4" w:rsidP="00267F7C">
      <w:pPr>
        <w:widowControl/>
        <w:adjustRightInd w:val="0"/>
        <w:snapToGrid w:val="0"/>
        <w:spacing w:line="276" w:lineRule="auto"/>
        <w:ind w:left="285" w:hangingChars="135" w:hanging="285"/>
        <w:jc w:val="left"/>
        <w:rPr>
          <w:b/>
          <w:szCs w:val="21"/>
        </w:rPr>
      </w:pPr>
      <w:r w:rsidRPr="00FF5449">
        <w:rPr>
          <w:b/>
          <w:bCs/>
        </w:rPr>
        <w:t xml:space="preserve">Ma X-Y, </w:t>
      </w:r>
      <w:r w:rsidRPr="00FF5449">
        <w:rPr>
          <w:rFonts w:hint="eastAsia"/>
          <w:b/>
          <w:bCs/>
        </w:rPr>
        <w:t>Xu</w:t>
      </w:r>
      <w:r w:rsidRPr="00FF5449">
        <w:rPr>
          <w:b/>
          <w:bCs/>
        </w:rPr>
        <w:t xml:space="preserve"> </w:t>
      </w:r>
      <w:r w:rsidRPr="00FF5449">
        <w:rPr>
          <w:rFonts w:hint="eastAsia"/>
          <w:b/>
          <w:bCs/>
        </w:rPr>
        <w:t>G</w:t>
      </w:r>
      <w:r w:rsidRPr="00FF5449">
        <w:rPr>
          <w:b/>
          <w:bCs/>
        </w:rPr>
        <w:t>-H, Geng B-H. 2021.</w:t>
      </w:r>
      <w:r w:rsidRPr="00FF5449">
        <w:t xml:space="preserve"> </w:t>
      </w:r>
      <w:r w:rsidRPr="00FF5449">
        <w:rPr>
          <w:i/>
          <w:iCs/>
        </w:rPr>
        <w:t xml:space="preserve">Feroxichthys </w:t>
      </w:r>
      <w:proofErr w:type="spellStart"/>
      <w:r w:rsidRPr="00FF5449">
        <w:rPr>
          <w:i/>
          <w:iCs/>
        </w:rPr>
        <w:t>panzhouensis</w:t>
      </w:r>
      <w:proofErr w:type="spellEnd"/>
      <w:r w:rsidRPr="00FF5449">
        <w:t xml:space="preserve"> sp. nov., a hump-backed </w:t>
      </w:r>
      <w:proofErr w:type="spellStart"/>
      <w:r w:rsidRPr="00FF5449">
        <w:t>colobodontid</w:t>
      </w:r>
      <w:proofErr w:type="spellEnd"/>
      <w:r w:rsidRPr="00FF5449">
        <w:t xml:space="preserve"> (Neopterygii, Actinopterygii) from the early Middle Triassic of </w:t>
      </w:r>
      <w:proofErr w:type="spellStart"/>
      <w:r w:rsidRPr="00FF5449">
        <w:t>Panzhou</w:t>
      </w:r>
      <w:proofErr w:type="spellEnd"/>
      <w:r w:rsidRPr="00FF5449">
        <w:t xml:space="preserve">, Guizhou, China. </w:t>
      </w:r>
      <w:proofErr w:type="spellStart"/>
      <w:r w:rsidRPr="00FF5449">
        <w:rPr>
          <w:i/>
          <w:iCs/>
        </w:rPr>
        <w:t>PeerJ</w:t>
      </w:r>
      <w:proofErr w:type="spellEnd"/>
      <w:r w:rsidRPr="00FF5449">
        <w:t xml:space="preserve"> </w:t>
      </w:r>
      <w:r w:rsidRPr="00FF5449">
        <w:rPr>
          <w:b/>
          <w:bCs/>
        </w:rPr>
        <w:t xml:space="preserve">9: </w:t>
      </w:r>
      <w:r w:rsidRPr="00FF5449">
        <w:t>e11257 DOI 10.7717/peerj.11257.</w:t>
      </w:r>
    </w:p>
    <w:p w14:paraId="48257E71" w14:textId="77777777" w:rsidR="002A30D4" w:rsidRPr="00FF5449" w:rsidRDefault="002A30D4" w:rsidP="00267F7C">
      <w:pPr>
        <w:widowControl/>
        <w:adjustRightInd w:val="0"/>
        <w:snapToGrid w:val="0"/>
        <w:spacing w:line="276" w:lineRule="auto"/>
        <w:ind w:left="285" w:hangingChars="135" w:hanging="285"/>
        <w:jc w:val="left"/>
        <w:rPr>
          <w:szCs w:val="21"/>
        </w:rPr>
      </w:pPr>
      <w:proofErr w:type="spellStart"/>
      <w:r w:rsidRPr="00FF5449">
        <w:rPr>
          <w:b/>
          <w:szCs w:val="21"/>
        </w:rPr>
        <w:t>Marramà</w:t>
      </w:r>
      <w:proofErr w:type="spellEnd"/>
      <w:r w:rsidRPr="00FF5449">
        <w:rPr>
          <w:b/>
          <w:szCs w:val="21"/>
        </w:rPr>
        <w:t xml:space="preserve"> G, Lombardo C, Tintori A, Carnevale G. 2017.</w:t>
      </w:r>
      <w:r w:rsidRPr="00FF5449">
        <w:rPr>
          <w:szCs w:val="21"/>
        </w:rPr>
        <w:t xml:space="preserve"> Redescription of ‘</w:t>
      </w:r>
      <w:r w:rsidRPr="00FF5449">
        <w:rPr>
          <w:i/>
          <w:szCs w:val="21"/>
        </w:rPr>
        <w:t>Perleidus</w:t>
      </w:r>
      <w:r w:rsidRPr="00FF5449">
        <w:rPr>
          <w:szCs w:val="21"/>
        </w:rPr>
        <w:t xml:space="preserve">’ (Osteichthyes, Actinopterygii) from the Early Triassic of northwestern Madagascar. </w:t>
      </w:r>
      <w:proofErr w:type="spellStart"/>
      <w:r w:rsidRPr="00FF5449">
        <w:rPr>
          <w:i/>
          <w:szCs w:val="21"/>
        </w:rPr>
        <w:t>Rivista</w:t>
      </w:r>
      <w:proofErr w:type="spellEnd"/>
      <w:r w:rsidRPr="00FF5449">
        <w:rPr>
          <w:i/>
          <w:szCs w:val="21"/>
        </w:rPr>
        <w:t xml:space="preserve"> </w:t>
      </w:r>
      <w:proofErr w:type="spellStart"/>
      <w:r w:rsidRPr="00FF5449">
        <w:rPr>
          <w:i/>
          <w:szCs w:val="21"/>
        </w:rPr>
        <w:t>Italiana</w:t>
      </w:r>
      <w:proofErr w:type="spellEnd"/>
      <w:r w:rsidRPr="00FF5449">
        <w:rPr>
          <w:i/>
          <w:szCs w:val="21"/>
        </w:rPr>
        <w:t xml:space="preserve"> di </w:t>
      </w:r>
      <w:proofErr w:type="spellStart"/>
      <w:r w:rsidRPr="00FF5449">
        <w:rPr>
          <w:i/>
          <w:szCs w:val="21"/>
        </w:rPr>
        <w:t>Paleontologia</w:t>
      </w:r>
      <w:proofErr w:type="spellEnd"/>
      <w:r w:rsidRPr="00FF5449">
        <w:rPr>
          <w:i/>
          <w:szCs w:val="21"/>
        </w:rPr>
        <w:t xml:space="preserve"> e </w:t>
      </w:r>
      <w:proofErr w:type="spellStart"/>
      <w:r w:rsidRPr="00FF5449">
        <w:rPr>
          <w:i/>
          <w:szCs w:val="21"/>
        </w:rPr>
        <w:t>Stratigrafia</w:t>
      </w:r>
      <w:proofErr w:type="spellEnd"/>
      <w:r w:rsidRPr="00FF5449">
        <w:rPr>
          <w:szCs w:val="21"/>
        </w:rPr>
        <w:t xml:space="preserve"> </w:t>
      </w:r>
      <w:r w:rsidRPr="00FF5449">
        <w:rPr>
          <w:b/>
          <w:szCs w:val="21"/>
        </w:rPr>
        <w:t xml:space="preserve">123: </w:t>
      </w:r>
      <w:r w:rsidRPr="00FF5449">
        <w:rPr>
          <w:szCs w:val="21"/>
        </w:rPr>
        <w:t>219</w:t>
      </w:r>
      <w:r w:rsidRPr="00FF5449">
        <w:rPr>
          <w:kern w:val="0"/>
          <w:szCs w:val="21"/>
        </w:rPr>
        <w:t>–</w:t>
      </w:r>
      <w:r w:rsidRPr="00FF5449">
        <w:rPr>
          <w:szCs w:val="21"/>
        </w:rPr>
        <w:t>242.</w:t>
      </w:r>
    </w:p>
    <w:p w14:paraId="61709AE0" w14:textId="77777777" w:rsidR="002A30D4" w:rsidRPr="00FF5449" w:rsidRDefault="002A30D4" w:rsidP="00267F7C">
      <w:pPr>
        <w:widowControl/>
        <w:adjustRightInd w:val="0"/>
        <w:snapToGrid w:val="0"/>
        <w:spacing w:line="276" w:lineRule="auto"/>
        <w:ind w:left="285" w:hangingChars="135" w:hanging="285"/>
        <w:jc w:val="left"/>
        <w:rPr>
          <w:kern w:val="0"/>
          <w:szCs w:val="21"/>
        </w:rPr>
      </w:pPr>
      <w:r w:rsidRPr="00FF5449">
        <w:rPr>
          <w:b/>
          <w:bCs/>
          <w:kern w:val="0"/>
          <w:szCs w:val="21"/>
        </w:rPr>
        <w:t>Mutter RJ. 2002.</w:t>
      </w:r>
      <w:r w:rsidRPr="00FF5449">
        <w:rPr>
          <w:bCs/>
          <w:kern w:val="0"/>
          <w:szCs w:val="21"/>
        </w:rPr>
        <w:t xml:space="preserve"> Revision of the Triassic family Colobodontidae sensu Andersson, 1916 (emended) </w:t>
      </w:r>
      <w:proofErr w:type="spellStart"/>
      <w:r w:rsidRPr="00FF5449">
        <w:rPr>
          <w:bCs/>
          <w:kern w:val="0"/>
          <w:szCs w:val="21"/>
        </w:rPr>
        <w:t>whith</w:t>
      </w:r>
      <w:proofErr w:type="spellEnd"/>
      <w:r w:rsidRPr="00FF5449">
        <w:rPr>
          <w:bCs/>
          <w:kern w:val="0"/>
          <w:szCs w:val="21"/>
        </w:rPr>
        <w:t xml:space="preserve"> a tentative assessment of </w:t>
      </w:r>
      <w:proofErr w:type="spellStart"/>
      <w:r w:rsidRPr="00FF5449">
        <w:rPr>
          <w:bCs/>
          <w:kern w:val="0"/>
          <w:szCs w:val="21"/>
        </w:rPr>
        <w:t>perleidiform</w:t>
      </w:r>
      <w:proofErr w:type="spellEnd"/>
      <w:r w:rsidRPr="00FF5449">
        <w:rPr>
          <w:bCs/>
          <w:kern w:val="0"/>
          <w:szCs w:val="21"/>
        </w:rPr>
        <w:t xml:space="preserve"> interrelationships (Actinopterygii: Perleidiformes). Unpublished Ph.D. thesis, Universität Zürich, Switzerland. </w:t>
      </w:r>
    </w:p>
    <w:p w14:paraId="37F27DCF" w14:textId="77777777" w:rsidR="002A30D4" w:rsidRPr="00FF5449" w:rsidRDefault="002A30D4" w:rsidP="00267F7C">
      <w:pPr>
        <w:widowControl/>
        <w:autoSpaceDE w:val="0"/>
        <w:autoSpaceDN w:val="0"/>
        <w:adjustRightInd w:val="0"/>
        <w:snapToGrid w:val="0"/>
        <w:spacing w:line="276" w:lineRule="auto"/>
        <w:ind w:left="282" w:hangingChars="134" w:hanging="282"/>
        <w:jc w:val="left"/>
        <w:rPr>
          <w:szCs w:val="21"/>
        </w:rPr>
      </w:pPr>
      <w:r w:rsidRPr="00FF5449">
        <w:rPr>
          <w:rFonts w:hint="eastAsia"/>
          <w:b/>
          <w:szCs w:val="21"/>
        </w:rPr>
        <w:t xml:space="preserve">Mutter RI. 2004. </w:t>
      </w:r>
      <w:r w:rsidRPr="00FF5449">
        <w:rPr>
          <w:rFonts w:hint="eastAsia"/>
          <w:szCs w:val="21"/>
        </w:rPr>
        <w:t xml:space="preserve">The </w:t>
      </w:r>
      <w:r w:rsidRPr="00FF5449">
        <w:rPr>
          <w:szCs w:val="21"/>
        </w:rPr>
        <w:t>“</w:t>
      </w:r>
      <w:proofErr w:type="spellStart"/>
      <w:r w:rsidRPr="00FF5449">
        <w:rPr>
          <w:rFonts w:hint="eastAsia"/>
          <w:szCs w:val="21"/>
        </w:rPr>
        <w:t>perleidiform</w:t>
      </w:r>
      <w:proofErr w:type="spellEnd"/>
      <w:r w:rsidRPr="00FF5449">
        <w:rPr>
          <w:szCs w:val="21"/>
        </w:rPr>
        <w:t>”</w:t>
      </w:r>
      <w:r w:rsidRPr="00FF5449">
        <w:rPr>
          <w:rFonts w:hint="eastAsia"/>
          <w:szCs w:val="21"/>
        </w:rPr>
        <w:t xml:space="preserve"> family </w:t>
      </w:r>
      <w:proofErr w:type="spellStart"/>
      <w:r w:rsidRPr="00FF5449">
        <w:rPr>
          <w:rFonts w:hint="eastAsia"/>
          <w:szCs w:val="21"/>
        </w:rPr>
        <w:t>colobodontidae</w:t>
      </w:r>
      <w:proofErr w:type="spellEnd"/>
      <w:r w:rsidRPr="00FF5449">
        <w:rPr>
          <w:rFonts w:hint="eastAsia"/>
          <w:szCs w:val="21"/>
        </w:rPr>
        <w:t xml:space="preserve">: A review. In Arratia G, Tintori A, eds. </w:t>
      </w:r>
      <w:r w:rsidRPr="00FF5449">
        <w:rPr>
          <w:rFonts w:hint="eastAsia"/>
          <w:i/>
          <w:szCs w:val="21"/>
        </w:rPr>
        <w:t>Mesozoic Fishes 3</w:t>
      </w:r>
      <w:r w:rsidRPr="00FF5449">
        <w:rPr>
          <w:i/>
          <w:kern w:val="0"/>
          <w:szCs w:val="21"/>
        </w:rPr>
        <w:t xml:space="preserve"> –</w:t>
      </w:r>
      <w:r w:rsidRPr="00FF5449">
        <w:rPr>
          <w:rFonts w:hint="eastAsia"/>
          <w:i/>
          <w:kern w:val="0"/>
          <w:szCs w:val="21"/>
        </w:rPr>
        <w:t xml:space="preserve"> </w:t>
      </w:r>
      <w:r w:rsidRPr="00FF5449">
        <w:rPr>
          <w:rFonts w:hint="eastAsia"/>
          <w:i/>
          <w:szCs w:val="21"/>
        </w:rPr>
        <w:t>Systematics, Paleoenvironments and Biodiversity.</w:t>
      </w:r>
      <w:r w:rsidRPr="00FF5449">
        <w:rPr>
          <w:rFonts w:hint="eastAsia"/>
          <w:szCs w:val="21"/>
        </w:rPr>
        <w:t xml:space="preserve"> </w:t>
      </w:r>
      <w:r w:rsidRPr="00FF5449">
        <w:rPr>
          <w:kern w:val="0"/>
          <w:szCs w:val="21"/>
          <w:lang w:bidi="x-none"/>
        </w:rPr>
        <w:t>München</w:t>
      </w:r>
      <w:r w:rsidRPr="00FF5449">
        <w:rPr>
          <w:iCs/>
          <w:kern w:val="0"/>
          <w:szCs w:val="21"/>
        </w:rPr>
        <w:t xml:space="preserve">: Verlag Dr. Friedrich </w:t>
      </w:r>
      <w:proofErr w:type="spellStart"/>
      <w:r w:rsidRPr="00FF5449">
        <w:rPr>
          <w:iCs/>
          <w:kern w:val="0"/>
          <w:szCs w:val="21"/>
        </w:rPr>
        <w:t>Pfeil</w:t>
      </w:r>
      <w:proofErr w:type="spellEnd"/>
      <w:r w:rsidRPr="00FF5449">
        <w:rPr>
          <w:iCs/>
          <w:kern w:val="0"/>
          <w:szCs w:val="21"/>
        </w:rPr>
        <w:t>,</w:t>
      </w:r>
      <w:r w:rsidRPr="00FF5449">
        <w:rPr>
          <w:rFonts w:hint="eastAsia"/>
          <w:iCs/>
          <w:kern w:val="0"/>
          <w:szCs w:val="21"/>
        </w:rPr>
        <w:t xml:space="preserve"> </w:t>
      </w:r>
      <w:r w:rsidRPr="00FF5449">
        <w:rPr>
          <w:rFonts w:hint="eastAsia"/>
          <w:szCs w:val="21"/>
        </w:rPr>
        <w:t>197</w:t>
      </w:r>
      <w:r w:rsidRPr="00FF5449">
        <w:rPr>
          <w:kern w:val="0"/>
          <w:szCs w:val="21"/>
        </w:rPr>
        <w:t>–</w:t>
      </w:r>
      <w:r w:rsidRPr="00FF5449">
        <w:rPr>
          <w:rFonts w:hint="eastAsia"/>
          <w:szCs w:val="21"/>
        </w:rPr>
        <w:t xml:space="preserve">208. </w:t>
      </w:r>
    </w:p>
    <w:p w14:paraId="6CD14065" w14:textId="77777777" w:rsidR="002A30D4" w:rsidRPr="00FF5449" w:rsidRDefault="002A30D4" w:rsidP="00267F7C">
      <w:pPr>
        <w:widowControl/>
        <w:autoSpaceDE w:val="0"/>
        <w:autoSpaceDN w:val="0"/>
        <w:adjustRightInd w:val="0"/>
        <w:snapToGrid w:val="0"/>
        <w:spacing w:line="276" w:lineRule="auto"/>
        <w:ind w:left="282" w:hangingChars="134" w:hanging="282"/>
        <w:jc w:val="left"/>
        <w:rPr>
          <w:szCs w:val="21"/>
        </w:rPr>
      </w:pPr>
      <w:r w:rsidRPr="00FF5449">
        <w:rPr>
          <w:b/>
          <w:szCs w:val="21"/>
        </w:rPr>
        <w:t xml:space="preserve">Neuman AG, Mutter RJ. 2005. </w:t>
      </w:r>
      <w:r w:rsidRPr="00FF5449">
        <w:rPr>
          <w:i/>
          <w:szCs w:val="21"/>
        </w:rPr>
        <w:t>Helmolepis cyphognathus</w:t>
      </w:r>
      <w:r w:rsidRPr="00FF5449">
        <w:rPr>
          <w:szCs w:val="21"/>
        </w:rPr>
        <w:t xml:space="preserve">, sp. nov., a new </w:t>
      </w:r>
      <w:proofErr w:type="spellStart"/>
      <w:r w:rsidRPr="00FF5449">
        <w:rPr>
          <w:szCs w:val="21"/>
        </w:rPr>
        <w:t>platysiagid</w:t>
      </w:r>
      <w:proofErr w:type="spellEnd"/>
      <w:r w:rsidRPr="00FF5449">
        <w:rPr>
          <w:szCs w:val="21"/>
        </w:rPr>
        <w:t xml:space="preserve"> actinopterygian from the lower Triassic Sulphur Mountain Formation (British Columbia, Canada). </w:t>
      </w:r>
      <w:r w:rsidRPr="00FF5449">
        <w:rPr>
          <w:i/>
          <w:szCs w:val="21"/>
        </w:rPr>
        <w:t>Canadian Journal of Earth Sciences</w:t>
      </w:r>
      <w:r w:rsidRPr="00FF5449">
        <w:rPr>
          <w:szCs w:val="21"/>
        </w:rPr>
        <w:t xml:space="preserve"> </w:t>
      </w:r>
      <w:r w:rsidRPr="00FF5449">
        <w:rPr>
          <w:b/>
          <w:szCs w:val="21"/>
        </w:rPr>
        <w:t>42:</w:t>
      </w:r>
      <w:r w:rsidRPr="00FF5449">
        <w:rPr>
          <w:szCs w:val="21"/>
        </w:rPr>
        <w:t xml:space="preserve"> 25</w:t>
      </w:r>
      <w:r w:rsidRPr="00FF5449">
        <w:rPr>
          <w:bCs/>
          <w:kern w:val="0"/>
          <w:szCs w:val="21"/>
        </w:rPr>
        <w:t>–36.</w:t>
      </w:r>
    </w:p>
    <w:p w14:paraId="32A0467F" w14:textId="77777777" w:rsidR="002A30D4" w:rsidRPr="00FF5449" w:rsidRDefault="002A30D4" w:rsidP="00267F7C">
      <w:pPr>
        <w:autoSpaceDE w:val="0"/>
        <w:autoSpaceDN w:val="0"/>
        <w:adjustRightInd w:val="0"/>
        <w:snapToGrid w:val="0"/>
        <w:spacing w:line="276" w:lineRule="auto"/>
        <w:ind w:left="373" w:hangingChars="177" w:hanging="373"/>
        <w:jc w:val="left"/>
        <w:rPr>
          <w:kern w:val="0"/>
          <w:szCs w:val="21"/>
          <w:lang w:bidi="x-none"/>
        </w:rPr>
      </w:pPr>
      <w:r w:rsidRPr="00FF5449">
        <w:rPr>
          <w:b/>
          <w:kern w:val="0"/>
          <w:szCs w:val="21"/>
          <w:lang w:bidi="x-none"/>
        </w:rPr>
        <w:t>Nielsen E. 1942.</w:t>
      </w:r>
      <w:r w:rsidRPr="00FF5449">
        <w:rPr>
          <w:kern w:val="0"/>
          <w:szCs w:val="21"/>
          <w:lang w:bidi="x-none"/>
        </w:rPr>
        <w:t xml:space="preserve"> Studies on Triassic fishes from East Greenland. I. </w:t>
      </w:r>
      <w:proofErr w:type="spellStart"/>
      <w:r w:rsidRPr="00FF5449">
        <w:rPr>
          <w:i/>
          <w:kern w:val="0"/>
          <w:szCs w:val="21"/>
          <w:lang w:bidi="x-none"/>
        </w:rPr>
        <w:t>Glaucolepis</w:t>
      </w:r>
      <w:proofErr w:type="spellEnd"/>
      <w:r w:rsidRPr="00FF5449">
        <w:rPr>
          <w:kern w:val="0"/>
          <w:szCs w:val="21"/>
          <w:lang w:bidi="x-none"/>
        </w:rPr>
        <w:t xml:space="preserve"> and </w:t>
      </w:r>
      <w:r w:rsidRPr="00FF5449">
        <w:rPr>
          <w:i/>
          <w:kern w:val="0"/>
          <w:szCs w:val="21"/>
          <w:lang w:bidi="x-none"/>
        </w:rPr>
        <w:t>Boreosomus</w:t>
      </w:r>
      <w:r w:rsidRPr="00FF5449">
        <w:rPr>
          <w:kern w:val="0"/>
          <w:szCs w:val="21"/>
          <w:lang w:bidi="x-none"/>
        </w:rPr>
        <w:t xml:space="preserve">. </w:t>
      </w:r>
      <w:bookmarkStart w:id="35" w:name="_Hlk81060156"/>
      <w:bookmarkStart w:id="36" w:name="_Hlk81060505"/>
      <w:proofErr w:type="spellStart"/>
      <w:r w:rsidRPr="00FF5449">
        <w:rPr>
          <w:i/>
          <w:kern w:val="0"/>
          <w:szCs w:val="21"/>
          <w:lang w:bidi="x-none"/>
        </w:rPr>
        <w:t>Meddeleser</w:t>
      </w:r>
      <w:bookmarkEnd w:id="35"/>
      <w:proofErr w:type="spellEnd"/>
      <w:r w:rsidRPr="00FF5449">
        <w:rPr>
          <w:i/>
          <w:kern w:val="0"/>
          <w:szCs w:val="21"/>
          <w:lang w:bidi="x-none"/>
        </w:rPr>
        <w:t xml:space="preserve"> om </w:t>
      </w:r>
      <w:proofErr w:type="spellStart"/>
      <w:r w:rsidRPr="00FF5449">
        <w:rPr>
          <w:i/>
          <w:kern w:val="0"/>
          <w:szCs w:val="21"/>
          <w:lang w:bidi="x-none"/>
        </w:rPr>
        <w:t>Grønland</w:t>
      </w:r>
      <w:bookmarkEnd w:id="36"/>
      <w:proofErr w:type="spellEnd"/>
      <w:r w:rsidRPr="00FF5449">
        <w:rPr>
          <w:kern w:val="0"/>
          <w:szCs w:val="21"/>
          <w:lang w:bidi="x-none"/>
        </w:rPr>
        <w:t xml:space="preserve"> </w:t>
      </w:r>
      <w:r w:rsidRPr="00FF5449">
        <w:rPr>
          <w:b/>
          <w:kern w:val="0"/>
          <w:szCs w:val="21"/>
          <w:lang w:bidi="x-none"/>
        </w:rPr>
        <w:t>138:</w:t>
      </w:r>
      <w:r w:rsidRPr="00FF5449">
        <w:rPr>
          <w:kern w:val="0"/>
          <w:szCs w:val="21"/>
          <w:lang w:bidi="x-none"/>
        </w:rPr>
        <w:t xml:space="preserve"> 1–403.</w:t>
      </w:r>
    </w:p>
    <w:p w14:paraId="49BD4DE1" w14:textId="77777777" w:rsidR="002A30D4" w:rsidRPr="00FF5449" w:rsidRDefault="002A30D4" w:rsidP="00267F7C">
      <w:pPr>
        <w:widowControl/>
        <w:autoSpaceDE w:val="0"/>
        <w:autoSpaceDN w:val="0"/>
        <w:adjustRightInd w:val="0"/>
        <w:snapToGrid w:val="0"/>
        <w:spacing w:line="276" w:lineRule="auto"/>
        <w:ind w:left="282" w:hangingChars="134" w:hanging="282"/>
        <w:jc w:val="left"/>
        <w:rPr>
          <w:szCs w:val="21"/>
        </w:rPr>
      </w:pPr>
      <w:r w:rsidRPr="00FF5449">
        <w:rPr>
          <w:b/>
          <w:szCs w:val="21"/>
        </w:rPr>
        <w:lastRenderedPageBreak/>
        <w:t xml:space="preserve">Nielsen E. 1949. </w:t>
      </w:r>
      <w:r w:rsidRPr="00FF5449">
        <w:rPr>
          <w:szCs w:val="21"/>
        </w:rPr>
        <w:t xml:space="preserve">Studies on Triassic fishes from East Greenland. II. </w:t>
      </w:r>
      <w:r w:rsidRPr="00FF5449">
        <w:rPr>
          <w:i/>
          <w:szCs w:val="21"/>
        </w:rPr>
        <w:t>Australosomus</w:t>
      </w:r>
      <w:r w:rsidRPr="00FF5449">
        <w:rPr>
          <w:szCs w:val="21"/>
        </w:rPr>
        <w:t xml:space="preserve"> and </w:t>
      </w:r>
      <w:r w:rsidRPr="00FF5449">
        <w:rPr>
          <w:i/>
          <w:szCs w:val="21"/>
        </w:rPr>
        <w:t>Birgeria</w:t>
      </w:r>
      <w:r w:rsidRPr="00FF5449">
        <w:rPr>
          <w:szCs w:val="21"/>
        </w:rPr>
        <w:t xml:space="preserve">. </w:t>
      </w:r>
      <w:proofErr w:type="spellStart"/>
      <w:r w:rsidRPr="00FF5449">
        <w:rPr>
          <w:i/>
          <w:iCs/>
          <w:szCs w:val="21"/>
        </w:rPr>
        <w:t>Meddeleser</w:t>
      </w:r>
      <w:proofErr w:type="spellEnd"/>
      <w:r w:rsidRPr="00FF5449">
        <w:rPr>
          <w:i/>
          <w:iCs/>
          <w:szCs w:val="21"/>
        </w:rPr>
        <w:t xml:space="preserve"> om </w:t>
      </w:r>
      <w:proofErr w:type="spellStart"/>
      <w:r w:rsidRPr="00FF5449">
        <w:rPr>
          <w:i/>
          <w:iCs/>
          <w:szCs w:val="21"/>
        </w:rPr>
        <w:t>Grønland</w:t>
      </w:r>
      <w:proofErr w:type="spellEnd"/>
      <w:r w:rsidRPr="00FF5449">
        <w:rPr>
          <w:szCs w:val="21"/>
        </w:rPr>
        <w:t xml:space="preserve"> </w:t>
      </w:r>
      <w:r w:rsidRPr="00FF5449">
        <w:rPr>
          <w:b/>
          <w:szCs w:val="21"/>
        </w:rPr>
        <w:t xml:space="preserve">146: </w:t>
      </w:r>
      <w:r w:rsidRPr="00FF5449">
        <w:rPr>
          <w:szCs w:val="21"/>
        </w:rPr>
        <w:t>1–309.</w:t>
      </w:r>
    </w:p>
    <w:p w14:paraId="7E617F1C" w14:textId="77777777" w:rsidR="002A30D4" w:rsidRPr="00FF5449" w:rsidRDefault="002A30D4" w:rsidP="00267F7C">
      <w:pPr>
        <w:autoSpaceDE w:val="0"/>
        <w:autoSpaceDN w:val="0"/>
        <w:adjustRightInd w:val="0"/>
        <w:snapToGrid w:val="0"/>
        <w:spacing w:line="276" w:lineRule="auto"/>
        <w:ind w:left="373" w:hangingChars="177" w:hanging="373"/>
        <w:jc w:val="left"/>
        <w:rPr>
          <w:kern w:val="0"/>
          <w:szCs w:val="21"/>
          <w:lang w:bidi="x-none"/>
        </w:rPr>
      </w:pPr>
      <w:r w:rsidRPr="00FF5449">
        <w:rPr>
          <w:b/>
          <w:kern w:val="0"/>
          <w:szCs w:val="21"/>
          <w:lang w:bidi="x-none"/>
        </w:rPr>
        <w:t>Olsen PE, McCune AR. 1991.</w:t>
      </w:r>
      <w:r w:rsidRPr="00FF5449">
        <w:rPr>
          <w:kern w:val="0"/>
          <w:szCs w:val="21"/>
          <w:lang w:bidi="x-none"/>
        </w:rPr>
        <w:t xml:space="preserve"> Morphology of the </w:t>
      </w:r>
      <w:r w:rsidRPr="00FF5449">
        <w:rPr>
          <w:i/>
          <w:kern w:val="0"/>
          <w:szCs w:val="21"/>
          <w:lang w:bidi="x-none"/>
        </w:rPr>
        <w:t xml:space="preserve">Semionotus elegans </w:t>
      </w:r>
      <w:r w:rsidRPr="00FF5449">
        <w:rPr>
          <w:kern w:val="0"/>
          <w:szCs w:val="21"/>
          <w:lang w:bidi="x-none"/>
        </w:rPr>
        <w:t xml:space="preserve">species group from the Early Jurassic part of the Newark Supergroup of eastern North America, with comments on the family Semionotidae (Pisces: Neopterygii). </w:t>
      </w:r>
      <w:r w:rsidRPr="00FF5449">
        <w:rPr>
          <w:i/>
          <w:kern w:val="0"/>
          <w:szCs w:val="21"/>
          <w:lang w:bidi="x-none"/>
        </w:rPr>
        <w:t>Journal of Vertebrate Paleontology</w:t>
      </w:r>
      <w:r w:rsidRPr="00FF5449">
        <w:rPr>
          <w:kern w:val="0"/>
          <w:szCs w:val="21"/>
          <w:lang w:bidi="x-none"/>
        </w:rPr>
        <w:t xml:space="preserve"> </w:t>
      </w:r>
      <w:r w:rsidRPr="00FF5449">
        <w:rPr>
          <w:b/>
          <w:kern w:val="0"/>
          <w:szCs w:val="21"/>
          <w:lang w:bidi="x-none"/>
        </w:rPr>
        <w:t>11:</w:t>
      </w:r>
      <w:r w:rsidRPr="00FF5449">
        <w:rPr>
          <w:kern w:val="0"/>
          <w:szCs w:val="21"/>
          <w:lang w:bidi="x-none"/>
        </w:rPr>
        <w:t xml:space="preserve"> 269–292.</w:t>
      </w:r>
    </w:p>
    <w:p w14:paraId="7D565539" w14:textId="77777777" w:rsidR="002A30D4" w:rsidRPr="00FF5449" w:rsidRDefault="002A30D4" w:rsidP="00267F7C">
      <w:pPr>
        <w:widowControl/>
        <w:adjustRightInd w:val="0"/>
        <w:snapToGrid w:val="0"/>
        <w:spacing w:line="276" w:lineRule="auto"/>
        <w:ind w:left="495" w:hangingChars="235" w:hanging="495"/>
        <w:jc w:val="left"/>
        <w:rPr>
          <w:kern w:val="0"/>
          <w:szCs w:val="21"/>
        </w:rPr>
      </w:pPr>
      <w:r w:rsidRPr="00FF5449">
        <w:rPr>
          <w:b/>
          <w:kern w:val="0"/>
          <w:szCs w:val="21"/>
        </w:rPr>
        <w:t xml:space="preserve">Patterson C. 1975. </w:t>
      </w:r>
      <w:r w:rsidRPr="00FF5449">
        <w:rPr>
          <w:kern w:val="0"/>
          <w:szCs w:val="21"/>
        </w:rPr>
        <w:t>The braincase of pholidophorid and leptolepid fishes, with a review of the actinopterygian braincase.</w:t>
      </w:r>
      <w:r w:rsidRPr="00FF5449">
        <w:rPr>
          <w:i/>
          <w:kern w:val="0"/>
          <w:szCs w:val="21"/>
        </w:rPr>
        <w:t xml:space="preserve"> Philosophical Transactions of the Royal Society of London</w:t>
      </w:r>
      <w:r w:rsidRPr="00FF5449">
        <w:rPr>
          <w:kern w:val="0"/>
          <w:szCs w:val="21"/>
        </w:rPr>
        <w:t>,</w:t>
      </w:r>
      <w:r w:rsidRPr="00FF5449">
        <w:rPr>
          <w:i/>
          <w:kern w:val="0"/>
          <w:szCs w:val="21"/>
        </w:rPr>
        <w:t xml:space="preserve"> Series B</w:t>
      </w:r>
      <w:r w:rsidRPr="00FF5449">
        <w:rPr>
          <w:b/>
          <w:i/>
          <w:kern w:val="0"/>
          <w:szCs w:val="21"/>
        </w:rPr>
        <w:t xml:space="preserve"> </w:t>
      </w:r>
      <w:r w:rsidRPr="00FF5449">
        <w:rPr>
          <w:b/>
          <w:kern w:val="0"/>
          <w:szCs w:val="21"/>
        </w:rPr>
        <w:t xml:space="preserve">269: </w:t>
      </w:r>
      <w:r w:rsidRPr="00FF5449">
        <w:rPr>
          <w:kern w:val="0"/>
          <w:szCs w:val="21"/>
        </w:rPr>
        <w:t>275–579.</w:t>
      </w:r>
    </w:p>
    <w:p w14:paraId="741055E1" w14:textId="77777777" w:rsidR="002A30D4" w:rsidRPr="00FF5449" w:rsidRDefault="002A30D4" w:rsidP="00267F7C">
      <w:pPr>
        <w:widowControl/>
        <w:adjustRightInd w:val="0"/>
        <w:snapToGrid w:val="0"/>
        <w:spacing w:line="276" w:lineRule="auto"/>
        <w:ind w:left="495" w:hangingChars="235" w:hanging="495"/>
        <w:jc w:val="left"/>
        <w:rPr>
          <w:kern w:val="0"/>
          <w:szCs w:val="21"/>
        </w:rPr>
      </w:pPr>
      <w:r w:rsidRPr="00FF5449">
        <w:rPr>
          <w:b/>
          <w:kern w:val="0"/>
          <w:szCs w:val="21"/>
        </w:rPr>
        <w:t>Pinna MCC. 1996.</w:t>
      </w:r>
      <w:r w:rsidRPr="00FF5449">
        <w:rPr>
          <w:kern w:val="0"/>
          <w:szCs w:val="21"/>
        </w:rPr>
        <w:t xml:space="preserve"> </w:t>
      </w:r>
      <w:r w:rsidRPr="00FF5449">
        <w:rPr>
          <w:kern w:val="0"/>
          <w:szCs w:val="21"/>
          <w:lang w:bidi="x-none"/>
        </w:rPr>
        <w:t xml:space="preserve">Teleostean monophyly. In: </w:t>
      </w:r>
      <w:proofErr w:type="spellStart"/>
      <w:r w:rsidRPr="00FF5449">
        <w:rPr>
          <w:kern w:val="0"/>
          <w:szCs w:val="21"/>
        </w:rPr>
        <w:t>Stiassny</w:t>
      </w:r>
      <w:proofErr w:type="spellEnd"/>
      <w:r w:rsidRPr="00FF5449">
        <w:rPr>
          <w:kern w:val="0"/>
          <w:szCs w:val="21"/>
        </w:rPr>
        <w:t xml:space="preserve"> MLJ, Parenti LR, Johnson GD eds. </w:t>
      </w:r>
      <w:r w:rsidRPr="00FF5449">
        <w:rPr>
          <w:i/>
          <w:kern w:val="0"/>
          <w:szCs w:val="21"/>
        </w:rPr>
        <w:t>Interrelationships of Fishes</w:t>
      </w:r>
      <w:r w:rsidRPr="00FF5449">
        <w:rPr>
          <w:kern w:val="0"/>
          <w:szCs w:val="21"/>
        </w:rPr>
        <w:t>.</w:t>
      </w:r>
      <w:r w:rsidRPr="00FF5449">
        <w:rPr>
          <w:kern w:val="0"/>
          <w:szCs w:val="21"/>
          <w:lang w:bidi="x-none"/>
        </w:rPr>
        <w:t xml:space="preserve"> San Diego: Academic Press,</w:t>
      </w:r>
      <w:r w:rsidRPr="00FF5449">
        <w:rPr>
          <w:kern w:val="0"/>
          <w:szCs w:val="21"/>
        </w:rPr>
        <w:t xml:space="preserve"> 147–162.</w:t>
      </w:r>
    </w:p>
    <w:p w14:paraId="31BB816A" w14:textId="77777777" w:rsidR="002A30D4" w:rsidRPr="00FF5449" w:rsidRDefault="002A30D4" w:rsidP="00267F7C">
      <w:pPr>
        <w:autoSpaceDE w:val="0"/>
        <w:autoSpaceDN w:val="0"/>
        <w:adjustRightInd w:val="0"/>
        <w:snapToGrid w:val="0"/>
        <w:spacing w:line="276" w:lineRule="auto"/>
        <w:ind w:left="373" w:hangingChars="177" w:hanging="373"/>
        <w:jc w:val="left"/>
        <w:rPr>
          <w:kern w:val="0"/>
          <w:szCs w:val="21"/>
          <w:lang w:bidi="x-none"/>
        </w:rPr>
      </w:pPr>
      <w:r w:rsidRPr="00FF5449">
        <w:rPr>
          <w:b/>
          <w:kern w:val="0"/>
          <w:szCs w:val="21"/>
          <w:lang w:bidi="x-none"/>
        </w:rPr>
        <w:t>Schaeffer B, McDonald NG. 1978.</w:t>
      </w:r>
      <w:r w:rsidRPr="00FF5449">
        <w:rPr>
          <w:kern w:val="0"/>
          <w:szCs w:val="21"/>
          <w:lang w:bidi="x-none"/>
        </w:rPr>
        <w:t xml:space="preserve"> </w:t>
      </w:r>
      <w:proofErr w:type="spellStart"/>
      <w:r w:rsidRPr="00FF5449">
        <w:rPr>
          <w:kern w:val="0"/>
          <w:szCs w:val="21"/>
          <w:lang w:bidi="x-none"/>
        </w:rPr>
        <w:t>Redfieldiid</w:t>
      </w:r>
      <w:proofErr w:type="spellEnd"/>
      <w:r w:rsidRPr="00FF5449">
        <w:rPr>
          <w:kern w:val="0"/>
          <w:szCs w:val="21"/>
          <w:lang w:bidi="x-none"/>
        </w:rPr>
        <w:t xml:space="preserve"> fishes from the Triassic-Liassic Newark Supergroup of eastern North America. </w:t>
      </w:r>
      <w:r w:rsidRPr="00FF5449">
        <w:rPr>
          <w:i/>
          <w:kern w:val="0"/>
          <w:szCs w:val="21"/>
          <w:lang w:bidi="x-none"/>
        </w:rPr>
        <w:t>Bulletin of the American Museum of Natural History</w:t>
      </w:r>
      <w:r w:rsidRPr="00FF5449">
        <w:rPr>
          <w:kern w:val="0"/>
          <w:szCs w:val="21"/>
          <w:lang w:bidi="x-none"/>
        </w:rPr>
        <w:t xml:space="preserve"> </w:t>
      </w:r>
      <w:r w:rsidRPr="00FF5449">
        <w:rPr>
          <w:b/>
          <w:kern w:val="0"/>
          <w:szCs w:val="21"/>
          <w:lang w:bidi="x-none"/>
        </w:rPr>
        <w:t>159:</w:t>
      </w:r>
      <w:r w:rsidRPr="00FF5449">
        <w:rPr>
          <w:kern w:val="0"/>
          <w:szCs w:val="21"/>
          <w:lang w:bidi="x-none"/>
        </w:rPr>
        <w:t xml:space="preserve"> 129–173.</w:t>
      </w:r>
    </w:p>
    <w:p w14:paraId="01608FE9" w14:textId="77777777" w:rsidR="002A30D4" w:rsidRPr="00FF5449" w:rsidRDefault="002A30D4" w:rsidP="00267F7C">
      <w:pPr>
        <w:adjustRightInd w:val="0"/>
        <w:snapToGrid w:val="0"/>
        <w:spacing w:line="276" w:lineRule="auto"/>
        <w:ind w:left="285" w:hangingChars="135" w:hanging="285"/>
        <w:jc w:val="left"/>
        <w:rPr>
          <w:kern w:val="0"/>
          <w:szCs w:val="21"/>
        </w:rPr>
      </w:pPr>
      <w:r w:rsidRPr="00FF5449">
        <w:rPr>
          <w:b/>
          <w:kern w:val="0"/>
          <w:szCs w:val="21"/>
        </w:rPr>
        <w:t xml:space="preserve">Sun Z-Y, Lombardo C, Tintori A, Jiang D-Y, Hao W-C, Sun Y-L, Lin H-Q. 2012. </w:t>
      </w:r>
      <w:bookmarkStart w:id="37" w:name="OLE_LINK188"/>
      <w:bookmarkStart w:id="38" w:name="OLE_LINK189"/>
      <w:r w:rsidRPr="00FF5449">
        <w:rPr>
          <w:i/>
          <w:kern w:val="0"/>
          <w:szCs w:val="21"/>
        </w:rPr>
        <w:t>Fuyuanperleidus</w:t>
      </w:r>
      <w:bookmarkEnd w:id="37"/>
      <w:bookmarkEnd w:id="38"/>
      <w:r w:rsidRPr="00FF5449">
        <w:rPr>
          <w:i/>
          <w:kern w:val="0"/>
          <w:szCs w:val="21"/>
        </w:rPr>
        <w:t xml:space="preserve"> </w:t>
      </w:r>
      <w:bookmarkStart w:id="39" w:name="OLE_LINK186"/>
      <w:bookmarkStart w:id="40" w:name="OLE_LINK187"/>
      <w:r w:rsidRPr="00FF5449">
        <w:rPr>
          <w:i/>
          <w:kern w:val="0"/>
          <w:szCs w:val="21"/>
        </w:rPr>
        <w:t>dengi</w:t>
      </w:r>
      <w:bookmarkEnd w:id="39"/>
      <w:bookmarkEnd w:id="40"/>
      <w:r w:rsidRPr="00FF5449">
        <w:rPr>
          <w:i/>
          <w:kern w:val="0"/>
          <w:szCs w:val="21"/>
        </w:rPr>
        <w:t xml:space="preserve"> </w:t>
      </w:r>
      <w:r w:rsidRPr="00FF5449">
        <w:rPr>
          <w:kern w:val="0"/>
          <w:szCs w:val="21"/>
        </w:rPr>
        <w:t>Geng et al. 2012 (Osteichthyes, Actinopterygii) from the Middle Triassic of Yunnan Province, South China.</w:t>
      </w:r>
      <w:bookmarkStart w:id="41" w:name="OLE_LINK31"/>
      <w:bookmarkStart w:id="42" w:name="OLE_LINK32"/>
      <w:r w:rsidRPr="00FF5449">
        <w:rPr>
          <w:i/>
          <w:kern w:val="0"/>
          <w:szCs w:val="21"/>
        </w:rPr>
        <w:t xml:space="preserve"> </w:t>
      </w:r>
      <w:proofErr w:type="spellStart"/>
      <w:r w:rsidRPr="00FF5449">
        <w:rPr>
          <w:i/>
          <w:kern w:val="0"/>
          <w:szCs w:val="21"/>
        </w:rPr>
        <w:t>Rivista</w:t>
      </w:r>
      <w:proofErr w:type="spellEnd"/>
      <w:r w:rsidRPr="00FF5449">
        <w:rPr>
          <w:i/>
          <w:kern w:val="0"/>
          <w:szCs w:val="21"/>
        </w:rPr>
        <w:t xml:space="preserve"> </w:t>
      </w:r>
      <w:proofErr w:type="spellStart"/>
      <w:r w:rsidRPr="00FF5449">
        <w:rPr>
          <w:i/>
          <w:kern w:val="0"/>
          <w:szCs w:val="21"/>
        </w:rPr>
        <w:t>Italiana</w:t>
      </w:r>
      <w:proofErr w:type="spellEnd"/>
      <w:r w:rsidRPr="00FF5449">
        <w:rPr>
          <w:i/>
          <w:kern w:val="0"/>
          <w:szCs w:val="21"/>
        </w:rPr>
        <w:t xml:space="preserve"> di </w:t>
      </w:r>
      <w:proofErr w:type="spellStart"/>
      <w:r w:rsidRPr="00FF5449">
        <w:rPr>
          <w:i/>
          <w:kern w:val="0"/>
          <w:szCs w:val="21"/>
        </w:rPr>
        <w:t>Paleontologia</w:t>
      </w:r>
      <w:proofErr w:type="spellEnd"/>
      <w:r w:rsidRPr="00FF5449">
        <w:rPr>
          <w:i/>
          <w:kern w:val="0"/>
          <w:szCs w:val="21"/>
        </w:rPr>
        <w:t xml:space="preserve"> e </w:t>
      </w:r>
      <w:proofErr w:type="spellStart"/>
      <w:r w:rsidRPr="00FF5449">
        <w:rPr>
          <w:i/>
          <w:kern w:val="0"/>
          <w:szCs w:val="21"/>
        </w:rPr>
        <w:t>Stratigr</w:t>
      </w:r>
      <w:bookmarkEnd w:id="41"/>
      <w:bookmarkEnd w:id="42"/>
      <w:r w:rsidRPr="00FF5449">
        <w:rPr>
          <w:i/>
          <w:kern w:val="0"/>
          <w:szCs w:val="21"/>
        </w:rPr>
        <w:t>afia</w:t>
      </w:r>
      <w:proofErr w:type="spellEnd"/>
      <w:r w:rsidRPr="00FF5449">
        <w:rPr>
          <w:kern w:val="0"/>
          <w:szCs w:val="21"/>
        </w:rPr>
        <w:t xml:space="preserve"> </w:t>
      </w:r>
      <w:r w:rsidRPr="00FF5449">
        <w:rPr>
          <w:b/>
          <w:kern w:val="0"/>
          <w:szCs w:val="21"/>
        </w:rPr>
        <w:t>118:</w:t>
      </w:r>
      <w:r w:rsidRPr="00FF5449">
        <w:rPr>
          <w:kern w:val="0"/>
          <w:szCs w:val="21"/>
        </w:rPr>
        <w:t xml:space="preserve"> 359–373.</w:t>
      </w:r>
    </w:p>
    <w:p w14:paraId="707D8D4C" w14:textId="77777777" w:rsidR="002A30D4" w:rsidRPr="00FF5449" w:rsidRDefault="002A30D4" w:rsidP="00267F7C">
      <w:pPr>
        <w:adjustRightInd w:val="0"/>
        <w:snapToGrid w:val="0"/>
        <w:spacing w:line="276" w:lineRule="auto"/>
        <w:ind w:left="285" w:hangingChars="135" w:hanging="285"/>
        <w:jc w:val="left"/>
        <w:rPr>
          <w:kern w:val="0"/>
          <w:szCs w:val="21"/>
        </w:rPr>
      </w:pPr>
      <w:r w:rsidRPr="00FF5449">
        <w:rPr>
          <w:b/>
          <w:kern w:val="0"/>
          <w:szCs w:val="21"/>
        </w:rPr>
        <w:t>Sun Z-Y, Tintori A, Jiang D-Y</w:t>
      </w:r>
      <w:r w:rsidRPr="00FF5449">
        <w:rPr>
          <w:kern w:val="0"/>
          <w:szCs w:val="21"/>
        </w:rPr>
        <w:t xml:space="preserve">, </w:t>
      </w:r>
      <w:r w:rsidRPr="00FF5449">
        <w:rPr>
          <w:b/>
          <w:kern w:val="0"/>
          <w:szCs w:val="21"/>
        </w:rPr>
        <w:t>Lombardo C</w:t>
      </w:r>
      <w:r w:rsidRPr="00FF5449">
        <w:rPr>
          <w:kern w:val="0"/>
          <w:szCs w:val="21"/>
        </w:rPr>
        <w:t xml:space="preserve">, </w:t>
      </w:r>
      <w:r w:rsidRPr="00FF5449">
        <w:rPr>
          <w:b/>
          <w:kern w:val="0"/>
          <w:szCs w:val="21"/>
        </w:rPr>
        <w:t>Rusconi M, Hao W-C, Sun Y-L. 2009.</w:t>
      </w:r>
      <w:r w:rsidRPr="00FF5449">
        <w:rPr>
          <w:kern w:val="0"/>
          <w:szCs w:val="21"/>
        </w:rPr>
        <w:t xml:space="preserve"> A new </w:t>
      </w:r>
      <w:bookmarkStart w:id="43" w:name="OLE_LINK183"/>
      <w:bookmarkStart w:id="44" w:name="OLE_LINK184"/>
      <w:proofErr w:type="spellStart"/>
      <w:r w:rsidRPr="00FF5449">
        <w:rPr>
          <w:kern w:val="0"/>
          <w:szCs w:val="21"/>
        </w:rPr>
        <w:t>perle</w:t>
      </w:r>
      <w:bookmarkEnd w:id="43"/>
      <w:bookmarkEnd w:id="44"/>
      <w:r w:rsidRPr="00FF5449">
        <w:rPr>
          <w:kern w:val="0"/>
          <w:szCs w:val="21"/>
        </w:rPr>
        <w:t>idiform</w:t>
      </w:r>
      <w:proofErr w:type="spellEnd"/>
      <w:r w:rsidRPr="00FF5449">
        <w:rPr>
          <w:kern w:val="0"/>
          <w:szCs w:val="21"/>
        </w:rPr>
        <w:t xml:space="preserve"> (Actinopterygii, </w:t>
      </w:r>
      <w:bookmarkStart w:id="45" w:name="OLE_LINK185"/>
      <w:r w:rsidRPr="00FF5449">
        <w:rPr>
          <w:kern w:val="0"/>
          <w:szCs w:val="21"/>
        </w:rPr>
        <w:t>Osteichth</w:t>
      </w:r>
      <w:bookmarkEnd w:id="45"/>
      <w:r w:rsidRPr="00FF5449">
        <w:rPr>
          <w:kern w:val="0"/>
          <w:szCs w:val="21"/>
        </w:rPr>
        <w:t xml:space="preserve">yes) from the Middle Anisian (Middle Triassic) of Yunnan, South China. </w:t>
      </w:r>
      <w:r w:rsidRPr="00FF5449">
        <w:rPr>
          <w:i/>
          <w:iCs/>
          <w:kern w:val="0"/>
          <w:szCs w:val="21"/>
        </w:rPr>
        <w:t xml:space="preserve">Acta </w:t>
      </w:r>
      <w:proofErr w:type="spellStart"/>
      <w:r w:rsidRPr="00FF5449">
        <w:rPr>
          <w:i/>
          <w:iCs/>
          <w:kern w:val="0"/>
          <w:szCs w:val="21"/>
        </w:rPr>
        <w:t>Geologica</w:t>
      </w:r>
      <w:proofErr w:type="spellEnd"/>
      <w:r w:rsidRPr="00FF5449">
        <w:rPr>
          <w:i/>
          <w:iCs/>
          <w:kern w:val="0"/>
          <w:szCs w:val="21"/>
        </w:rPr>
        <w:t xml:space="preserve"> </w:t>
      </w:r>
      <w:proofErr w:type="spellStart"/>
      <w:r w:rsidRPr="00FF5449">
        <w:rPr>
          <w:i/>
          <w:iCs/>
          <w:kern w:val="0"/>
          <w:szCs w:val="21"/>
        </w:rPr>
        <w:t>Sinica</w:t>
      </w:r>
      <w:proofErr w:type="spellEnd"/>
      <w:r w:rsidRPr="00FF5449">
        <w:rPr>
          <w:iCs/>
          <w:kern w:val="0"/>
          <w:szCs w:val="21"/>
        </w:rPr>
        <w:t xml:space="preserve"> </w:t>
      </w:r>
      <w:r w:rsidRPr="00FF5449">
        <w:rPr>
          <w:b/>
          <w:kern w:val="0"/>
          <w:szCs w:val="21"/>
        </w:rPr>
        <w:t>83:</w:t>
      </w:r>
      <w:r w:rsidRPr="00FF5449">
        <w:rPr>
          <w:kern w:val="0"/>
          <w:szCs w:val="21"/>
        </w:rPr>
        <w:t xml:space="preserve"> 460</w:t>
      </w:r>
      <w:r w:rsidRPr="00FF5449">
        <w:rPr>
          <w:bCs/>
          <w:i/>
          <w:kern w:val="0"/>
          <w:szCs w:val="21"/>
        </w:rPr>
        <w:t>–</w:t>
      </w:r>
      <w:r w:rsidRPr="00FF5449">
        <w:rPr>
          <w:kern w:val="0"/>
          <w:szCs w:val="21"/>
        </w:rPr>
        <w:t>470.</w:t>
      </w:r>
    </w:p>
    <w:p w14:paraId="10384CA2" w14:textId="77777777" w:rsidR="002A30D4" w:rsidRDefault="002A30D4" w:rsidP="002A30D4">
      <w:pPr>
        <w:adjustRightInd w:val="0"/>
        <w:snapToGrid w:val="0"/>
        <w:spacing w:line="276" w:lineRule="auto"/>
        <w:ind w:left="285" w:hangingChars="135" w:hanging="285"/>
        <w:jc w:val="left"/>
        <w:rPr>
          <w:bCs/>
          <w:kern w:val="0"/>
          <w:szCs w:val="21"/>
        </w:rPr>
      </w:pPr>
      <w:r w:rsidRPr="00FF5449">
        <w:rPr>
          <w:b/>
          <w:bCs/>
          <w:kern w:val="0"/>
          <w:szCs w:val="21"/>
        </w:rPr>
        <w:t>Sun Z-Y, Tintori A, Lombardo C</w:t>
      </w:r>
      <w:r w:rsidRPr="00FF5449">
        <w:rPr>
          <w:bCs/>
          <w:kern w:val="0"/>
          <w:szCs w:val="21"/>
        </w:rPr>
        <w:t>,</w:t>
      </w:r>
      <w:r w:rsidRPr="00FF5449">
        <w:rPr>
          <w:b/>
          <w:bCs/>
          <w:kern w:val="0"/>
          <w:szCs w:val="21"/>
        </w:rPr>
        <w:t xml:space="preserve"> Jiang D-Y</w:t>
      </w:r>
      <w:r w:rsidRPr="00FF5449">
        <w:rPr>
          <w:bCs/>
          <w:kern w:val="0"/>
          <w:szCs w:val="21"/>
        </w:rPr>
        <w:t xml:space="preserve">, </w:t>
      </w:r>
      <w:r w:rsidRPr="00FF5449">
        <w:rPr>
          <w:b/>
          <w:bCs/>
          <w:kern w:val="0"/>
          <w:szCs w:val="21"/>
        </w:rPr>
        <w:t xml:space="preserve">Hao W-C, Sun Y-L, Wu F-X, Rusconi M. 2008. </w:t>
      </w:r>
      <w:r w:rsidRPr="00FF5449">
        <w:rPr>
          <w:bCs/>
          <w:kern w:val="0"/>
          <w:szCs w:val="21"/>
        </w:rPr>
        <w:t xml:space="preserve">A new species of the genus </w:t>
      </w:r>
      <w:r w:rsidRPr="00FF5449">
        <w:rPr>
          <w:bCs/>
          <w:i/>
          <w:kern w:val="0"/>
          <w:szCs w:val="21"/>
        </w:rPr>
        <w:t>Colobodus</w:t>
      </w:r>
      <w:r w:rsidRPr="00FF5449">
        <w:rPr>
          <w:bCs/>
          <w:kern w:val="0"/>
          <w:szCs w:val="21"/>
        </w:rPr>
        <w:t xml:space="preserve"> Agassiz, 1844 (Osteichthyes, Actinopterygii) from the Pelsonian (Anisian, Middle Triassic) of Guizhou, South China. </w:t>
      </w:r>
      <w:proofErr w:type="spellStart"/>
      <w:r w:rsidRPr="00FF5449">
        <w:rPr>
          <w:bCs/>
          <w:i/>
          <w:kern w:val="0"/>
          <w:szCs w:val="21"/>
        </w:rPr>
        <w:t>Rivista</w:t>
      </w:r>
      <w:proofErr w:type="spellEnd"/>
      <w:r w:rsidRPr="00FF5449">
        <w:rPr>
          <w:bCs/>
          <w:i/>
          <w:kern w:val="0"/>
          <w:szCs w:val="21"/>
        </w:rPr>
        <w:t xml:space="preserve"> </w:t>
      </w:r>
      <w:proofErr w:type="spellStart"/>
      <w:r w:rsidRPr="00FF5449">
        <w:rPr>
          <w:bCs/>
          <w:i/>
          <w:kern w:val="0"/>
          <w:szCs w:val="21"/>
        </w:rPr>
        <w:t>Italiana</w:t>
      </w:r>
      <w:proofErr w:type="spellEnd"/>
      <w:r w:rsidRPr="00FF5449">
        <w:rPr>
          <w:bCs/>
          <w:i/>
          <w:kern w:val="0"/>
          <w:szCs w:val="21"/>
        </w:rPr>
        <w:t xml:space="preserve"> di </w:t>
      </w:r>
      <w:proofErr w:type="spellStart"/>
      <w:r w:rsidRPr="00FF5449">
        <w:rPr>
          <w:bCs/>
          <w:i/>
          <w:kern w:val="0"/>
          <w:szCs w:val="21"/>
        </w:rPr>
        <w:t>Paleontologia</w:t>
      </w:r>
      <w:proofErr w:type="spellEnd"/>
      <w:r w:rsidRPr="00FF5449">
        <w:rPr>
          <w:bCs/>
          <w:i/>
          <w:kern w:val="0"/>
          <w:szCs w:val="21"/>
        </w:rPr>
        <w:t xml:space="preserve"> e </w:t>
      </w:r>
      <w:proofErr w:type="spellStart"/>
      <w:r w:rsidRPr="00FF5449">
        <w:rPr>
          <w:bCs/>
          <w:i/>
          <w:kern w:val="0"/>
          <w:szCs w:val="21"/>
        </w:rPr>
        <w:t>Stratigrafia</w:t>
      </w:r>
      <w:proofErr w:type="spellEnd"/>
      <w:r w:rsidRPr="00FF5449">
        <w:rPr>
          <w:bCs/>
          <w:kern w:val="0"/>
          <w:szCs w:val="21"/>
        </w:rPr>
        <w:t xml:space="preserve"> </w:t>
      </w:r>
      <w:r w:rsidRPr="00FF5449">
        <w:rPr>
          <w:b/>
          <w:bCs/>
          <w:kern w:val="0"/>
          <w:szCs w:val="21"/>
        </w:rPr>
        <w:t>114:</w:t>
      </w:r>
      <w:r w:rsidRPr="00FF5449">
        <w:rPr>
          <w:bCs/>
          <w:kern w:val="0"/>
          <w:szCs w:val="21"/>
        </w:rPr>
        <w:t xml:space="preserve"> 363–376.</w:t>
      </w:r>
    </w:p>
    <w:p w14:paraId="49A957A8" w14:textId="1F86C4CA" w:rsidR="002A30D4" w:rsidRPr="002A30D4" w:rsidRDefault="002A30D4" w:rsidP="002A30D4">
      <w:pPr>
        <w:adjustRightInd w:val="0"/>
        <w:snapToGrid w:val="0"/>
        <w:spacing w:line="276" w:lineRule="auto"/>
        <w:ind w:left="285" w:hangingChars="135" w:hanging="285"/>
        <w:jc w:val="left"/>
        <w:rPr>
          <w:bCs/>
          <w:kern w:val="0"/>
          <w:szCs w:val="21"/>
        </w:rPr>
      </w:pPr>
      <w:r w:rsidRPr="002A30D4">
        <w:rPr>
          <w:b/>
          <w:bCs/>
          <w:noProof/>
        </w:rPr>
        <w:t xml:space="preserve">Sun Z, Tintori A, Jiang D, and Motani R. 2013. </w:t>
      </w:r>
      <w:r w:rsidRPr="000A0923">
        <w:rPr>
          <w:noProof/>
        </w:rPr>
        <w:t>A new Perleididae from the Spathian (Olenekian, Early Triassic) of Chaohu, Anhui Province, China.</w:t>
      </w:r>
      <w:r w:rsidRPr="000A0923">
        <w:rPr>
          <w:i/>
          <w:noProof/>
        </w:rPr>
        <w:t xml:space="preserve"> Rivista Italiana di Paleontologia e Stratigrafia</w:t>
      </w:r>
      <w:r w:rsidRPr="000A0923">
        <w:rPr>
          <w:noProof/>
        </w:rPr>
        <w:t xml:space="preserve"> </w:t>
      </w:r>
      <w:r w:rsidRPr="002A30D4">
        <w:rPr>
          <w:b/>
          <w:bCs/>
          <w:noProof/>
        </w:rPr>
        <w:t>119</w:t>
      </w:r>
      <w:r w:rsidRPr="004B3441">
        <w:rPr>
          <w:b/>
          <w:bCs/>
          <w:noProof/>
        </w:rPr>
        <w:t>:</w:t>
      </w:r>
      <w:r w:rsidRPr="000A0923">
        <w:rPr>
          <w:noProof/>
        </w:rPr>
        <w:t xml:space="preserve">157-164. </w:t>
      </w:r>
    </w:p>
    <w:p w14:paraId="45A95467" w14:textId="77777777" w:rsidR="002A30D4" w:rsidRPr="00FF5449" w:rsidRDefault="002A30D4" w:rsidP="00267F7C">
      <w:pPr>
        <w:widowControl/>
        <w:autoSpaceDE w:val="0"/>
        <w:autoSpaceDN w:val="0"/>
        <w:adjustRightInd w:val="0"/>
        <w:snapToGrid w:val="0"/>
        <w:spacing w:line="276" w:lineRule="auto"/>
        <w:ind w:left="282" w:hangingChars="134" w:hanging="282"/>
        <w:jc w:val="left"/>
        <w:rPr>
          <w:kern w:val="0"/>
          <w:szCs w:val="21"/>
        </w:rPr>
      </w:pPr>
      <w:r w:rsidRPr="00FF5449">
        <w:rPr>
          <w:b/>
          <w:kern w:val="0"/>
          <w:szCs w:val="21"/>
        </w:rPr>
        <w:t>Tintori A.</w:t>
      </w:r>
      <w:r w:rsidRPr="00FF5449">
        <w:rPr>
          <w:kern w:val="0"/>
          <w:szCs w:val="21"/>
        </w:rPr>
        <w:t xml:space="preserve"> </w:t>
      </w:r>
      <w:r w:rsidRPr="00FF5449">
        <w:rPr>
          <w:b/>
          <w:kern w:val="0"/>
          <w:szCs w:val="21"/>
        </w:rPr>
        <w:t>1990.</w:t>
      </w:r>
      <w:r w:rsidRPr="00FF5449">
        <w:rPr>
          <w:kern w:val="0"/>
          <w:szCs w:val="21"/>
        </w:rPr>
        <w:t xml:space="preserve"> </w:t>
      </w:r>
      <w:r w:rsidRPr="00FF5449">
        <w:rPr>
          <w:i/>
          <w:kern w:val="0"/>
          <w:szCs w:val="21"/>
        </w:rPr>
        <w:t>Dipteronotus olgiatii</w:t>
      </w:r>
      <w:r w:rsidRPr="00FF5449">
        <w:rPr>
          <w:kern w:val="0"/>
          <w:szCs w:val="21"/>
        </w:rPr>
        <w:t xml:space="preserve"> n. sp. (Actinopterygii, Perleidiformes) from the Kalkschieferzone of Ca’ del Frate (N. Italy).</w:t>
      </w:r>
      <w:r w:rsidRPr="00FF5449">
        <w:rPr>
          <w:i/>
          <w:kern w:val="0"/>
          <w:szCs w:val="21"/>
        </w:rPr>
        <w:t xml:space="preserve"> </w:t>
      </w:r>
      <w:proofErr w:type="spellStart"/>
      <w:r w:rsidRPr="00FF5449">
        <w:rPr>
          <w:i/>
          <w:kern w:val="0"/>
          <w:szCs w:val="21"/>
        </w:rPr>
        <w:t>Atti</w:t>
      </w:r>
      <w:proofErr w:type="spellEnd"/>
      <w:r w:rsidRPr="00FF5449">
        <w:rPr>
          <w:i/>
          <w:kern w:val="0"/>
          <w:szCs w:val="21"/>
        </w:rPr>
        <w:t xml:space="preserve"> </w:t>
      </w:r>
      <w:proofErr w:type="spellStart"/>
      <w:r w:rsidRPr="00FF5449">
        <w:rPr>
          <w:i/>
          <w:kern w:val="0"/>
          <w:szCs w:val="21"/>
        </w:rPr>
        <w:t>Ticinensi</w:t>
      </w:r>
      <w:proofErr w:type="spellEnd"/>
      <w:r w:rsidRPr="00FF5449">
        <w:rPr>
          <w:i/>
          <w:kern w:val="0"/>
          <w:szCs w:val="21"/>
        </w:rPr>
        <w:t xml:space="preserve"> di </w:t>
      </w:r>
      <w:proofErr w:type="spellStart"/>
      <w:r w:rsidRPr="00FF5449">
        <w:rPr>
          <w:i/>
          <w:kern w:val="0"/>
          <w:szCs w:val="21"/>
        </w:rPr>
        <w:t>Scienze</w:t>
      </w:r>
      <w:proofErr w:type="spellEnd"/>
      <w:r w:rsidRPr="00FF5449">
        <w:rPr>
          <w:i/>
          <w:kern w:val="0"/>
          <w:szCs w:val="21"/>
        </w:rPr>
        <w:t xml:space="preserve"> della Terra</w:t>
      </w:r>
      <w:r w:rsidRPr="00FF5449">
        <w:rPr>
          <w:kern w:val="0"/>
          <w:szCs w:val="21"/>
        </w:rPr>
        <w:t xml:space="preserve"> </w:t>
      </w:r>
      <w:r w:rsidRPr="00FF5449">
        <w:rPr>
          <w:b/>
          <w:kern w:val="0"/>
          <w:szCs w:val="21"/>
        </w:rPr>
        <w:t xml:space="preserve">33: </w:t>
      </w:r>
      <w:r w:rsidRPr="00FF5449">
        <w:rPr>
          <w:kern w:val="0"/>
          <w:szCs w:val="21"/>
        </w:rPr>
        <w:t>191–197.</w:t>
      </w:r>
    </w:p>
    <w:p w14:paraId="0C17DAD3" w14:textId="5425363B" w:rsidR="002A30D4" w:rsidRDefault="002A30D4" w:rsidP="00267F7C">
      <w:pPr>
        <w:autoSpaceDE w:val="0"/>
        <w:autoSpaceDN w:val="0"/>
        <w:adjustRightInd w:val="0"/>
        <w:snapToGrid w:val="0"/>
        <w:spacing w:line="276" w:lineRule="auto"/>
        <w:ind w:left="373" w:hangingChars="177" w:hanging="373"/>
        <w:jc w:val="left"/>
        <w:rPr>
          <w:kern w:val="0"/>
          <w:szCs w:val="21"/>
          <w:lang w:bidi="x-none"/>
        </w:rPr>
      </w:pPr>
      <w:r w:rsidRPr="00FF5449">
        <w:rPr>
          <w:b/>
          <w:kern w:val="0"/>
          <w:szCs w:val="21"/>
          <w:lang w:bidi="x-none"/>
        </w:rPr>
        <w:t>Tintori A, Sassi D. 1992.</w:t>
      </w:r>
      <w:r w:rsidRPr="00FF5449">
        <w:rPr>
          <w:kern w:val="0"/>
          <w:szCs w:val="21"/>
          <w:lang w:bidi="x-none"/>
        </w:rPr>
        <w:t xml:space="preserve"> </w:t>
      </w:r>
      <w:r w:rsidRPr="00FF5449">
        <w:rPr>
          <w:i/>
          <w:kern w:val="0"/>
          <w:szCs w:val="21"/>
          <w:lang w:bidi="x-none"/>
        </w:rPr>
        <w:t>Thoracopterus</w:t>
      </w:r>
      <w:r w:rsidRPr="00FF5449">
        <w:rPr>
          <w:kern w:val="0"/>
          <w:szCs w:val="21"/>
          <w:lang w:bidi="x-none"/>
        </w:rPr>
        <w:t xml:space="preserve"> Bronn (Osteichthyes: Actinopterygii): a gliding fish from the Upper Triassic of Europe.</w:t>
      </w:r>
      <w:r w:rsidRPr="00FF5449">
        <w:rPr>
          <w:i/>
          <w:kern w:val="0"/>
          <w:szCs w:val="21"/>
          <w:lang w:bidi="x-none"/>
        </w:rPr>
        <w:t xml:space="preserve"> Journal of Vertebrate Paleontology</w:t>
      </w:r>
      <w:r w:rsidRPr="00FF5449">
        <w:rPr>
          <w:kern w:val="0"/>
          <w:szCs w:val="21"/>
          <w:lang w:bidi="x-none"/>
        </w:rPr>
        <w:t xml:space="preserve"> </w:t>
      </w:r>
      <w:r w:rsidRPr="00FF5449">
        <w:rPr>
          <w:b/>
          <w:kern w:val="0"/>
          <w:szCs w:val="21"/>
          <w:lang w:bidi="x-none"/>
        </w:rPr>
        <w:t>12:</w:t>
      </w:r>
      <w:r w:rsidRPr="00FF5449">
        <w:rPr>
          <w:kern w:val="0"/>
          <w:szCs w:val="21"/>
          <w:lang w:bidi="x-none"/>
        </w:rPr>
        <w:t xml:space="preserve"> 265–283 DOI 10.1080/02724634.1992.10011459.</w:t>
      </w:r>
    </w:p>
    <w:p w14:paraId="329E4682" w14:textId="310C4DE9" w:rsidR="004B3441" w:rsidRPr="00FF5449" w:rsidRDefault="004B3441" w:rsidP="00267F7C">
      <w:pPr>
        <w:autoSpaceDE w:val="0"/>
        <w:autoSpaceDN w:val="0"/>
        <w:adjustRightInd w:val="0"/>
        <w:snapToGrid w:val="0"/>
        <w:spacing w:line="276" w:lineRule="auto"/>
        <w:ind w:left="373" w:hangingChars="177" w:hanging="373"/>
        <w:jc w:val="left"/>
        <w:rPr>
          <w:kern w:val="0"/>
          <w:szCs w:val="21"/>
          <w:lang w:bidi="x-none"/>
        </w:rPr>
      </w:pPr>
      <w:r w:rsidRPr="004B3441">
        <w:rPr>
          <w:b/>
          <w:bCs/>
          <w:kern w:val="0"/>
          <w:szCs w:val="21"/>
          <w:lang w:bidi="x-none"/>
        </w:rPr>
        <w:t>Tintori, A., Lombardo, C. 1996.</w:t>
      </w:r>
      <w:r w:rsidRPr="004B3441">
        <w:rPr>
          <w:kern w:val="0"/>
          <w:szCs w:val="21"/>
          <w:lang w:bidi="x-none"/>
        </w:rPr>
        <w:t xml:space="preserve"> </w:t>
      </w:r>
      <w:r w:rsidRPr="004B3441">
        <w:rPr>
          <w:i/>
          <w:iCs/>
          <w:kern w:val="0"/>
          <w:szCs w:val="21"/>
          <w:lang w:bidi="x-none"/>
        </w:rPr>
        <w:t>Gabanellia</w:t>
      </w:r>
      <w:r w:rsidRPr="004B3441">
        <w:rPr>
          <w:kern w:val="0"/>
          <w:szCs w:val="21"/>
          <w:lang w:bidi="x-none"/>
        </w:rPr>
        <w:t xml:space="preserve"> </w:t>
      </w:r>
      <w:r w:rsidRPr="004B3441">
        <w:rPr>
          <w:i/>
          <w:iCs/>
          <w:kern w:val="0"/>
          <w:szCs w:val="21"/>
          <w:lang w:bidi="x-none"/>
        </w:rPr>
        <w:t>agilis</w:t>
      </w:r>
      <w:r w:rsidRPr="004B3441">
        <w:rPr>
          <w:kern w:val="0"/>
          <w:szCs w:val="21"/>
          <w:lang w:bidi="x-none"/>
        </w:rPr>
        <w:t xml:space="preserve"> gen. n. sp. n.,</w:t>
      </w:r>
      <w:r>
        <w:rPr>
          <w:kern w:val="0"/>
          <w:szCs w:val="21"/>
          <w:lang w:bidi="x-none"/>
        </w:rPr>
        <w:t xml:space="preserve"> </w:t>
      </w:r>
      <w:r w:rsidRPr="004B3441">
        <w:rPr>
          <w:kern w:val="0"/>
          <w:szCs w:val="21"/>
          <w:lang w:bidi="x-none"/>
        </w:rPr>
        <w:t xml:space="preserve">(Actinopterygii, Perleidiformes) from the </w:t>
      </w:r>
      <w:proofErr w:type="spellStart"/>
      <w:r w:rsidRPr="004B3441">
        <w:rPr>
          <w:kern w:val="0"/>
          <w:szCs w:val="21"/>
          <w:lang w:bidi="x-none"/>
        </w:rPr>
        <w:t>Calcare</w:t>
      </w:r>
      <w:proofErr w:type="spellEnd"/>
      <w:r w:rsidRPr="004B3441">
        <w:rPr>
          <w:kern w:val="0"/>
          <w:szCs w:val="21"/>
          <w:lang w:bidi="x-none"/>
        </w:rPr>
        <w:t xml:space="preserve"> di Zorzino of Lombardy (North Italy). </w:t>
      </w:r>
      <w:proofErr w:type="spellStart"/>
      <w:r w:rsidRPr="004B3441">
        <w:rPr>
          <w:kern w:val="0"/>
          <w:szCs w:val="21"/>
          <w:lang w:bidi="x-none"/>
        </w:rPr>
        <w:t>Rivista</w:t>
      </w:r>
      <w:proofErr w:type="spellEnd"/>
      <w:r w:rsidRPr="004B3441">
        <w:rPr>
          <w:kern w:val="0"/>
          <w:szCs w:val="21"/>
          <w:lang w:bidi="x-none"/>
        </w:rPr>
        <w:t xml:space="preserve"> </w:t>
      </w:r>
      <w:proofErr w:type="spellStart"/>
      <w:r w:rsidRPr="004B3441">
        <w:rPr>
          <w:kern w:val="0"/>
          <w:szCs w:val="21"/>
          <w:lang w:bidi="x-none"/>
        </w:rPr>
        <w:t>Italiana</w:t>
      </w:r>
      <w:proofErr w:type="spellEnd"/>
      <w:r w:rsidRPr="004B3441">
        <w:rPr>
          <w:kern w:val="0"/>
          <w:szCs w:val="21"/>
          <w:lang w:bidi="x-none"/>
        </w:rPr>
        <w:t xml:space="preserve"> di </w:t>
      </w:r>
      <w:proofErr w:type="spellStart"/>
      <w:r w:rsidRPr="004B3441">
        <w:rPr>
          <w:kern w:val="0"/>
          <w:szCs w:val="21"/>
          <w:lang w:bidi="x-none"/>
        </w:rPr>
        <w:t>Paleontologia</w:t>
      </w:r>
      <w:proofErr w:type="spellEnd"/>
      <w:r w:rsidRPr="004B3441">
        <w:rPr>
          <w:kern w:val="0"/>
          <w:szCs w:val="21"/>
          <w:lang w:bidi="x-none"/>
        </w:rPr>
        <w:t xml:space="preserve"> e </w:t>
      </w:r>
      <w:proofErr w:type="spellStart"/>
      <w:r w:rsidRPr="004B3441">
        <w:rPr>
          <w:kern w:val="0"/>
          <w:szCs w:val="21"/>
          <w:lang w:bidi="x-none"/>
        </w:rPr>
        <w:t>Stratigrafia</w:t>
      </w:r>
      <w:proofErr w:type="spellEnd"/>
      <w:r w:rsidRPr="004B3441">
        <w:rPr>
          <w:kern w:val="0"/>
          <w:szCs w:val="21"/>
          <w:lang w:bidi="x-none"/>
        </w:rPr>
        <w:t xml:space="preserve">, </w:t>
      </w:r>
      <w:r w:rsidRPr="004B3441">
        <w:rPr>
          <w:b/>
          <w:bCs/>
          <w:kern w:val="0"/>
          <w:szCs w:val="21"/>
          <w:lang w:bidi="x-none"/>
        </w:rPr>
        <w:t>102(2):</w:t>
      </w:r>
      <w:r>
        <w:rPr>
          <w:kern w:val="0"/>
          <w:szCs w:val="21"/>
          <w:lang w:bidi="x-none"/>
        </w:rPr>
        <w:t xml:space="preserve"> 227-236</w:t>
      </w:r>
      <w:r w:rsidRPr="004B3441">
        <w:rPr>
          <w:kern w:val="0"/>
          <w:szCs w:val="21"/>
          <w:lang w:bidi="x-none"/>
        </w:rPr>
        <w:t>.</w:t>
      </w:r>
    </w:p>
    <w:p w14:paraId="0A32773E" w14:textId="77777777" w:rsidR="002A30D4" w:rsidRPr="00FF5449" w:rsidRDefault="002A30D4" w:rsidP="00267F7C">
      <w:pPr>
        <w:autoSpaceDE w:val="0"/>
        <w:autoSpaceDN w:val="0"/>
        <w:adjustRightInd w:val="0"/>
        <w:snapToGrid w:val="0"/>
        <w:spacing w:line="276" w:lineRule="auto"/>
        <w:ind w:left="373" w:hangingChars="177" w:hanging="373"/>
        <w:jc w:val="left"/>
        <w:rPr>
          <w:kern w:val="0"/>
          <w:szCs w:val="21"/>
          <w:lang w:bidi="x-none"/>
        </w:rPr>
      </w:pPr>
      <w:r w:rsidRPr="00FF5449">
        <w:rPr>
          <w:b/>
          <w:kern w:val="0"/>
          <w:szCs w:val="21"/>
          <w:lang w:bidi="x-none"/>
        </w:rPr>
        <w:t>Wade RT. 1935.</w:t>
      </w:r>
      <w:r w:rsidRPr="00FF5449">
        <w:rPr>
          <w:kern w:val="0"/>
          <w:szCs w:val="21"/>
          <w:lang w:bidi="x-none"/>
        </w:rPr>
        <w:t xml:space="preserve"> The Triassic Fishes of Brookvale, New South Wales. British Museum (Natural History), London, 110 pp.</w:t>
      </w:r>
    </w:p>
    <w:p w14:paraId="4D154DE7" w14:textId="77777777" w:rsidR="002A30D4" w:rsidRPr="00FF5449" w:rsidRDefault="002A30D4" w:rsidP="00267F7C">
      <w:pPr>
        <w:widowControl/>
        <w:adjustRightInd w:val="0"/>
        <w:snapToGrid w:val="0"/>
        <w:spacing w:line="276" w:lineRule="auto"/>
        <w:ind w:left="299" w:hangingChars="142" w:hanging="299"/>
        <w:jc w:val="left"/>
        <w:rPr>
          <w:iCs/>
          <w:kern w:val="0"/>
          <w:szCs w:val="21"/>
        </w:rPr>
      </w:pPr>
      <w:r w:rsidRPr="00FF5449">
        <w:rPr>
          <w:b/>
          <w:szCs w:val="21"/>
        </w:rPr>
        <w:t>Wen W, Hu S</w:t>
      </w:r>
      <w:r w:rsidRPr="00FF5449">
        <w:rPr>
          <w:szCs w:val="21"/>
        </w:rPr>
        <w:t>-</w:t>
      </w:r>
      <w:r w:rsidRPr="00FF5449">
        <w:rPr>
          <w:b/>
          <w:szCs w:val="21"/>
        </w:rPr>
        <w:t>X, Zhang Q</w:t>
      </w:r>
      <w:r w:rsidRPr="00FF5449">
        <w:rPr>
          <w:szCs w:val="21"/>
        </w:rPr>
        <w:t>-</w:t>
      </w:r>
      <w:r w:rsidRPr="00FF5449">
        <w:rPr>
          <w:b/>
          <w:szCs w:val="21"/>
        </w:rPr>
        <w:t xml:space="preserve">Y, Benton MJ, </w:t>
      </w:r>
      <w:proofErr w:type="spellStart"/>
      <w:r w:rsidRPr="00FF5449">
        <w:rPr>
          <w:b/>
          <w:szCs w:val="21"/>
        </w:rPr>
        <w:t>Kriwet</w:t>
      </w:r>
      <w:proofErr w:type="spellEnd"/>
      <w:r w:rsidRPr="00FF5449">
        <w:rPr>
          <w:b/>
          <w:szCs w:val="21"/>
        </w:rPr>
        <w:t xml:space="preserve"> J, Chen Z-Q, Zhou C-Y, </w:t>
      </w:r>
      <w:proofErr w:type="spellStart"/>
      <w:r w:rsidRPr="00FF5449">
        <w:rPr>
          <w:b/>
          <w:szCs w:val="21"/>
        </w:rPr>
        <w:t>Xie</w:t>
      </w:r>
      <w:proofErr w:type="spellEnd"/>
      <w:r w:rsidRPr="00FF5449">
        <w:rPr>
          <w:b/>
          <w:szCs w:val="21"/>
        </w:rPr>
        <w:t xml:space="preserve"> T, Huang J-Y</w:t>
      </w:r>
      <w:r w:rsidRPr="00FF5449">
        <w:rPr>
          <w:szCs w:val="21"/>
        </w:rPr>
        <w:t xml:space="preserve">. </w:t>
      </w:r>
      <w:r w:rsidRPr="00FF5449">
        <w:rPr>
          <w:b/>
          <w:szCs w:val="21"/>
        </w:rPr>
        <w:t>2019.</w:t>
      </w:r>
      <w:r w:rsidRPr="00FF5449">
        <w:rPr>
          <w:szCs w:val="21"/>
        </w:rPr>
        <w:t xml:space="preserve"> A new species of </w:t>
      </w:r>
      <w:r w:rsidRPr="00FF5449">
        <w:rPr>
          <w:i/>
          <w:szCs w:val="21"/>
        </w:rPr>
        <w:t>Platysiagum</w:t>
      </w:r>
      <w:r w:rsidRPr="00FF5449">
        <w:rPr>
          <w:szCs w:val="21"/>
        </w:rPr>
        <w:t xml:space="preserve"> from the Luoping Biota (Anisian, Middle Triassic, Yunnan, South China) reveals the relationship between Platysiagidae and Neopterygii. </w:t>
      </w:r>
      <w:r w:rsidRPr="00FF5449">
        <w:rPr>
          <w:i/>
          <w:iCs/>
          <w:kern w:val="0"/>
          <w:szCs w:val="21"/>
        </w:rPr>
        <w:t>Geological Magazine</w:t>
      </w:r>
      <w:r w:rsidRPr="00FF5449">
        <w:rPr>
          <w:iCs/>
          <w:kern w:val="0"/>
          <w:szCs w:val="21"/>
        </w:rPr>
        <w:t xml:space="preserve"> </w:t>
      </w:r>
      <w:r w:rsidRPr="00FF5449">
        <w:rPr>
          <w:b/>
          <w:iCs/>
          <w:kern w:val="0"/>
          <w:szCs w:val="21"/>
        </w:rPr>
        <w:t>156:</w:t>
      </w:r>
      <w:r w:rsidRPr="00FF5449">
        <w:rPr>
          <w:iCs/>
          <w:kern w:val="0"/>
          <w:szCs w:val="21"/>
        </w:rPr>
        <w:t xml:space="preserve"> 669</w:t>
      </w:r>
      <w:r w:rsidRPr="00FF5449">
        <w:rPr>
          <w:szCs w:val="21"/>
        </w:rPr>
        <w:t>–682 DOI 10.1017/S0016756818000079</w:t>
      </w:r>
      <w:r w:rsidRPr="00FF5449">
        <w:rPr>
          <w:iCs/>
          <w:kern w:val="0"/>
          <w:szCs w:val="21"/>
        </w:rPr>
        <w:t>.</w:t>
      </w:r>
    </w:p>
    <w:p w14:paraId="455A8297" w14:textId="77777777" w:rsidR="002A30D4" w:rsidRPr="00FF5449" w:rsidRDefault="002A30D4" w:rsidP="00267F7C">
      <w:pPr>
        <w:widowControl/>
        <w:adjustRightInd w:val="0"/>
        <w:snapToGrid w:val="0"/>
        <w:spacing w:line="276" w:lineRule="auto"/>
        <w:ind w:left="122" w:hangingChars="58" w:hanging="122"/>
        <w:jc w:val="left"/>
        <w:rPr>
          <w:kern w:val="0"/>
          <w:szCs w:val="21"/>
        </w:rPr>
      </w:pPr>
      <w:r w:rsidRPr="00FF5449">
        <w:rPr>
          <w:b/>
          <w:bCs/>
          <w:kern w:val="0"/>
          <w:szCs w:val="21"/>
        </w:rPr>
        <w:t xml:space="preserve">Xu G-H. 2020a. </w:t>
      </w:r>
      <w:r w:rsidRPr="00FF5449">
        <w:rPr>
          <w:i/>
          <w:iCs/>
          <w:kern w:val="0"/>
          <w:szCs w:val="21"/>
        </w:rPr>
        <w:t xml:space="preserve">Feroxichthys yunnanensis </w:t>
      </w:r>
      <w:r w:rsidRPr="00FF5449">
        <w:rPr>
          <w:kern w:val="0"/>
          <w:szCs w:val="21"/>
        </w:rPr>
        <w:t xml:space="preserve">gen. et sp. nov. (Colobodontidae, Neopterygii), a large durophagous predator from the Middle Triassic (Anisian) Luoping Biota, eastern Yunnan, China. </w:t>
      </w:r>
      <w:proofErr w:type="spellStart"/>
      <w:r w:rsidRPr="00FF5449">
        <w:rPr>
          <w:i/>
          <w:iCs/>
          <w:kern w:val="0"/>
          <w:szCs w:val="21"/>
        </w:rPr>
        <w:t>PeerJ</w:t>
      </w:r>
      <w:proofErr w:type="spellEnd"/>
      <w:r w:rsidRPr="00FF5449">
        <w:rPr>
          <w:kern w:val="0"/>
          <w:szCs w:val="21"/>
        </w:rPr>
        <w:t xml:space="preserve"> </w:t>
      </w:r>
      <w:r w:rsidRPr="00FF5449">
        <w:rPr>
          <w:b/>
          <w:bCs/>
          <w:kern w:val="0"/>
          <w:szCs w:val="21"/>
        </w:rPr>
        <w:t xml:space="preserve">8: </w:t>
      </w:r>
      <w:r w:rsidRPr="00FF5449">
        <w:rPr>
          <w:kern w:val="0"/>
          <w:szCs w:val="21"/>
        </w:rPr>
        <w:t>e10229 DOI 10.7717/peerj.10229.</w:t>
      </w:r>
    </w:p>
    <w:p w14:paraId="3C50B55F" w14:textId="77777777" w:rsidR="002A30D4" w:rsidRPr="00FF5449" w:rsidRDefault="002A30D4" w:rsidP="00267F7C">
      <w:pPr>
        <w:widowControl/>
        <w:adjustRightInd w:val="0"/>
        <w:snapToGrid w:val="0"/>
        <w:spacing w:line="276" w:lineRule="auto"/>
        <w:ind w:left="122" w:hangingChars="58" w:hanging="122"/>
        <w:jc w:val="left"/>
        <w:rPr>
          <w:bCs/>
          <w:kern w:val="0"/>
          <w:szCs w:val="21"/>
        </w:rPr>
      </w:pPr>
      <w:r w:rsidRPr="00FF5449">
        <w:rPr>
          <w:b/>
          <w:bCs/>
          <w:kern w:val="0"/>
          <w:szCs w:val="21"/>
        </w:rPr>
        <w:t xml:space="preserve">Xu G-H. 2020b. </w:t>
      </w:r>
      <w:r w:rsidRPr="00FF5449">
        <w:rPr>
          <w:bCs/>
          <w:kern w:val="0"/>
          <w:szCs w:val="21"/>
        </w:rPr>
        <w:t xml:space="preserve">A new species of </w:t>
      </w:r>
      <w:r w:rsidRPr="00FF5449">
        <w:rPr>
          <w:bCs/>
          <w:i/>
          <w:kern w:val="0"/>
          <w:szCs w:val="21"/>
        </w:rPr>
        <w:t>Luganoia</w:t>
      </w:r>
      <w:r w:rsidRPr="00FF5449">
        <w:rPr>
          <w:bCs/>
          <w:kern w:val="0"/>
          <w:szCs w:val="21"/>
        </w:rPr>
        <w:t xml:space="preserve"> (Luganoiidae, Neopterygii) from the Middle Triassic </w:t>
      </w:r>
      <w:proofErr w:type="spellStart"/>
      <w:r w:rsidRPr="00FF5449">
        <w:rPr>
          <w:bCs/>
          <w:kern w:val="0"/>
          <w:szCs w:val="21"/>
        </w:rPr>
        <w:t>Xingyi</w:t>
      </w:r>
      <w:proofErr w:type="spellEnd"/>
      <w:r w:rsidRPr="00FF5449">
        <w:rPr>
          <w:bCs/>
          <w:kern w:val="0"/>
          <w:szCs w:val="21"/>
        </w:rPr>
        <w:t xml:space="preserve"> Biota, Guizhou, China. </w:t>
      </w:r>
      <w:r w:rsidRPr="00FF5449">
        <w:rPr>
          <w:bCs/>
          <w:i/>
          <w:kern w:val="0"/>
          <w:szCs w:val="21"/>
        </w:rPr>
        <w:t xml:space="preserve">Vertebrata </w:t>
      </w:r>
      <w:proofErr w:type="spellStart"/>
      <w:r w:rsidRPr="00FF5449">
        <w:rPr>
          <w:bCs/>
          <w:i/>
          <w:kern w:val="0"/>
          <w:szCs w:val="21"/>
        </w:rPr>
        <w:t>PalAsiatica</w:t>
      </w:r>
      <w:proofErr w:type="spellEnd"/>
      <w:r w:rsidRPr="00FF5449">
        <w:rPr>
          <w:bCs/>
          <w:i/>
          <w:kern w:val="0"/>
          <w:szCs w:val="21"/>
        </w:rPr>
        <w:t xml:space="preserve"> </w:t>
      </w:r>
      <w:r w:rsidRPr="00FF5449">
        <w:rPr>
          <w:b/>
          <w:bCs/>
        </w:rPr>
        <w:t>58:</w:t>
      </w:r>
      <w:r w:rsidRPr="00FF5449">
        <w:t xml:space="preserve"> 267–282 DOI 10.19615/j.cnki.1000-3118.200624.</w:t>
      </w:r>
    </w:p>
    <w:p w14:paraId="7F4AC12B" w14:textId="77777777" w:rsidR="002A30D4" w:rsidRPr="00FF5449" w:rsidRDefault="002A30D4" w:rsidP="00825E6C">
      <w:pPr>
        <w:widowControl/>
        <w:adjustRightInd w:val="0"/>
        <w:snapToGrid w:val="0"/>
        <w:spacing w:line="276" w:lineRule="auto"/>
        <w:ind w:left="122" w:hangingChars="58" w:hanging="122"/>
        <w:jc w:val="left"/>
        <w:rPr>
          <w:bCs/>
          <w:kern w:val="0"/>
          <w:szCs w:val="21"/>
        </w:rPr>
      </w:pPr>
      <w:r w:rsidRPr="00FF5449">
        <w:rPr>
          <w:b/>
          <w:bCs/>
          <w:kern w:val="0"/>
          <w:szCs w:val="21"/>
        </w:rPr>
        <w:lastRenderedPageBreak/>
        <w:t xml:space="preserve">Xu G-H. 2021. </w:t>
      </w:r>
      <w:r w:rsidRPr="00FF5449">
        <w:rPr>
          <w:bCs/>
          <w:kern w:val="0"/>
          <w:szCs w:val="21"/>
        </w:rPr>
        <w:t xml:space="preserve">A new stem-neopterygian fish from the Middle Triassic (Anisian) of Yunnan, China, with a reassessment of the relationships of early neopterygian clades. </w:t>
      </w:r>
      <w:r w:rsidRPr="00FF5449">
        <w:rPr>
          <w:bCs/>
          <w:i/>
          <w:kern w:val="0"/>
          <w:szCs w:val="21"/>
        </w:rPr>
        <w:t>Zoological Journal of the Linnean Society</w:t>
      </w:r>
      <w:r w:rsidRPr="00FF5449">
        <w:rPr>
          <w:bCs/>
          <w:kern w:val="0"/>
          <w:szCs w:val="21"/>
        </w:rPr>
        <w:t xml:space="preserve"> </w:t>
      </w:r>
      <w:r w:rsidRPr="00FF5449">
        <w:rPr>
          <w:b/>
          <w:kern w:val="0"/>
          <w:szCs w:val="21"/>
        </w:rPr>
        <w:t>191:</w:t>
      </w:r>
      <w:r w:rsidRPr="00FF5449">
        <w:rPr>
          <w:bCs/>
          <w:kern w:val="0"/>
          <w:szCs w:val="21"/>
        </w:rPr>
        <w:t xml:space="preserve"> 375–394 DOI 10.1093/</w:t>
      </w:r>
      <w:proofErr w:type="spellStart"/>
      <w:r w:rsidRPr="00FF5449">
        <w:rPr>
          <w:bCs/>
          <w:kern w:val="0"/>
          <w:szCs w:val="21"/>
        </w:rPr>
        <w:t>zoolinnean</w:t>
      </w:r>
      <w:proofErr w:type="spellEnd"/>
      <w:r w:rsidRPr="00FF5449">
        <w:rPr>
          <w:bCs/>
          <w:kern w:val="0"/>
          <w:szCs w:val="21"/>
        </w:rPr>
        <w:t>/zlaa053.</w:t>
      </w:r>
    </w:p>
    <w:p w14:paraId="71E18FA5" w14:textId="77777777" w:rsidR="002A30D4" w:rsidRPr="00FF5449" w:rsidRDefault="002A30D4" w:rsidP="00267F7C">
      <w:pPr>
        <w:widowControl/>
        <w:autoSpaceDE w:val="0"/>
        <w:autoSpaceDN w:val="0"/>
        <w:adjustRightInd w:val="0"/>
        <w:snapToGrid w:val="0"/>
        <w:spacing w:line="276" w:lineRule="auto"/>
        <w:ind w:left="282" w:hangingChars="134" w:hanging="282"/>
        <w:jc w:val="left"/>
        <w:rPr>
          <w:bCs/>
          <w:kern w:val="0"/>
          <w:szCs w:val="21"/>
        </w:rPr>
      </w:pPr>
      <w:r w:rsidRPr="00FF5449">
        <w:rPr>
          <w:b/>
          <w:bCs/>
          <w:kern w:val="0"/>
          <w:szCs w:val="21"/>
        </w:rPr>
        <w:t>Xu G-H, Gao K-Q. 2011.</w:t>
      </w:r>
      <w:r w:rsidRPr="00FF5449">
        <w:rPr>
          <w:bCs/>
          <w:kern w:val="0"/>
          <w:szCs w:val="21"/>
        </w:rPr>
        <w:t xml:space="preserve"> A new </w:t>
      </w:r>
      <w:proofErr w:type="spellStart"/>
      <w:r w:rsidRPr="00FF5449">
        <w:rPr>
          <w:bCs/>
          <w:kern w:val="0"/>
          <w:szCs w:val="21"/>
        </w:rPr>
        <w:t>scanilepiform</w:t>
      </w:r>
      <w:proofErr w:type="spellEnd"/>
      <w:r w:rsidRPr="00FF5449">
        <w:rPr>
          <w:bCs/>
          <w:kern w:val="0"/>
          <w:szCs w:val="21"/>
        </w:rPr>
        <w:t xml:space="preserve"> from the Lower Triassic of northern Gansu Province, China, and phylogenetic relationships of non-teleostean Actinopterygii. </w:t>
      </w:r>
      <w:r w:rsidRPr="00FF5449">
        <w:rPr>
          <w:bCs/>
          <w:i/>
          <w:kern w:val="0"/>
          <w:szCs w:val="21"/>
        </w:rPr>
        <w:t>Zoological Journal of the Linnean Society</w:t>
      </w:r>
      <w:r w:rsidRPr="00FF5449">
        <w:rPr>
          <w:bCs/>
          <w:kern w:val="0"/>
          <w:szCs w:val="21"/>
        </w:rPr>
        <w:t xml:space="preserve"> </w:t>
      </w:r>
      <w:r w:rsidRPr="00FF5449">
        <w:rPr>
          <w:b/>
          <w:bCs/>
          <w:kern w:val="0"/>
          <w:szCs w:val="21"/>
        </w:rPr>
        <w:t xml:space="preserve">161: </w:t>
      </w:r>
      <w:r w:rsidRPr="00FF5449">
        <w:rPr>
          <w:bCs/>
          <w:kern w:val="0"/>
          <w:szCs w:val="21"/>
        </w:rPr>
        <w:t>595–612.</w:t>
      </w:r>
    </w:p>
    <w:p w14:paraId="7550A50C" w14:textId="77777777" w:rsidR="002A30D4" w:rsidRPr="00FF5449" w:rsidRDefault="002A30D4" w:rsidP="00267F7C">
      <w:pPr>
        <w:widowControl/>
        <w:autoSpaceDE w:val="0"/>
        <w:autoSpaceDN w:val="0"/>
        <w:adjustRightInd w:val="0"/>
        <w:snapToGrid w:val="0"/>
        <w:spacing w:line="276" w:lineRule="auto"/>
        <w:ind w:left="282" w:hangingChars="134" w:hanging="282"/>
        <w:jc w:val="left"/>
        <w:rPr>
          <w:bCs/>
          <w:kern w:val="0"/>
          <w:szCs w:val="21"/>
        </w:rPr>
      </w:pPr>
      <w:r w:rsidRPr="00FF5449">
        <w:rPr>
          <w:b/>
          <w:bCs/>
          <w:kern w:val="0"/>
          <w:szCs w:val="21"/>
        </w:rPr>
        <w:t>Xu G-H, Gao K-Q, Coates MI. 2015a.</w:t>
      </w:r>
      <w:r w:rsidRPr="00FF5449">
        <w:rPr>
          <w:bCs/>
          <w:kern w:val="0"/>
          <w:szCs w:val="21"/>
        </w:rPr>
        <w:t xml:space="preserve"> Taxonomic revision of </w:t>
      </w:r>
      <w:r w:rsidRPr="00FF5449">
        <w:rPr>
          <w:bCs/>
          <w:i/>
          <w:kern w:val="0"/>
          <w:szCs w:val="21"/>
        </w:rPr>
        <w:t xml:space="preserve">Plesiofuro mingshuica </w:t>
      </w:r>
      <w:r w:rsidRPr="00FF5449">
        <w:rPr>
          <w:bCs/>
          <w:kern w:val="0"/>
          <w:szCs w:val="21"/>
        </w:rPr>
        <w:t>from the Lower Triassic of northern Gansu, China, and the relationships of early neopterygian clades.</w:t>
      </w:r>
      <w:r w:rsidRPr="00FF5449">
        <w:rPr>
          <w:bCs/>
          <w:i/>
          <w:kern w:val="0"/>
          <w:szCs w:val="21"/>
        </w:rPr>
        <w:t xml:space="preserve"> </w:t>
      </w:r>
      <w:r w:rsidRPr="00FF5449">
        <w:rPr>
          <w:i/>
          <w:kern w:val="0"/>
          <w:szCs w:val="21"/>
        </w:rPr>
        <w:t>Journal of Vertebrate Paleontology</w:t>
      </w:r>
      <w:r w:rsidRPr="00FF5449">
        <w:rPr>
          <w:bCs/>
          <w:kern w:val="0"/>
          <w:szCs w:val="21"/>
        </w:rPr>
        <w:t xml:space="preserve"> </w:t>
      </w:r>
      <w:r w:rsidRPr="00FF5449">
        <w:rPr>
          <w:b/>
          <w:bCs/>
          <w:kern w:val="0"/>
          <w:szCs w:val="21"/>
        </w:rPr>
        <w:t xml:space="preserve">35: </w:t>
      </w:r>
      <w:r w:rsidRPr="00FF5449">
        <w:rPr>
          <w:bCs/>
          <w:kern w:val="0"/>
          <w:szCs w:val="21"/>
        </w:rPr>
        <w:t>e1001515 DOI 10.1080/02724634.2014.1001515.</w:t>
      </w:r>
    </w:p>
    <w:p w14:paraId="31D8C428" w14:textId="77777777" w:rsidR="002A30D4" w:rsidRPr="00FF5449" w:rsidRDefault="002A30D4" w:rsidP="00267F7C">
      <w:pPr>
        <w:widowControl/>
        <w:pBdr>
          <w:top w:val="nil"/>
          <w:left w:val="nil"/>
          <w:bottom w:val="nil"/>
          <w:right w:val="nil"/>
          <w:between w:val="nil"/>
          <w:bar w:val="nil"/>
        </w:pBdr>
        <w:autoSpaceDE w:val="0"/>
        <w:autoSpaceDN w:val="0"/>
        <w:adjustRightInd w:val="0"/>
        <w:snapToGrid w:val="0"/>
        <w:spacing w:line="276" w:lineRule="auto"/>
        <w:ind w:left="299" w:hangingChars="142" w:hanging="299"/>
        <w:jc w:val="left"/>
        <w:rPr>
          <w:bCs/>
          <w:kern w:val="0"/>
          <w:szCs w:val="21"/>
        </w:rPr>
      </w:pPr>
      <w:r w:rsidRPr="00FF5449">
        <w:rPr>
          <w:b/>
          <w:kern w:val="0"/>
          <w:szCs w:val="21"/>
          <w:bdr w:val="nil"/>
        </w:rPr>
        <w:t xml:space="preserve">Xu G-H, Gao K-Q, </w:t>
      </w:r>
      <w:proofErr w:type="spellStart"/>
      <w:r w:rsidRPr="00FF5449">
        <w:rPr>
          <w:b/>
          <w:kern w:val="0"/>
          <w:szCs w:val="21"/>
          <w:bdr w:val="nil"/>
        </w:rPr>
        <w:t>Finarelli</w:t>
      </w:r>
      <w:proofErr w:type="spellEnd"/>
      <w:r w:rsidRPr="00FF5449">
        <w:rPr>
          <w:b/>
          <w:kern w:val="0"/>
          <w:szCs w:val="21"/>
          <w:bdr w:val="nil"/>
        </w:rPr>
        <w:t xml:space="preserve"> JA. 2014.</w:t>
      </w:r>
      <w:r w:rsidRPr="00FF5449">
        <w:rPr>
          <w:kern w:val="0"/>
          <w:szCs w:val="21"/>
          <w:bdr w:val="nil"/>
        </w:rPr>
        <w:t xml:space="preserve"> A revision of the Middle Triassic </w:t>
      </w:r>
      <w:proofErr w:type="spellStart"/>
      <w:r w:rsidRPr="00FF5449">
        <w:rPr>
          <w:kern w:val="0"/>
          <w:szCs w:val="21"/>
          <w:bdr w:val="nil"/>
        </w:rPr>
        <w:t>scanilepiform</w:t>
      </w:r>
      <w:proofErr w:type="spellEnd"/>
      <w:r w:rsidRPr="00FF5449">
        <w:rPr>
          <w:kern w:val="0"/>
          <w:szCs w:val="21"/>
          <w:bdr w:val="nil"/>
        </w:rPr>
        <w:t xml:space="preserve"> fish </w:t>
      </w:r>
      <w:r w:rsidRPr="00FF5449">
        <w:rPr>
          <w:i/>
          <w:kern w:val="0"/>
          <w:szCs w:val="21"/>
          <w:bdr w:val="nil"/>
        </w:rPr>
        <w:t>Fukangichthys longidorsalis </w:t>
      </w:r>
      <w:r w:rsidRPr="00FF5449">
        <w:rPr>
          <w:kern w:val="0"/>
          <w:szCs w:val="21"/>
          <w:bdr w:val="nil"/>
        </w:rPr>
        <w:t xml:space="preserve">from Xinjiang, China, with comments on the phylogeny of the </w:t>
      </w:r>
      <w:proofErr w:type="spellStart"/>
      <w:r w:rsidRPr="00FF5449">
        <w:rPr>
          <w:kern w:val="0"/>
          <w:szCs w:val="21"/>
          <w:bdr w:val="nil"/>
        </w:rPr>
        <w:t>Actinopteri</w:t>
      </w:r>
      <w:proofErr w:type="spellEnd"/>
      <w:r w:rsidRPr="00FF5449">
        <w:rPr>
          <w:kern w:val="0"/>
          <w:szCs w:val="21"/>
          <w:bdr w:val="nil"/>
        </w:rPr>
        <w:t xml:space="preserve">. </w:t>
      </w:r>
      <w:r w:rsidRPr="00FF5449">
        <w:rPr>
          <w:i/>
          <w:kern w:val="0"/>
          <w:szCs w:val="21"/>
          <w:bdr w:val="nil"/>
        </w:rPr>
        <w:t>Journal of Vertebrate Paleontology</w:t>
      </w:r>
      <w:r w:rsidRPr="00FF5449">
        <w:rPr>
          <w:kern w:val="0"/>
          <w:szCs w:val="21"/>
          <w:bdr w:val="nil"/>
        </w:rPr>
        <w:t xml:space="preserve"> </w:t>
      </w:r>
      <w:r w:rsidRPr="00FF5449">
        <w:rPr>
          <w:b/>
          <w:kern w:val="0"/>
          <w:szCs w:val="21"/>
          <w:bdr w:val="nil"/>
        </w:rPr>
        <w:t>34:</w:t>
      </w:r>
      <w:r w:rsidRPr="00FF5449">
        <w:rPr>
          <w:kern w:val="0"/>
          <w:szCs w:val="21"/>
          <w:bdr w:val="nil"/>
        </w:rPr>
        <w:t xml:space="preserve"> 747–759.</w:t>
      </w:r>
    </w:p>
    <w:p w14:paraId="63EA03AD" w14:textId="77777777" w:rsidR="002A30D4" w:rsidRPr="00FF5449" w:rsidRDefault="002A30D4" w:rsidP="00267F7C">
      <w:pPr>
        <w:autoSpaceDE w:val="0"/>
        <w:autoSpaceDN w:val="0"/>
        <w:adjustRightInd w:val="0"/>
        <w:snapToGrid w:val="0"/>
        <w:spacing w:line="276" w:lineRule="auto"/>
        <w:ind w:left="282" w:hangingChars="134" w:hanging="282"/>
        <w:jc w:val="left"/>
        <w:rPr>
          <w:bCs/>
          <w:kern w:val="0"/>
          <w:szCs w:val="21"/>
        </w:rPr>
      </w:pPr>
      <w:r w:rsidRPr="00FF5449">
        <w:rPr>
          <w:b/>
          <w:szCs w:val="21"/>
        </w:rPr>
        <w:t>Xu G-H, Ma X-Y. 2016.</w:t>
      </w:r>
      <w:r w:rsidRPr="00FF5449">
        <w:rPr>
          <w:szCs w:val="21"/>
        </w:rPr>
        <w:t xml:space="preserve"> </w:t>
      </w:r>
      <w:r w:rsidRPr="00FF5449">
        <w:rPr>
          <w:bCs/>
          <w:kern w:val="0"/>
          <w:szCs w:val="21"/>
        </w:rPr>
        <w:t xml:space="preserve">A Middle Triassic stem-neopterygian fish from China sheds new light on the </w:t>
      </w:r>
      <w:proofErr w:type="spellStart"/>
      <w:r w:rsidRPr="00FF5449">
        <w:rPr>
          <w:bCs/>
          <w:kern w:val="0"/>
          <w:szCs w:val="21"/>
        </w:rPr>
        <w:t>peltopleuriform</w:t>
      </w:r>
      <w:proofErr w:type="spellEnd"/>
      <w:r w:rsidRPr="00FF5449">
        <w:rPr>
          <w:bCs/>
          <w:kern w:val="0"/>
          <w:szCs w:val="21"/>
        </w:rPr>
        <w:t xml:space="preserve"> phylogeny and internal fertilization. </w:t>
      </w:r>
      <w:r w:rsidRPr="00FF5449">
        <w:rPr>
          <w:i/>
          <w:szCs w:val="21"/>
        </w:rPr>
        <w:t xml:space="preserve">Science Bulletin </w:t>
      </w:r>
      <w:r w:rsidRPr="00FF5449">
        <w:rPr>
          <w:b/>
          <w:szCs w:val="21"/>
        </w:rPr>
        <w:t>61:</w:t>
      </w:r>
      <w:r w:rsidRPr="00FF5449">
        <w:rPr>
          <w:szCs w:val="21"/>
        </w:rPr>
        <w:t xml:space="preserve"> 1766</w:t>
      </w:r>
      <w:r w:rsidRPr="00FF5449">
        <w:rPr>
          <w:bCs/>
          <w:kern w:val="0"/>
          <w:szCs w:val="21"/>
        </w:rPr>
        <w:t>–1774.</w:t>
      </w:r>
    </w:p>
    <w:p w14:paraId="239BF930" w14:textId="77777777" w:rsidR="002A30D4" w:rsidRPr="00FF5449" w:rsidRDefault="002A30D4" w:rsidP="00267F7C">
      <w:pPr>
        <w:widowControl/>
        <w:autoSpaceDE w:val="0"/>
        <w:autoSpaceDN w:val="0"/>
        <w:adjustRightInd w:val="0"/>
        <w:snapToGrid w:val="0"/>
        <w:spacing w:line="276" w:lineRule="auto"/>
        <w:ind w:left="282" w:hangingChars="134" w:hanging="282"/>
        <w:jc w:val="left"/>
        <w:rPr>
          <w:bCs/>
          <w:kern w:val="0"/>
          <w:szCs w:val="21"/>
        </w:rPr>
      </w:pPr>
      <w:r w:rsidRPr="00FF5449">
        <w:rPr>
          <w:b/>
          <w:bCs/>
          <w:kern w:val="0"/>
          <w:szCs w:val="21"/>
        </w:rPr>
        <w:t>Xu G-H, Ma X-Y, Zhao L-J. 2018.</w:t>
      </w:r>
      <w:r w:rsidRPr="00FF5449">
        <w:rPr>
          <w:bCs/>
          <w:kern w:val="0"/>
          <w:szCs w:val="21"/>
        </w:rPr>
        <w:t xml:space="preserve"> A large </w:t>
      </w:r>
      <w:proofErr w:type="spellStart"/>
      <w:r w:rsidRPr="00FF5449">
        <w:rPr>
          <w:bCs/>
          <w:kern w:val="0"/>
          <w:szCs w:val="21"/>
        </w:rPr>
        <w:t>peltopleurid</w:t>
      </w:r>
      <w:proofErr w:type="spellEnd"/>
      <w:r w:rsidRPr="00FF5449">
        <w:rPr>
          <w:bCs/>
          <w:kern w:val="0"/>
          <w:szCs w:val="21"/>
        </w:rPr>
        <w:t xml:space="preserve"> fish from the Middle Triassic (Ladinian) of Yunnan and Guizhou, China. </w:t>
      </w:r>
      <w:r w:rsidRPr="00FF5449">
        <w:rPr>
          <w:bCs/>
          <w:i/>
          <w:kern w:val="0"/>
          <w:szCs w:val="21"/>
        </w:rPr>
        <w:t xml:space="preserve">Vertebrata </w:t>
      </w:r>
      <w:proofErr w:type="spellStart"/>
      <w:r w:rsidRPr="00FF5449">
        <w:rPr>
          <w:bCs/>
          <w:i/>
          <w:kern w:val="0"/>
          <w:szCs w:val="21"/>
        </w:rPr>
        <w:t>PalAsiatica</w:t>
      </w:r>
      <w:proofErr w:type="spellEnd"/>
      <w:r w:rsidRPr="00FF5449">
        <w:rPr>
          <w:bCs/>
          <w:kern w:val="0"/>
          <w:szCs w:val="21"/>
        </w:rPr>
        <w:t xml:space="preserve"> </w:t>
      </w:r>
      <w:r w:rsidRPr="00FF5449">
        <w:rPr>
          <w:b/>
          <w:bCs/>
          <w:kern w:val="0"/>
          <w:szCs w:val="21"/>
        </w:rPr>
        <w:t xml:space="preserve">56: </w:t>
      </w:r>
      <w:r w:rsidRPr="00FF5449">
        <w:rPr>
          <w:bCs/>
          <w:kern w:val="0"/>
          <w:szCs w:val="21"/>
        </w:rPr>
        <w:t>106</w:t>
      </w:r>
      <w:r w:rsidRPr="00FF5449">
        <w:rPr>
          <w:szCs w:val="21"/>
        </w:rPr>
        <w:t>–</w:t>
      </w:r>
      <w:r w:rsidRPr="00FF5449">
        <w:rPr>
          <w:bCs/>
          <w:kern w:val="0"/>
          <w:szCs w:val="21"/>
        </w:rPr>
        <w:t>120.</w:t>
      </w:r>
    </w:p>
    <w:p w14:paraId="31B36B26" w14:textId="77777777" w:rsidR="002A30D4" w:rsidRPr="00FF5449" w:rsidRDefault="002A30D4" w:rsidP="00267F7C">
      <w:pPr>
        <w:autoSpaceDE w:val="0"/>
        <w:autoSpaceDN w:val="0"/>
        <w:adjustRightInd w:val="0"/>
        <w:snapToGrid w:val="0"/>
        <w:spacing w:line="276" w:lineRule="auto"/>
        <w:ind w:left="282" w:hangingChars="134" w:hanging="282"/>
        <w:jc w:val="left"/>
        <w:rPr>
          <w:bCs/>
          <w:kern w:val="0"/>
          <w:szCs w:val="21"/>
        </w:rPr>
      </w:pPr>
      <w:r w:rsidRPr="00FF5449">
        <w:rPr>
          <w:b/>
          <w:bCs/>
          <w:kern w:val="0"/>
          <w:szCs w:val="21"/>
        </w:rPr>
        <w:t xml:space="preserve">Xu G-H, Wu F-X. 2012. </w:t>
      </w:r>
      <w:r w:rsidRPr="00FF5449">
        <w:rPr>
          <w:bCs/>
          <w:kern w:val="0"/>
          <w:szCs w:val="21"/>
        </w:rPr>
        <w:t xml:space="preserve">A deep-bodied </w:t>
      </w:r>
      <w:proofErr w:type="spellStart"/>
      <w:r w:rsidRPr="00FF5449">
        <w:rPr>
          <w:bCs/>
          <w:kern w:val="0"/>
          <w:szCs w:val="21"/>
        </w:rPr>
        <w:t>ginglymodian</w:t>
      </w:r>
      <w:proofErr w:type="spellEnd"/>
      <w:r w:rsidRPr="00FF5449">
        <w:rPr>
          <w:bCs/>
          <w:kern w:val="0"/>
          <w:szCs w:val="21"/>
        </w:rPr>
        <w:t xml:space="preserve"> fish from the Middle Triassic of eastern Yunnan Province, China, and the phylogeny of lower neopterygians. </w:t>
      </w:r>
      <w:r w:rsidRPr="00FF5449">
        <w:rPr>
          <w:bCs/>
          <w:i/>
          <w:kern w:val="0"/>
          <w:szCs w:val="21"/>
        </w:rPr>
        <w:t>Chinese Science Bulletin</w:t>
      </w:r>
      <w:r w:rsidRPr="00FF5449">
        <w:rPr>
          <w:bCs/>
          <w:kern w:val="0"/>
          <w:szCs w:val="21"/>
        </w:rPr>
        <w:t xml:space="preserve"> </w:t>
      </w:r>
      <w:r w:rsidRPr="00FF5449">
        <w:rPr>
          <w:b/>
          <w:bCs/>
          <w:kern w:val="0"/>
          <w:szCs w:val="21"/>
        </w:rPr>
        <w:t>57:</w:t>
      </w:r>
      <w:r w:rsidRPr="00FF5449">
        <w:rPr>
          <w:bCs/>
          <w:kern w:val="0"/>
          <w:szCs w:val="21"/>
        </w:rPr>
        <w:t>111−118 DOI 10.1007/s11434-011-4719-1.</w:t>
      </w:r>
    </w:p>
    <w:p w14:paraId="4B2259EF" w14:textId="77777777" w:rsidR="002A30D4" w:rsidRPr="00FF5449" w:rsidRDefault="002A30D4" w:rsidP="00267F7C">
      <w:pPr>
        <w:widowControl/>
        <w:autoSpaceDE w:val="0"/>
        <w:autoSpaceDN w:val="0"/>
        <w:adjustRightInd w:val="0"/>
        <w:snapToGrid w:val="0"/>
        <w:spacing w:line="276" w:lineRule="auto"/>
        <w:ind w:left="249" w:hangingChars="118" w:hanging="249"/>
        <w:jc w:val="left"/>
        <w:rPr>
          <w:bCs/>
          <w:kern w:val="0"/>
          <w:szCs w:val="21"/>
        </w:rPr>
      </w:pPr>
      <w:r w:rsidRPr="00FF5449">
        <w:rPr>
          <w:b/>
          <w:bCs/>
          <w:kern w:val="0"/>
          <w:szCs w:val="21"/>
        </w:rPr>
        <w:t>Xu G-H, Zhao L-J. 2016.</w:t>
      </w:r>
      <w:r w:rsidRPr="00FF5449">
        <w:rPr>
          <w:bCs/>
          <w:kern w:val="0"/>
          <w:szCs w:val="21"/>
        </w:rPr>
        <w:t xml:space="preserve"> A Middle Triassic stem-neopterygian fish from China shows remarkable secondary sexual characteristics. </w:t>
      </w:r>
      <w:r w:rsidRPr="00FF5449">
        <w:rPr>
          <w:bCs/>
          <w:i/>
          <w:kern w:val="0"/>
          <w:szCs w:val="21"/>
        </w:rPr>
        <w:t>Science Bulletin</w:t>
      </w:r>
      <w:r w:rsidRPr="00FF5449">
        <w:rPr>
          <w:b/>
          <w:bCs/>
          <w:kern w:val="0"/>
          <w:szCs w:val="21"/>
        </w:rPr>
        <w:t xml:space="preserve"> 61:</w:t>
      </w:r>
      <w:r w:rsidRPr="00FF5449">
        <w:rPr>
          <w:bCs/>
          <w:kern w:val="0"/>
          <w:szCs w:val="21"/>
        </w:rPr>
        <w:t xml:space="preserve"> 338–344 DOI 10.1007/s11434-016-1007-0.</w:t>
      </w:r>
    </w:p>
    <w:p w14:paraId="7FE10A73" w14:textId="77777777" w:rsidR="002A30D4" w:rsidRPr="00FF5449" w:rsidRDefault="002A30D4" w:rsidP="00267F7C">
      <w:pPr>
        <w:autoSpaceDE w:val="0"/>
        <w:autoSpaceDN w:val="0"/>
        <w:adjustRightInd w:val="0"/>
        <w:snapToGrid w:val="0"/>
        <w:spacing w:line="276" w:lineRule="auto"/>
        <w:ind w:left="282" w:hangingChars="134" w:hanging="282"/>
        <w:jc w:val="left"/>
        <w:rPr>
          <w:bCs/>
          <w:kern w:val="0"/>
          <w:szCs w:val="21"/>
        </w:rPr>
      </w:pPr>
      <w:r w:rsidRPr="00FF5449">
        <w:rPr>
          <w:b/>
          <w:bCs/>
          <w:kern w:val="0"/>
          <w:szCs w:val="21"/>
        </w:rPr>
        <w:t xml:space="preserve">Xu G-H, Zhao L-J, Gao K-Q, Wu F-X. 2012. </w:t>
      </w:r>
      <w:r w:rsidRPr="00FF5449">
        <w:rPr>
          <w:bCs/>
          <w:kern w:val="0"/>
          <w:szCs w:val="21"/>
        </w:rPr>
        <w:t xml:space="preserve">A new stem-neopterygian fish from the Middle Triassic of China shows the earliest over-water gliding strategy of the vertebrates. </w:t>
      </w:r>
      <w:r w:rsidRPr="00FF5449">
        <w:rPr>
          <w:bCs/>
          <w:i/>
          <w:szCs w:val="21"/>
        </w:rPr>
        <w:t>Proceedings of the Royal Society B</w:t>
      </w:r>
      <w:r w:rsidRPr="00FF5449">
        <w:rPr>
          <w:bCs/>
          <w:szCs w:val="21"/>
        </w:rPr>
        <w:t xml:space="preserve"> </w:t>
      </w:r>
      <w:r w:rsidRPr="00FF5449">
        <w:rPr>
          <w:b/>
          <w:bCs/>
          <w:kern w:val="0"/>
          <w:szCs w:val="21"/>
        </w:rPr>
        <w:t xml:space="preserve">280: </w:t>
      </w:r>
      <w:r w:rsidRPr="00FF5449">
        <w:rPr>
          <w:bCs/>
          <w:kern w:val="0"/>
          <w:szCs w:val="21"/>
        </w:rPr>
        <w:t xml:space="preserve">20122261 DOI 10.1098/rspb.2012.2261. </w:t>
      </w:r>
    </w:p>
    <w:p w14:paraId="775ADBCE" w14:textId="77777777" w:rsidR="002A30D4" w:rsidRPr="00FF5449" w:rsidRDefault="002A30D4" w:rsidP="00267F7C">
      <w:pPr>
        <w:autoSpaceDE w:val="0"/>
        <w:autoSpaceDN w:val="0"/>
        <w:adjustRightInd w:val="0"/>
        <w:snapToGrid w:val="0"/>
        <w:spacing w:line="276" w:lineRule="auto"/>
        <w:ind w:left="285" w:hangingChars="135" w:hanging="285"/>
        <w:jc w:val="left"/>
        <w:rPr>
          <w:bCs/>
          <w:kern w:val="0"/>
          <w:szCs w:val="21"/>
        </w:rPr>
      </w:pPr>
      <w:r w:rsidRPr="00FF5449">
        <w:rPr>
          <w:b/>
          <w:bCs/>
          <w:kern w:val="0"/>
          <w:szCs w:val="21"/>
        </w:rPr>
        <w:t xml:space="preserve">Xu G-H, Zhao L-J, Shen C-C. 2015b. </w:t>
      </w:r>
      <w:r w:rsidRPr="00FF5449">
        <w:rPr>
          <w:bCs/>
          <w:kern w:val="0"/>
          <w:szCs w:val="21"/>
        </w:rPr>
        <w:t xml:space="preserve">A Middle Triassic </w:t>
      </w:r>
      <w:proofErr w:type="spellStart"/>
      <w:r w:rsidRPr="00FF5449">
        <w:rPr>
          <w:bCs/>
          <w:kern w:val="0"/>
          <w:szCs w:val="21"/>
        </w:rPr>
        <w:t>thoracopterid</w:t>
      </w:r>
      <w:proofErr w:type="spellEnd"/>
      <w:r w:rsidRPr="00FF5449">
        <w:rPr>
          <w:bCs/>
          <w:kern w:val="0"/>
          <w:szCs w:val="21"/>
        </w:rPr>
        <w:t xml:space="preserve"> from China highlights the evolutionary origin of over-water gliding in early ray-finned fishes. </w:t>
      </w:r>
      <w:r w:rsidRPr="00FF5449">
        <w:rPr>
          <w:bCs/>
          <w:i/>
          <w:kern w:val="0"/>
          <w:szCs w:val="21"/>
        </w:rPr>
        <w:t>Biology Letters</w:t>
      </w:r>
      <w:r w:rsidRPr="00FF5449">
        <w:rPr>
          <w:bCs/>
          <w:kern w:val="0"/>
          <w:szCs w:val="21"/>
        </w:rPr>
        <w:t xml:space="preserve"> </w:t>
      </w:r>
      <w:r w:rsidRPr="00FF5449">
        <w:rPr>
          <w:b/>
          <w:bCs/>
          <w:kern w:val="0"/>
          <w:szCs w:val="21"/>
        </w:rPr>
        <w:t>11:</w:t>
      </w:r>
      <w:r w:rsidRPr="00FF5449">
        <w:rPr>
          <w:bCs/>
          <w:kern w:val="0"/>
          <w:szCs w:val="21"/>
        </w:rPr>
        <w:t xml:space="preserve"> 20140960 DOI 10.1098/rsbl.2014.0960.</w:t>
      </w:r>
    </w:p>
    <w:p w14:paraId="1469B9FD" w14:textId="77777777" w:rsidR="00E34048" w:rsidRDefault="00E34048" w:rsidP="00E34048">
      <w:pPr>
        <w:pStyle w:val="EndNoteBibliography"/>
        <w:ind w:left="720" w:hanging="720"/>
      </w:pPr>
      <w:r w:rsidRPr="00E644C8">
        <w:rPr>
          <w:b/>
        </w:rPr>
        <w:t>Zhao L-J, Lu L-W. 2007.</w:t>
      </w:r>
      <w:r w:rsidRPr="00E644C8">
        <w:t xml:space="preserve"> A new Genus of Early Triassic Perleidid Fish from Changxing, Zhejiang,</w:t>
      </w:r>
    </w:p>
    <w:p w14:paraId="5B38282A" w14:textId="1B8F0FB3" w:rsidR="00E34048" w:rsidRPr="00E34048" w:rsidRDefault="00E34048" w:rsidP="00E34048">
      <w:pPr>
        <w:pStyle w:val="EndNoteBibliography"/>
        <w:ind w:leftChars="50" w:left="105" w:firstLineChars="50" w:firstLine="100"/>
      </w:pPr>
      <w:r w:rsidRPr="00E644C8">
        <w:t>China.</w:t>
      </w:r>
      <w:r w:rsidRPr="00E644C8">
        <w:rPr>
          <w:i/>
        </w:rPr>
        <w:t xml:space="preserve"> Acta Palaeont Sin</w:t>
      </w:r>
      <w:r w:rsidRPr="00E644C8">
        <w:t xml:space="preserve"> </w:t>
      </w:r>
      <w:r w:rsidRPr="00E644C8">
        <w:rPr>
          <w:b/>
        </w:rPr>
        <w:t>46(2)</w:t>
      </w:r>
      <w:r w:rsidRPr="00E644C8">
        <w:t xml:space="preserve">:238-243. </w:t>
      </w:r>
    </w:p>
    <w:p w14:paraId="73AF5BC1" w14:textId="250C12C0" w:rsidR="002A30D4" w:rsidRDefault="002A30D4" w:rsidP="00267F7C">
      <w:pPr>
        <w:widowControl/>
        <w:autoSpaceDE w:val="0"/>
        <w:autoSpaceDN w:val="0"/>
        <w:adjustRightInd w:val="0"/>
        <w:snapToGrid w:val="0"/>
        <w:spacing w:line="276" w:lineRule="auto"/>
        <w:ind w:left="249" w:hangingChars="118" w:hanging="249"/>
        <w:jc w:val="left"/>
        <w:rPr>
          <w:bCs/>
          <w:kern w:val="0"/>
          <w:szCs w:val="21"/>
        </w:rPr>
      </w:pPr>
      <w:r w:rsidRPr="00FF5449">
        <w:rPr>
          <w:b/>
          <w:bCs/>
          <w:kern w:val="0"/>
          <w:szCs w:val="21"/>
        </w:rPr>
        <w:t xml:space="preserve">Zhou Z-H. 1992. </w:t>
      </w:r>
      <w:r w:rsidRPr="00FF5449">
        <w:rPr>
          <w:bCs/>
          <w:kern w:val="0"/>
          <w:szCs w:val="21"/>
        </w:rPr>
        <w:t xml:space="preserve">Review on </w:t>
      </w:r>
      <w:proofErr w:type="spellStart"/>
      <w:r w:rsidRPr="00FF5449">
        <w:rPr>
          <w:bCs/>
          <w:i/>
          <w:kern w:val="0"/>
          <w:szCs w:val="21"/>
        </w:rPr>
        <w:t>Peipiaosteus</w:t>
      </w:r>
      <w:proofErr w:type="spellEnd"/>
      <w:r w:rsidRPr="00FF5449">
        <w:rPr>
          <w:bCs/>
          <w:kern w:val="0"/>
          <w:szCs w:val="21"/>
        </w:rPr>
        <w:t xml:space="preserve"> based on new material of </w:t>
      </w:r>
      <w:r w:rsidRPr="00FF5449">
        <w:rPr>
          <w:bCs/>
          <w:i/>
          <w:kern w:val="0"/>
          <w:szCs w:val="21"/>
        </w:rPr>
        <w:t xml:space="preserve">P. </w:t>
      </w:r>
      <w:proofErr w:type="spellStart"/>
      <w:r w:rsidRPr="00FF5449">
        <w:rPr>
          <w:bCs/>
          <w:i/>
          <w:kern w:val="0"/>
          <w:szCs w:val="21"/>
        </w:rPr>
        <w:t>pani</w:t>
      </w:r>
      <w:proofErr w:type="spellEnd"/>
      <w:r w:rsidRPr="00FF5449">
        <w:rPr>
          <w:bCs/>
          <w:i/>
          <w:kern w:val="0"/>
          <w:szCs w:val="21"/>
        </w:rPr>
        <w:t>.</w:t>
      </w:r>
      <w:r w:rsidRPr="00FF5449">
        <w:rPr>
          <w:bCs/>
          <w:kern w:val="0"/>
          <w:szCs w:val="21"/>
        </w:rPr>
        <w:t xml:space="preserve"> </w:t>
      </w:r>
      <w:r w:rsidRPr="00FF5449">
        <w:rPr>
          <w:bCs/>
          <w:i/>
          <w:kern w:val="0"/>
          <w:szCs w:val="21"/>
        </w:rPr>
        <w:t xml:space="preserve">Vertebrata </w:t>
      </w:r>
      <w:proofErr w:type="spellStart"/>
      <w:r w:rsidRPr="00FF5449">
        <w:rPr>
          <w:bCs/>
          <w:i/>
          <w:kern w:val="0"/>
          <w:szCs w:val="21"/>
        </w:rPr>
        <w:t>PalAsiatica</w:t>
      </w:r>
      <w:proofErr w:type="spellEnd"/>
      <w:r w:rsidRPr="00FF5449">
        <w:rPr>
          <w:b/>
          <w:bCs/>
          <w:kern w:val="0"/>
          <w:szCs w:val="21"/>
        </w:rPr>
        <w:t xml:space="preserve"> 30: </w:t>
      </w:r>
      <w:r w:rsidRPr="00FF5449">
        <w:rPr>
          <w:bCs/>
          <w:kern w:val="0"/>
          <w:szCs w:val="21"/>
        </w:rPr>
        <w:t>85–101.</w:t>
      </w:r>
    </w:p>
    <w:p w14:paraId="295FE6F0" w14:textId="77777777" w:rsidR="002A30D4" w:rsidRDefault="002A30D4" w:rsidP="00267F7C">
      <w:pPr>
        <w:widowControl/>
        <w:autoSpaceDE w:val="0"/>
        <w:autoSpaceDN w:val="0"/>
        <w:adjustRightInd w:val="0"/>
        <w:snapToGrid w:val="0"/>
        <w:spacing w:line="276" w:lineRule="auto"/>
        <w:ind w:left="248" w:hangingChars="118" w:hanging="248"/>
        <w:jc w:val="left"/>
        <w:rPr>
          <w:szCs w:val="21"/>
        </w:rPr>
      </w:pPr>
    </w:p>
    <w:p w14:paraId="1A5D0A16" w14:textId="77777777" w:rsidR="002A30D4" w:rsidRDefault="002A30D4" w:rsidP="00267F7C">
      <w:pPr>
        <w:widowControl/>
        <w:autoSpaceDE w:val="0"/>
        <w:autoSpaceDN w:val="0"/>
        <w:adjustRightInd w:val="0"/>
        <w:snapToGrid w:val="0"/>
        <w:spacing w:line="276" w:lineRule="auto"/>
        <w:ind w:left="248" w:hangingChars="118" w:hanging="248"/>
        <w:jc w:val="left"/>
        <w:rPr>
          <w:bCs/>
          <w:kern w:val="0"/>
          <w:szCs w:val="21"/>
        </w:rPr>
      </w:pPr>
    </w:p>
    <w:p w14:paraId="51D37C0D" w14:textId="77777777" w:rsidR="002A30D4" w:rsidRPr="00FF5449" w:rsidRDefault="002A30D4" w:rsidP="00267F7C">
      <w:pPr>
        <w:widowControl/>
        <w:autoSpaceDE w:val="0"/>
        <w:autoSpaceDN w:val="0"/>
        <w:adjustRightInd w:val="0"/>
        <w:snapToGrid w:val="0"/>
        <w:spacing w:line="276" w:lineRule="auto"/>
        <w:ind w:left="248" w:hangingChars="118" w:hanging="248"/>
        <w:jc w:val="left"/>
        <w:rPr>
          <w:bCs/>
          <w:kern w:val="0"/>
          <w:szCs w:val="21"/>
        </w:rPr>
      </w:pPr>
    </w:p>
    <w:p w14:paraId="394ACF1F" w14:textId="77777777" w:rsidR="00E96BD6" w:rsidRDefault="00E96BD6"/>
    <w:sectPr w:rsidR="00E96BD6" w:rsidSect="000A0923">
      <w:headerReference w:type="default" r:id="rId11"/>
      <w:footerReference w:type="default" r:id="rId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FBFF02" w14:textId="77777777" w:rsidR="00C00F50" w:rsidRDefault="00C00F50">
      <w:r>
        <w:separator/>
      </w:r>
    </w:p>
  </w:endnote>
  <w:endnote w:type="continuationSeparator" w:id="0">
    <w:p w14:paraId="38F0B9C1" w14:textId="77777777" w:rsidR="00C00F50" w:rsidRDefault="00C00F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TimesTen-Roman">
    <w:altName w:val="微软雅黑"/>
    <w:panose1 w:val="00000000000000000000"/>
    <w:charset w:val="86"/>
    <w:family w:val="auto"/>
    <w:notTrueType/>
    <w:pitch w:val="default"/>
    <w:sig w:usb0="00000003" w:usb1="080E0000" w:usb2="00000010" w:usb3="00000000" w:csb0="00040001" w:csb1="00000000"/>
  </w:font>
  <w:font w:name="TimesNewRomanPS-BoldMT">
    <w:altName w:val="Times New Roman"/>
    <w:charset w:val="00"/>
    <w:family w:val="roman"/>
    <w:pitch w:val="default"/>
    <w:sig w:usb0="00000003" w:usb1="080E0000" w:usb2="00000010"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69118" w14:textId="77777777" w:rsidR="00774602" w:rsidRDefault="00216535">
    <w:pPr>
      <w:pStyle w:val="a5"/>
      <w:jc w:val="center"/>
    </w:pPr>
    <w:r>
      <w:fldChar w:fldCharType="begin"/>
    </w:r>
    <w:r>
      <w:instrText xml:space="preserve"> PAGE   \* MERGEFORMAT </w:instrText>
    </w:r>
    <w:r>
      <w:fldChar w:fldCharType="separate"/>
    </w:r>
    <w:r w:rsidRPr="00D759AC">
      <w:rPr>
        <w:noProof/>
        <w:lang w:val="zh-CN"/>
      </w:rPr>
      <w:t>21</w:t>
    </w:r>
    <w:r>
      <w:fldChar w:fldCharType="end"/>
    </w:r>
  </w:p>
  <w:p w14:paraId="36593F41" w14:textId="77777777" w:rsidR="00774602" w:rsidRDefault="00C00F5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64958" w14:textId="77777777" w:rsidR="00C00F50" w:rsidRDefault="00C00F50">
      <w:r>
        <w:separator/>
      </w:r>
    </w:p>
  </w:footnote>
  <w:footnote w:type="continuationSeparator" w:id="0">
    <w:p w14:paraId="6D2614B3" w14:textId="77777777" w:rsidR="00C00F50" w:rsidRDefault="00C00F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9218E" w14:textId="77777777" w:rsidR="00774602" w:rsidRDefault="00C00F50" w:rsidP="00994928">
    <w:pPr>
      <w:pStyle w:val="a3"/>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636099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761CAE"/>
    <w:multiLevelType w:val="hybridMultilevel"/>
    <w:tmpl w:val="02667E54"/>
    <w:lvl w:ilvl="0" w:tplc="E30E4D68">
      <w:start w:val="4"/>
      <w:numFmt w:val="decimal"/>
      <w:lvlText w:val="%1."/>
      <w:lvlJc w:val="left"/>
      <w:pPr>
        <w:ind w:left="84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C7E5760"/>
    <w:multiLevelType w:val="hybridMultilevel"/>
    <w:tmpl w:val="F7622356"/>
    <w:lvl w:ilvl="0" w:tplc="F7CE1B4E">
      <w:start w:val="2"/>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AB8213A"/>
    <w:multiLevelType w:val="hybridMultilevel"/>
    <w:tmpl w:val="B8C4CF36"/>
    <w:lvl w:ilvl="0" w:tplc="327C1F48">
      <w:start w:val="3"/>
      <w:numFmt w:val="decimal"/>
      <w:lvlText w:val="%1."/>
      <w:lvlJc w:val="left"/>
      <w:pPr>
        <w:ind w:left="84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D1425DA"/>
    <w:multiLevelType w:val="hybridMultilevel"/>
    <w:tmpl w:val="1FD0ED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2EC5712"/>
    <w:multiLevelType w:val="hybridMultilevel"/>
    <w:tmpl w:val="2D3A6DCE"/>
    <w:lvl w:ilvl="0" w:tplc="92904A5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EC006C2"/>
    <w:multiLevelType w:val="hybridMultilevel"/>
    <w:tmpl w:val="C3089370"/>
    <w:lvl w:ilvl="0" w:tplc="92904A54">
      <w:start w:val="1"/>
      <w:numFmt w:val="decimal"/>
      <w:lvlText w:val="%1."/>
      <w:lvlJc w:val="left"/>
      <w:pPr>
        <w:ind w:left="420" w:hanging="420"/>
      </w:pPr>
      <w:rPr>
        <w:rFonts w:hint="eastAsia"/>
      </w:rPr>
    </w:lvl>
    <w:lvl w:ilvl="1" w:tplc="92904A54">
      <w:start w:val="1"/>
      <w:numFmt w:val="decimal"/>
      <w:lvlText w:val="%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465857BC"/>
    <w:multiLevelType w:val="hybridMultilevel"/>
    <w:tmpl w:val="4B3EE004"/>
    <w:lvl w:ilvl="0" w:tplc="81F647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76A6219"/>
    <w:multiLevelType w:val="hybridMultilevel"/>
    <w:tmpl w:val="8A763E86"/>
    <w:lvl w:ilvl="0" w:tplc="EA02085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A2D5610"/>
    <w:multiLevelType w:val="hybridMultilevel"/>
    <w:tmpl w:val="E5408DB6"/>
    <w:lvl w:ilvl="0" w:tplc="83C6D7CA">
      <w:start w:val="1"/>
      <w:numFmt w:val="decimal"/>
      <w:lvlText w:val="(%1)"/>
      <w:lvlJc w:val="left"/>
      <w:pPr>
        <w:tabs>
          <w:tab w:val="num" w:pos="0"/>
        </w:tabs>
        <w:ind w:left="0" w:firstLine="0"/>
      </w:pPr>
      <w:rPr>
        <w:rFonts w:hint="default"/>
        <w:b w:val="0"/>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19464B9"/>
    <w:multiLevelType w:val="hybridMultilevel"/>
    <w:tmpl w:val="91E2F4B6"/>
    <w:lvl w:ilvl="0" w:tplc="2E46AC2A">
      <w:start w:val="1"/>
      <w:numFmt w:val="lowerLetter"/>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199113A"/>
    <w:multiLevelType w:val="hybridMultilevel"/>
    <w:tmpl w:val="9EF6C7BA"/>
    <w:lvl w:ilvl="0" w:tplc="9CAE6C10">
      <w:start w:val="1"/>
      <w:numFmt w:val="decimal"/>
      <w:lvlText w:val="%1."/>
      <w:lvlJc w:val="right"/>
      <w:pPr>
        <w:ind w:left="420" w:hanging="420"/>
      </w:pPr>
      <w:rPr>
        <w:rFonts w:hint="eastAsia"/>
        <w:b w:val="0"/>
      </w:rPr>
    </w:lvl>
    <w:lvl w:ilvl="1" w:tplc="D138CD52">
      <w:start w:val="1"/>
      <w:numFmt w:val="low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698F5982"/>
    <w:multiLevelType w:val="hybridMultilevel"/>
    <w:tmpl w:val="31CA8E80"/>
    <w:lvl w:ilvl="0" w:tplc="33161E5E">
      <w:start w:val="1"/>
      <w:numFmt w:val="decimal"/>
      <w:lvlText w:val="%1."/>
      <w:lvlJc w:val="left"/>
      <w:pPr>
        <w:ind w:left="420" w:hanging="420"/>
      </w:pPr>
      <w:rPr>
        <w:rFonts w:hint="default"/>
      </w:rPr>
    </w:lvl>
    <w:lvl w:ilvl="1" w:tplc="33161E5E">
      <w:start w:val="1"/>
      <w:numFmt w:val="decimal"/>
      <w:lvlText w:val="%2."/>
      <w:lvlJc w:val="left"/>
      <w:pPr>
        <w:ind w:left="42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6996649B"/>
    <w:multiLevelType w:val="hybridMultilevel"/>
    <w:tmpl w:val="A8D232B2"/>
    <w:lvl w:ilvl="0" w:tplc="49C207BA">
      <w:start w:val="1"/>
      <w:numFmt w:val="decimal"/>
      <w:lvlText w:val="%1."/>
      <w:lvlJc w:val="left"/>
      <w:pPr>
        <w:ind w:left="420" w:hanging="420"/>
      </w:pPr>
      <w:rPr>
        <w:b w:val="0"/>
      </w:rPr>
    </w:lvl>
    <w:lvl w:ilvl="1" w:tplc="8D8A620A">
      <w:numFmt w:val="decimal"/>
      <w:lvlText w:val="%2."/>
      <w:lvlJc w:val="left"/>
      <w:pPr>
        <w:ind w:left="840" w:hanging="420"/>
      </w:pPr>
      <w:rPr>
        <w:rFonts w:hint="default"/>
      </w:rPr>
    </w:lvl>
    <w:lvl w:ilvl="2" w:tplc="0409001B">
      <w:start w:val="1"/>
      <w:numFmt w:val="lowerRoman"/>
      <w:lvlText w:val="%3."/>
      <w:lvlJc w:val="right"/>
      <w:pPr>
        <w:ind w:left="1260" w:hanging="420"/>
      </w:pPr>
    </w:lvl>
    <w:lvl w:ilvl="3" w:tplc="8D8A620A">
      <w:numFmt w:val="decimal"/>
      <w:lvlText w:val="%4."/>
      <w:lvlJc w:val="left"/>
      <w:pPr>
        <w:ind w:left="1680" w:hanging="420"/>
      </w:pPr>
      <w:rPr>
        <w:rFonts w:hint="default"/>
      </w:rPr>
    </w:lvl>
    <w:lvl w:ilvl="4" w:tplc="B60ECA50">
      <w:numFmt w:val="decimal"/>
      <w:lvlText w:val="%5."/>
      <w:lvlJc w:val="left"/>
      <w:pPr>
        <w:ind w:left="2040" w:hanging="360"/>
      </w:pPr>
      <w:rPr>
        <w:rFonts w:hint="eastAsia"/>
      </w:r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D7575E0"/>
    <w:multiLevelType w:val="hybridMultilevel"/>
    <w:tmpl w:val="C7328100"/>
    <w:lvl w:ilvl="0" w:tplc="46324C70">
      <w:start w:val="5"/>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5F766FC"/>
    <w:multiLevelType w:val="hybridMultilevel"/>
    <w:tmpl w:val="148A6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83242934">
    <w:abstractNumId w:val="9"/>
  </w:num>
  <w:num w:numId="2" w16cid:durableId="251548329">
    <w:abstractNumId w:val="0"/>
  </w:num>
  <w:num w:numId="3" w16cid:durableId="234121472">
    <w:abstractNumId w:val="15"/>
  </w:num>
  <w:num w:numId="4" w16cid:durableId="57167836">
    <w:abstractNumId w:val="7"/>
  </w:num>
  <w:num w:numId="5" w16cid:durableId="1913545155">
    <w:abstractNumId w:val="10"/>
  </w:num>
  <w:num w:numId="6" w16cid:durableId="894898929">
    <w:abstractNumId w:val="12"/>
  </w:num>
  <w:num w:numId="7" w16cid:durableId="415174618">
    <w:abstractNumId w:val="11"/>
  </w:num>
  <w:num w:numId="8" w16cid:durableId="1505322835">
    <w:abstractNumId w:val="8"/>
  </w:num>
  <w:num w:numId="9" w16cid:durableId="151920543">
    <w:abstractNumId w:val="6"/>
  </w:num>
  <w:num w:numId="10" w16cid:durableId="378405125">
    <w:abstractNumId w:val="5"/>
  </w:num>
  <w:num w:numId="11" w16cid:durableId="840507501">
    <w:abstractNumId w:val="13"/>
  </w:num>
  <w:num w:numId="12" w16cid:durableId="1426344226">
    <w:abstractNumId w:val="14"/>
  </w:num>
  <w:num w:numId="13" w16cid:durableId="1513715703">
    <w:abstractNumId w:val="1"/>
  </w:num>
  <w:num w:numId="14" w16cid:durableId="823471868">
    <w:abstractNumId w:val="3"/>
  </w:num>
  <w:num w:numId="15" w16cid:durableId="1794597417">
    <w:abstractNumId w:val="4"/>
  </w:num>
  <w:num w:numId="16" w16cid:durableId="1649795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2A30D4"/>
    <w:rsid w:val="0000456A"/>
    <w:rsid w:val="00065458"/>
    <w:rsid w:val="00081437"/>
    <w:rsid w:val="00096236"/>
    <w:rsid w:val="000A1000"/>
    <w:rsid w:val="000B78EF"/>
    <w:rsid w:val="000E01A9"/>
    <w:rsid w:val="000F3643"/>
    <w:rsid w:val="001424EE"/>
    <w:rsid w:val="0017769F"/>
    <w:rsid w:val="001A2CD7"/>
    <w:rsid w:val="001C525A"/>
    <w:rsid w:val="001C75A2"/>
    <w:rsid w:val="001E5C82"/>
    <w:rsid w:val="001E6753"/>
    <w:rsid w:val="00216535"/>
    <w:rsid w:val="002226BD"/>
    <w:rsid w:val="00234B69"/>
    <w:rsid w:val="00270BD0"/>
    <w:rsid w:val="00282CD2"/>
    <w:rsid w:val="00291066"/>
    <w:rsid w:val="00295329"/>
    <w:rsid w:val="002A30D4"/>
    <w:rsid w:val="002A5AD1"/>
    <w:rsid w:val="002B5848"/>
    <w:rsid w:val="002C2DF6"/>
    <w:rsid w:val="0033687C"/>
    <w:rsid w:val="00375373"/>
    <w:rsid w:val="00385BAB"/>
    <w:rsid w:val="003D58DB"/>
    <w:rsid w:val="003E26FB"/>
    <w:rsid w:val="004079C8"/>
    <w:rsid w:val="004147CD"/>
    <w:rsid w:val="004246CB"/>
    <w:rsid w:val="004306EB"/>
    <w:rsid w:val="004767B3"/>
    <w:rsid w:val="00483964"/>
    <w:rsid w:val="004B3357"/>
    <w:rsid w:val="004B3441"/>
    <w:rsid w:val="004D1AA2"/>
    <w:rsid w:val="004D3874"/>
    <w:rsid w:val="004E1956"/>
    <w:rsid w:val="004F471A"/>
    <w:rsid w:val="00507557"/>
    <w:rsid w:val="0051207D"/>
    <w:rsid w:val="00535D0D"/>
    <w:rsid w:val="00563AB4"/>
    <w:rsid w:val="00577F62"/>
    <w:rsid w:val="005A2F7C"/>
    <w:rsid w:val="005B1D6B"/>
    <w:rsid w:val="005C7815"/>
    <w:rsid w:val="005F2DB6"/>
    <w:rsid w:val="00633368"/>
    <w:rsid w:val="00636A0D"/>
    <w:rsid w:val="00641E9E"/>
    <w:rsid w:val="0065132E"/>
    <w:rsid w:val="00652473"/>
    <w:rsid w:val="00665014"/>
    <w:rsid w:val="00665F08"/>
    <w:rsid w:val="0067262B"/>
    <w:rsid w:val="006928C0"/>
    <w:rsid w:val="006B3BD8"/>
    <w:rsid w:val="006E28FD"/>
    <w:rsid w:val="006E4798"/>
    <w:rsid w:val="0071172C"/>
    <w:rsid w:val="00743114"/>
    <w:rsid w:val="00761835"/>
    <w:rsid w:val="007619D4"/>
    <w:rsid w:val="007B1899"/>
    <w:rsid w:val="007D5C9B"/>
    <w:rsid w:val="007E1A9F"/>
    <w:rsid w:val="007F5895"/>
    <w:rsid w:val="00804586"/>
    <w:rsid w:val="0082283E"/>
    <w:rsid w:val="00830245"/>
    <w:rsid w:val="0084512A"/>
    <w:rsid w:val="00867829"/>
    <w:rsid w:val="008704B8"/>
    <w:rsid w:val="00885436"/>
    <w:rsid w:val="008B5D0E"/>
    <w:rsid w:val="008F689C"/>
    <w:rsid w:val="00914941"/>
    <w:rsid w:val="009548D5"/>
    <w:rsid w:val="00981866"/>
    <w:rsid w:val="00982E3A"/>
    <w:rsid w:val="00992E06"/>
    <w:rsid w:val="009965AA"/>
    <w:rsid w:val="009C6C34"/>
    <w:rsid w:val="009D61DD"/>
    <w:rsid w:val="009E67E1"/>
    <w:rsid w:val="00A31F08"/>
    <w:rsid w:val="00A6299A"/>
    <w:rsid w:val="00B26438"/>
    <w:rsid w:val="00B5152C"/>
    <w:rsid w:val="00B618EF"/>
    <w:rsid w:val="00B703E6"/>
    <w:rsid w:val="00BB4DA9"/>
    <w:rsid w:val="00BC064F"/>
    <w:rsid w:val="00BC3DBB"/>
    <w:rsid w:val="00BE504E"/>
    <w:rsid w:val="00BE5D1D"/>
    <w:rsid w:val="00BF5557"/>
    <w:rsid w:val="00C00F50"/>
    <w:rsid w:val="00C0552C"/>
    <w:rsid w:val="00C17FD3"/>
    <w:rsid w:val="00C500E4"/>
    <w:rsid w:val="00C632F2"/>
    <w:rsid w:val="00C70087"/>
    <w:rsid w:val="00C742E8"/>
    <w:rsid w:val="00C756D4"/>
    <w:rsid w:val="00C86DB4"/>
    <w:rsid w:val="00C90653"/>
    <w:rsid w:val="00CA2850"/>
    <w:rsid w:val="00CB5257"/>
    <w:rsid w:val="00CC3A5E"/>
    <w:rsid w:val="00CE70F0"/>
    <w:rsid w:val="00D0506D"/>
    <w:rsid w:val="00D14AE6"/>
    <w:rsid w:val="00D2376D"/>
    <w:rsid w:val="00D37E5B"/>
    <w:rsid w:val="00DA2540"/>
    <w:rsid w:val="00DA3A62"/>
    <w:rsid w:val="00E028F1"/>
    <w:rsid w:val="00E1111D"/>
    <w:rsid w:val="00E1474A"/>
    <w:rsid w:val="00E208C9"/>
    <w:rsid w:val="00E34048"/>
    <w:rsid w:val="00E44FFB"/>
    <w:rsid w:val="00E46B7C"/>
    <w:rsid w:val="00E46FDD"/>
    <w:rsid w:val="00E609AE"/>
    <w:rsid w:val="00E66BFB"/>
    <w:rsid w:val="00E96BD6"/>
    <w:rsid w:val="00EB0E7F"/>
    <w:rsid w:val="00EE6A51"/>
    <w:rsid w:val="00F0426C"/>
    <w:rsid w:val="00F122F2"/>
    <w:rsid w:val="00F519EC"/>
    <w:rsid w:val="00F70688"/>
    <w:rsid w:val="00F70827"/>
    <w:rsid w:val="00F74566"/>
    <w:rsid w:val="00F80D66"/>
    <w:rsid w:val="00F878B9"/>
    <w:rsid w:val="00F96E8D"/>
    <w:rsid w:val="00FA2F5E"/>
    <w:rsid w:val="00FE37B4"/>
    <w:rsid w:val="00FE59EB"/>
    <w:rsid w:val="00FF79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ED7887"/>
  <w14:defaultImageDpi w14:val="32767"/>
  <w15:chartTrackingRefBased/>
  <w15:docId w15:val="{3C34889E-F9A9-4C16-96BD-C4DF9357D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30D4"/>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2A30D4"/>
    <w:pPr>
      <w:pBdr>
        <w:bottom w:val="single" w:sz="6" w:space="1" w:color="auto"/>
      </w:pBdr>
      <w:tabs>
        <w:tab w:val="center" w:pos="4153"/>
        <w:tab w:val="right" w:pos="8306"/>
      </w:tabs>
      <w:snapToGrid w:val="0"/>
      <w:jc w:val="center"/>
    </w:pPr>
    <w:rPr>
      <w:kern w:val="0"/>
      <w:sz w:val="18"/>
      <w:szCs w:val="18"/>
      <w:lang w:val="x-none" w:eastAsia="x-none"/>
    </w:rPr>
  </w:style>
  <w:style w:type="character" w:customStyle="1" w:styleId="a4">
    <w:name w:val="页眉 字符"/>
    <w:link w:val="a3"/>
    <w:uiPriority w:val="99"/>
    <w:rsid w:val="002A30D4"/>
    <w:rPr>
      <w:rFonts w:ascii="Times New Roman" w:eastAsia="宋体" w:hAnsi="Times New Roman" w:cs="Times New Roman"/>
      <w:kern w:val="0"/>
      <w:sz w:val="18"/>
      <w:szCs w:val="18"/>
      <w:lang w:val="x-none" w:eastAsia="x-none"/>
    </w:rPr>
  </w:style>
  <w:style w:type="paragraph" w:customStyle="1" w:styleId="1-21">
    <w:name w:val="中等深浅网格 1 - 强调文字颜色 21"/>
    <w:basedOn w:val="a"/>
    <w:uiPriority w:val="34"/>
    <w:qFormat/>
    <w:rsid w:val="002A30D4"/>
    <w:pPr>
      <w:tabs>
        <w:tab w:val="left" w:pos="4253"/>
      </w:tabs>
      <w:spacing w:line="480" w:lineRule="auto"/>
      <w:ind w:firstLineChars="200" w:firstLine="420"/>
      <w:jc w:val="left"/>
    </w:pPr>
    <w:rPr>
      <w:rFonts w:eastAsia="Arial Unicode MS"/>
      <w:sz w:val="24"/>
      <w:u w:color="000000"/>
      <w:lang w:eastAsia="en-US"/>
    </w:rPr>
  </w:style>
  <w:style w:type="paragraph" w:styleId="a5">
    <w:name w:val="footer"/>
    <w:basedOn w:val="a"/>
    <w:link w:val="a6"/>
    <w:uiPriority w:val="99"/>
    <w:unhideWhenUsed/>
    <w:rsid w:val="002A30D4"/>
    <w:pPr>
      <w:tabs>
        <w:tab w:val="center" w:pos="4153"/>
        <w:tab w:val="right" w:pos="8306"/>
      </w:tabs>
      <w:snapToGrid w:val="0"/>
      <w:jc w:val="left"/>
    </w:pPr>
    <w:rPr>
      <w:sz w:val="18"/>
      <w:szCs w:val="18"/>
      <w:lang w:val="x-none" w:eastAsia="x-none"/>
    </w:rPr>
  </w:style>
  <w:style w:type="character" w:customStyle="1" w:styleId="a6">
    <w:name w:val="页脚 字符"/>
    <w:link w:val="a5"/>
    <w:uiPriority w:val="99"/>
    <w:rsid w:val="002A30D4"/>
    <w:rPr>
      <w:rFonts w:ascii="Times New Roman" w:eastAsia="宋体" w:hAnsi="Times New Roman" w:cs="Times New Roman"/>
      <w:sz w:val="18"/>
      <w:szCs w:val="18"/>
      <w:lang w:val="x-none" w:eastAsia="x-none"/>
    </w:rPr>
  </w:style>
  <w:style w:type="paragraph" w:styleId="a7">
    <w:name w:val="footnote text"/>
    <w:basedOn w:val="a"/>
    <w:link w:val="a8"/>
    <w:rsid w:val="002A30D4"/>
    <w:pPr>
      <w:snapToGrid w:val="0"/>
      <w:jc w:val="left"/>
    </w:pPr>
    <w:rPr>
      <w:sz w:val="18"/>
      <w:szCs w:val="18"/>
      <w:lang w:val="x-none" w:eastAsia="x-none"/>
    </w:rPr>
  </w:style>
  <w:style w:type="character" w:customStyle="1" w:styleId="a8">
    <w:name w:val="脚注文本 字符"/>
    <w:link w:val="a7"/>
    <w:rsid w:val="002A30D4"/>
    <w:rPr>
      <w:rFonts w:ascii="Times New Roman" w:eastAsia="宋体" w:hAnsi="Times New Roman" w:cs="Times New Roman"/>
      <w:sz w:val="18"/>
      <w:szCs w:val="18"/>
      <w:lang w:val="x-none" w:eastAsia="x-none"/>
    </w:rPr>
  </w:style>
  <w:style w:type="character" w:styleId="a9">
    <w:name w:val="footnote reference"/>
    <w:rsid w:val="002A30D4"/>
    <w:rPr>
      <w:vertAlign w:val="superscript"/>
    </w:rPr>
  </w:style>
  <w:style w:type="character" w:styleId="aa">
    <w:name w:val="annotation reference"/>
    <w:uiPriority w:val="99"/>
    <w:semiHidden/>
    <w:unhideWhenUsed/>
    <w:rsid w:val="002A30D4"/>
    <w:rPr>
      <w:sz w:val="18"/>
      <w:szCs w:val="18"/>
    </w:rPr>
  </w:style>
  <w:style w:type="paragraph" w:styleId="ab">
    <w:name w:val="annotation text"/>
    <w:basedOn w:val="a"/>
    <w:link w:val="ac"/>
    <w:uiPriority w:val="99"/>
    <w:semiHidden/>
    <w:unhideWhenUsed/>
    <w:rsid w:val="002A30D4"/>
    <w:rPr>
      <w:sz w:val="24"/>
      <w:lang w:val="x-none"/>
    </w:rPr>
  </w:style>
  <w:style w:type="character" w:customStyle="1" w:styleId="ac">
    <w:name w:val="批注文字 字符"/>
    <w:link w:val="ab"/>
    <w:uiPriority w:val="99"/>
    <w:semiHidden/>
    <w:rsid w:val="002A30D4"/>
    <w:rPr>
      <w:rFonts w:ascii="Times New Roman" w:eastAsia="宋体" w:hAnsi="Times New Roman" w:cs="Times New Roman"/>
      <w:sz w:val="24"/>
      <w:szCs w:val="24"/>
      <w:lang w:val="x-none"/>
    </w:rPr>
  </w:style>
  <w:style w:type="paragraph" w:styleId="ad">
    <w:name w:val="annotation subject"/>
    <w:basedOn w:val="ab"/>
    <w:next w:val="ab"/>
    <w:link w:val="ae"/>
    <w:uiPriority w:val="99"/>
    <w:semiHidden/>
    <w:unhideWhenUsed/>
    <w:rsid w:val="002A30D4"/>
    <w:rPr>
      <w:b/>
      <w:bCs/>
    </w:rPr>
  </w:style>
  <w:style w:type="character" w:customStyle="1" w:styleId="ae">
    <w:name w:val="批注主题 字符"/>
    <w:link w:val="ad"/>
    <w:uiPriority w:val="99"/>
    <w:semiHidden/>
    <w:rsid w:val="002A30D4"/>
    <w:rPr>
      <w:rFonts w:ascii="Times New Roman" w:eastAsia="宋体" w:hAnsi="Times New Roman" w:cs="Times New Roman"/>
      <w:b/>
      <w:bCs/>
      <w:sz w:val="24"/>
      <w:szCs w:val="24"/>
      <w:lang w:val="x-none"/>
    </w:rPr>
  </w:style>
  <w:style w:type="paragraph" w:styleId="af">
    <w:name w:val="Balloon Text"/>
    <w:basedOn w:val="a"/>
    <w:link w:val="af0"/>
    <w:uiPriority w:val="99"/>
    <w:semiHidden/>
    <w:unhideWhenUsed/>
    <w:rsid w:val="002A30D4"/>
    <w:rPr>
      <w:rFonts w:ascii="Lucida Grande" w:hAnsi="Lucida Grande"/>
      <w:sz w:val="18"/>
      <w:szCs w:val="18"/>
      <w:lang w:val="x-none"/>
    </w:rPr>
  </w:style>
  <w:style w:type="character" w:customStyle="1" w:styleId="af0">
    <w:name w:val="批注框文本 字符"/>
    <w:link w:val="af"/>
    <w:uiPriority w:val="99"/>
    <w:semiHidden/>
    <w:rsid w:val="002A30D4"/>
    <w:rPr>
      <w:rFonts w:ascii="Lucida Grande" w:eastAsia="宋体" w:hAnsi="Lucida Grande" w:cs="Times New Roman"/>
      <w:sz w:val="18"/>
      <w:szCs w:val="18"/>
      <w:lang w:val="x-none"/>
    </w:rPr>
  </w:style>
  <w:style w:type="paragraph" w:customStyle="1" w:styleId="1">
    <w:name w:val="列表段落1"/>
    <w:basedOn w:val="a"/>
    <w:rsid w:val="002A30D4"/>
    <w:pPr>
      <w:ind w:firstLineChars="200" w:firstLine="420"/>
    </w:pPr>
    <w:rPr>
      <w:rFonts w:ascii="Calibri" w:hAnsi="Calibri"/>
      <w:szCs w:val="22"/>
    </w:rPr>
  </w:style>
  <w:style w:type="character" w:styleId="af1">
    <w:name w:val="Hyperlink"/>
    <w:uiPriority w:val="99"/>
    <w:unhideWhenUsed/>
    <w:rsid w:val="002A30D4"/>
    <w:rPr>
      <w:color w:val="0000FF"/>
      <w:u w:val="single"/>
    </w:rPr>
  </w:style>
  <w:style w:type="paragraph" w:customStyle="1" w:styleId="Default">
    <w:name w:val="Default"/>
    <w:rsid w:val="002A30D4"/>
    <w:pPr>
      <w:widowControl w:val="0"/>
      <w:autoSpaceDE w:val="0"/>
      <w:autoSpaceDN w:val="0"/>
      <w:adjustRightInd w:val="0"/>
    </w:pPr>
    <w:rPr>
      <w:rFonts w:ascii="Times New Roman" w:eastAsia="宋体" w:hAnsi="Times New Roman" w:cs="Times New Roman"/>
      <w:color w:val="000000"/>
      <w:kern w:val="0"/>
      <w:sz w:val="24"/>
      <w:szCs w:val="24"/>
    </w:rPr>
  </w:style>
  <w:style w:type="paragraph" w:styleId="af2">
    <w:name w:val="List Paragraph"/>
    <w:basedOn w:val="a"/>
    <w:uiPriority w:val="34"/>
    <w:qFormat/>
    <w:rsid w:val="002A30D4"/>
    <w:pPr>
      <w:ind w:firstLineChars="200" w:firstLine="420"/>
    </w:pPr>
  </w:style>
  <w:style w:type="table" w:styleId="af3">
    <w:name w:val="Table Grid"/>
    <w:basedOn w:val="a1"/>
    <w:uiPriority w:val="59"/>
    <w:rsid w:val="002A30D4"/>
    <w:rPr>
      <w:rFonts w:ascii="Calibri" w:eastAsia="宋体" w:hAnsi="Calibri" w:cs="Times New Roman"/>
      <w:kern w:val="0"/>
      <w:sz w:val="20"/>
      <w:szCs w:val="20"/>
      <w:lang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2A30D4"/>
    <w:pPr>
      <w:jc w:val="center"/>
    </w:pPr>
    <w:rPr>
      <w:noProof/>
      <w:sz w:val="20"/>
    </w:rPr>
  </w:style>
  <w:style w:type="character" w:customStyle="1" w:styleId="EndNoteBibliographyTitle0">
    <w:name w:val="EndNote Bibliography Title 字符"/>
    <w:basedOn w:val="a0"/>
    <w:link w:val="EndNoteBibliographyTitle"/>
    <w:rsid w:val="002A30D4"/>
    <w:rPr>
      <w:rFonts w:ascii="Times New Roman" w:eastAsia="宋体" w:hAnsi="Times New Roman" w:cs="Times New Roman"/>
      <w:noProof/>
      <w:sz w:val="20"/>
      <w:szCs w:val="24"/>
    </w:rPr>
  </w:style>
  <w:style w:type="paragraph" w:customStyle="1" w:styleId="EndNoteBibliography">
    <w:name w:val="EndNote Bibliography"/>
    <w:basedOn w:val="a"/>
    <w:link w:val="EndNoteBibliography0"/>
    <w:rsid w:val="002A30D4"/>
    <w:pPr>
      <w:jc w:val="left"/>
    </w:pPr>
    <w:rPr>
      <w:noProof/>
      <w:sz w:val="20"/>
    </w:rPr>
  </w:style>
  <w:style w:type="character" w:customStyle="1" w:styleId="EndNoteBibliography0">
    <w:name w:val="EndNote Bibliography 字符"/>
    <w:basedOn w:val="a0"/>
    <w:link w:val="EndNoteBibliography"/>
    <w:rsid w:val="002A30D4"/>
    <w:rPr>
      <w:rFonts w:ascii="Times New Roman" w:eastAsia="宋体" w:hAnsi="Times New Roman" w:cs="Times New Roman"/>
      <w:noProof/>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703043">
      <w:bodyDiv w:val="1"/>
      <w:marLeft w:val="0"/>
      <w:marRight w:val="0"/>
      <w:marTop w:val="0"/>
      <w:marBottom w:val="0"/>
      <w:divBdr>
        <w:top w:val="none" w:sz="0" w:space="0" w:color="auto"/>
        <w:left w:val="none" w:sz="0" w:space="0" w:color="auto"/>
        <w:bottom w:val="none" w:sz="0" w:space="0" w:color="auto"/>
        <w:right w:val="none" w:sz="0" w:space="0" w:color="auto"/>
      </w:divBdr>
    </w:div>
    <w:div w:id="289634407">
      <w:bodyDiv w:val="1"/>
      <w:marLeft w:val="0"/>
      <w:marRight w:val="0"/>
      <w:marTop w:val="0"/>
      <w:marBottom w:val="0"/>
      <w:divBdr>
        <w:top w:val="none" w:sz="0" w:space="0" w:color="auto"/>
        <w:left w:val="none" w:sz="0" w:space="0" w:color="auto"/>
        <w:bottom w:val="none" w:sz="0" w:space="0" w:color="auto"/>
        <w:right w:val="none" w:sz="0" w:space="0" w:color="auto"/>
      </w:divBdr>
    </w:div>
    <w:div w:id="1945771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949</TotalTime>
  <Pages>31</Pages>
  <Words>8189</Words>
  <Characters>46679</Characters>
  <Application>Microsoft Office Word</Application>
  <DocSecurity>0</DocSecurity>
  <Lines>388</Lines>
  <Paragraphs>109</Paragraphs>
  <ScaleCrop>false</ScaleCrop>
  <Company/>
  <LinksUpToDate>false</LinksUpToDate>
  <CharactersWithSpaces>54759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志伟 袁</dc:creator>
  <cp:keywords/>
  <dc:description/>
  <cp:lastModifiedBy>志伟 袁</cp:lastModifiedBy>
  <cp:revision>46</cp:revision>
  <dcterms:created xsi:type="dcterms:W3CDTF">2021-11-06T02:18:00Z</dcterms:created>
  <dcterms:modified xsi:type="dcterms:W3CDTF">2022-04-13T12:13:00Z</dcterms:modified>
</cp:coreProperties>
</file>