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auto"/>
        <w:jc w:val="left"/>
        <w:textAlignment w:val="auto"/>
        <w:rPr>
          <w:rFonts w:hint="default" w:ascii="Times New Roman" w:hAnsi="Times New Roman" w:eastAsia="Segoe UI" w:cs="Times New Roman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ascii="Times New Roman" w:hAnsi="Times New Roman" w:cs="Times New Roman"/>
          <w:b/>
          <w:bCs/>
          <w:color w:val="auto"/>
          <w:szCs w:val="21"/>
        </w:rPr>
        <w:t xml:space="preserve">Table </w:t>
      </w:r>
      <w:r>
        <w:rPr>
          <w:rFonts w:hint="default" w:ascii="Times New Roman" w:hAnsi="Times New Roman" w:cs="Times New Roman"/>
          <w:b/>
          <w:bCs/>
          <w:color w:val="auto"/>
          <w:szCs w:val="21"/>
          <w:lang w:val="en-US" w:eastAsia="zh-CN"/>
        </w:rPr>
        <w:t>S</w:t>
      </w:r>
      <w:r>
        <w:rPr>
          <w:rFonts w:ascii="Times New Roman" w:hAnsi="Times New Roman" w:cs="Times New Roman"/>
          <w:b/>
          <w:bCs/>
          <w:color w:val="auto"/>
          <w:szCs w:val="21"/>
        </w:rPr>
        <w:t>1. Quantities of microplastics in sediments from different areas.</w:t>
      </w:r>
    </w:p>
    <w:tbl>
      <w:tblPr>
        <w:tblStyle w:val="4"/>
        <w:tblW w:w="9456" w:type="dxa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724"/>
        <w:gridCol w:w="1656"/>
        <w:gridCol w:w="1728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Country</w:t>
            </w:r>
          </w:p>
        </w:tc>
        <w:tc>
          <w:tcPr>
            <w:tcW w:w="2724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Study area</w:t>
            </w:r>
          </w:p>
        </w:tc>
        <w:tc>
          <w:tcPr>
            <w:tcW w:w="1656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Microplastic size range (mm)</w:t>
            </w:r>
          </w:p>
        </w:tc>
        <w:tc>
          <w:tcPr>
            <w:tcW w:w="1728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Abundance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±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SD (pieces·m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316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References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China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Qilianyu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-5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1353.78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± 853.68</w:t>
            </w:r>
          </w:p>
        </w:tc>
        <w:tc>
          <w:tcPr>
            <w:tcW w:w="2316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In this 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China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Hainan Island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2567.38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±2937.37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(Zhang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et al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., 2021)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China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Hong Kong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0.315-5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5595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(Fok and Cheung, 2015)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China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Guangdong Province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0.315-5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6675 ± 7021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(Fok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et al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., 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China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after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Ganquan and Quanfu Islands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0.02-5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1774.75±1534.37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50" w:after="5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(Fang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et al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., 2021)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2022-02-28T09:10:08Z</dcterms:created>
  <dc:creator>12721</dc:creator>
  <cp:lastModifiedBy>12721</cp:lastModifiedBy>
  <dcterms:modified xsi:type="dcterms:W3CDTF">2022-02-28T09:10:27Z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01740758AFA944FFA7FF6DD45E666A50</vt:lpwstr>
  </property>
</Properties>
</file>