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E5E5" w14:textId="77777777" w:rsidR="00DB3C9D" w:rsidRDefault="00DB3C9D" w:rsidP="00E374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FE34C3" w14:textId="5C138A52" w:rsidR="00CA1301" w:rsidRPr="00847B71" w:rsidRDefault="00A615BC" w:rsidP="003125C1">
      <w:pPr>
        <w:spacing w:afterLines="50" w:after="156"/>
        <w:jc w:val="center"/>
        <w:rPr>
          <w:rFonts w:ascii="Times New Roman" w:hAnsi="Times New Roman" w:cs="Times New Roman"/>
          <w:b/>
          <w:bCs/>
          <w:sz w:val="22"/>
        </w:rPr>
      </w:pPr>
      <w:r w:rsidRPr="00847B71">
        <w:rPr>
          <w:rFonts w:ascii="Times New Roman" w:hAnsi="Times New Roman" w:cs="Times New Roman"/>
          <w:b/>
          <w:bCs/>
          <w:sz w:val="22"/>
        </w:rPr>
        <w:t>Table S1 Gene-specific primers used in this study</w:t>
      </w:r>
    </w:p>
    <w:tbl>
      <w:tblPr>
        <w:tblStyle w:val="a7"/>
        <w:tblW w:w="867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706"/>
      </w:tblGrid>
      <w:tr w:rsidR="008B44BC" w:rsidRPr="00CA1301" w14:paraId="18B6AE16" w14:textId="77777777" w:rsidTr="00CA1301">
        <w:trPr>
          <w:trHeight w:val="454"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58FC1EC2" w14:textId="27608111" w:rsidR="00A615BC" w:rsidRPr="00847B71" w:rsidRDefault="00A615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Gene name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5B34EEB6" w14:textId="7BE60699" w:rsidR="00A615BC" w:rsidRPr="00847B71" w:rsidRDefault="00A615BC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Primer sequence (5’-3’)</w:t>
            </w:r>
          </w:p>
        </w:tc>
      </w:tr>
      <w:tr w:rsidR="008B44BC" w:rsidRPr="00CA1301" w14:paraId="31D172AD" w14:textId="77777777" w:rsidTr="00CA1301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33414009" w14:textId="6C884E9C" w:rsidR="00A615BC" w:rsidRPr="00847B71" w:rsidRDefault="00A615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VvD27 F</w:t>
            </w:r>
          </w:p>
        </w:tc>
        <w:tc>
          <w:tcPr>
            <w:tcW w:w="4706" w:type="dxa"/>
            <w:tcBorders>
              <w:top w:val="single" w:sz="4" w:space="0" w:color="auto"/>
              <w:bottom w:val="nil"/>
            </w:tcBorders>
          </w:tcPr>
          <w:p w14:paraId="69425C07" w14:textId="4C17D796" w:rsidR="00A615BC" w:rsidRPr="00847B71" w:rsidRDefault="008B44BC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Forward: 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TTTGCTGCCTTCACTACCTTGT</w:t>
            </w:r>
          </w:p>
        </w:tc>
      </w:tr>
      <w:tr w:rsidR="008B44BC" w:rsidRPr="00CA1301" w14:paraId="63E16EE8" w14:textId="77777777" w:rsidTr="00CA1301">
        <w:trPr>
          <w:trHeight w:val="454"/>
          <w:jc w:val="center"/>
        </w:trPr>
        <w:tc>
          <w:tcPr>
            <w:tcW w:w="3969" w:type="dxa"/>
            <w:tcBorders>
              <w:top w:val="nil"/>
            </w:tcBorders>
          </w:tcPr>
          <w:p w14:paraId="4B293389" w14:textId="18C584E7" w:rsidR="00A615BC" w:rsidRPr="00847B71" w:rsidRDefault="00A615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VvD27 R</w:t>
            </w:r>
          </w:p>
        </w:tc>
        <w:tc>
          <w:tcPr>
            <w:tcW w:w="4706" w:type="dxa"/>
            <w:tcBorders>
              <w:top w:val="nil"/>
            </w:tcBorders>
          </w:tcPr>
          <w:p w14:paraId="06AADCB3" w14:textId="49B68296" w:rsidR="00A615BC" w:rsidRPr="00847B71" w:rsidRDefault="008B44BC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Reverse: 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GGTTGAGACACATTCCCACAC</w:t>
            </w:r>
          </w:p>
        </w:tc>
      </w:tr>
      <w:tr w:rsidR="008B44BC" w:rsidRPr="00CA1301" w14:paraId="022B96C7" w14:textId="77777777" w:rsidTr="00CA1301">
        <w:trPr>
          <w:trHeight w:val="454"/>
          <w:jc w:val="center"/>
        </w:trPr>
        <w:tc>
          <w:tcPr>
            <w:tcW w:w="3969" w:type="dxa"/>
          </w:tcPr>
          <w:p w14:paraId="75D97323" w14:textId="77777777" w:rsidR="00A615BC" w:rsidRPr="00847B71" w:rsidRDefault="00A615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VvCCD7 F</w:t>
            </w:r>
          </w:p>
        </w:tc>
        <w:tc>
          <w:tcPr>
            <w:tcW w:w="4706" w:type="dxa"/>
          </w:tcPr>
          <w:p w14:paraId="3222F55C" w14:textId="0C9FE1C7" w:rsidR="00A615BC" w:rsidRPr="00847B71" w:rsidRDefault="008B44BC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Forward: 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TCCATCAATCCATCTTCCTCC</w:t>
            </w:r>
          </w:p>
        </w:tc>
      </w:tr>
      <w:tr w:rsidR="008B44BC" w:rsidRPr="00CA1301" w14:paraId="2EEC7B6A" w14:textId="77777777" w:rsidTr="00CA1301">
        <w:trPr>
          <w:trHeight w:val="454"/>
          <w:jc w:val="center"/>
        </w:trPr>
        <w:tc>
          <w:tcPr>
            <w:tcW w:w="3969" w:type="dxa"/>
          </w:tcPr>
          <w:p w14:paraId="5D44074A" w14:textId="77777777" w:rsidR="00A615BC" w:rsidRPr="00847B71" w:rsidRDefault="00A615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VvCCD7 R</w:t>
            </w:r>
          </w:p>
        </w:tc>
        <w:tc>
          <w:tcPr>
            <w:tcW w:w="4706" w:type="dxa"/>
          </w:tcPr>
          <w:p w14:paraId="15D8882A" w14:textId="2951C7D7" w:rsidR="00A615BC" w:rsidRPr="00847B71" w:rsidRDefault="00CA1301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Reverse: 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CCGTCGTCTTCTTCAATACCCT</w:t>
            </w:r>
          </w:p>
        </w:tc>
      </w:tr>
      <w:tr w:rsidR="008B44BC" w:rsidRPr="00CA1301" w14:paraId="7C48953B" w14:textId="77777777" w:rsidTr="00CA1301">
        <w:trPr>
          <w:trHeight w:val="454"/>
          <w:jc w:val="center"/>
        </w:trPr>
        <w:tc>
          <w:tcPr>
            <w:tcW w:w="3969" w:type="dxa"/>
          </w:tcPr>
          <w:p w14:paraId="41476846" w14:textId="77777777" w:rsidR="00A615BC" w:rsidRPr="00847B71" w:rsidRDefault="00A615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VvCCD8 F</w:t>
            </w:r>
          </w:p>
        </w:tc>
        <w:tc>
          <w:tcPr>
            <w:tcW w:w="4706" w:type="dxa"/>
          </w:tcPr>
          <w:p w14:paraId="6B782C4E" w14:textId="51ABEDA9" w:rsidR="00A615BC" w:rsidRPr="00847B71" w:rsidRDefault="00CA1301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Forward: 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ATGAAGGTTCTGTGCCCTCG</w:t>
            </w:r>
          </w:p>
        </w:tc>
      </w:tr>
      <w:tr w:rsidR="008B44BC" w:rsidRPr="00CA1301" w14:paraId="366FDB1B" w14:textId="77777777" w:rsidTr="00CA1301">
        <w:trPr>
          <w:trHeight w:val="454"/>
          <w:jc w:val="center"/>
        </w:trPr>
        <w:tc>
          <w:tcPr>
            <w:tcW w:w="3969" w:type="dxa"/>
          </w:tcPr>
          <w:p w14:paraId="07920407" w14:textId="77777777" w:rsidR="00A615BC" w:rsidRPr="00847B71" w:rsidRDefault="00A615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VvCCD8 R</w:t>
            </w:r>
          </w:p>
        </w:tc>
        <w:tc>
          <w:tcPr>
            <w:tcW w:w="4706" w:type="dxa"/>
          </w:tcPr>
          <w:p w14:paraId="07B1434F" w14:textId="1EE546E6" w:rsidR="00A615BC" w:rsidRPr="00847B71" w:rsidRDefault="00CA1301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Reverse: 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TCTCCCGTCCAACAACAGTG</w:t>
            </w:r>
          </w:p>
        </w:tc>
      </w:tr>
      <w:tr w:rsidR="008B44BC" w:rsidRPr="00CA1301" w14:paraId="7739690D" w14:textId="77777777" w:rsidTr="00CA1301">
        <w:trPr>
          <w:trHeight w:val="454"/>
          <w:jc w:val="center"/>
        </w:trPr>
        <w:tc>
          <w:tcPr>
            <w:tcW w:w="3969" w:type="dxa"/>
          </w:tcPr>
          <w:p w14:paraId="7C35777E" w14:textId="77777777" w:rsidR="00A615BC" w:rsidRPr="00847B71" w:rsidRDefault="00A615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VvMAX1 F</w:t>
            </w:r>
          </w:p>
        </w:tc>
        <w:tc>
          <w:tcPr>
            <w:tcW w:w="4706" w:type="dxa"/>
          </w:tcPr>
          <w:p w14:paraId="2A361110" w14:textId="20F3DE68" w:rsidR="00A615BC" w:rsidRPr="00847B71" w:rsidRDefault="00CA1301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Forward: 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CCGAGCATCCAGAAGTGGAG</w:t>
            </w:r>
          </w:p>
        </w:tc>
      </w:tr>
      <w:tr w:rsidR="008B44BC" w:rsidRPr="00CA1301" w14:paraId="4A8A88F2" w14:textId="77777777" w:rsidTr="00CA1301">
        <w:trPr>
          <w:trHeight w:val="454"/>
          <w:jc w:val="center"/>
        </w:trPr>
        <w:tc>
          <w:tcPr>
            <w:tcW w:w="3969" w:type="dxa"/>
          </w:tcPr>
          <w:p w14:paraId="70801A8B" w14:textId="77777777" w:rsidR="00A615BC" w:rsidRPr="00847B71" w:rsidRDefault="00A615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VvMAX1 R</w:t>
            </w:r>
          </w:p>
        </w:tc>
        <w:tc>
          <w:tcPr>
            <w:tcW w:w="4706" w:type="dxa"/>
          </w:tcPr>
          <w:p w14:paraId="7D874C64" w14:textId="31C99705" w:rsidR="00A615BC" w:rsidRPr="00847B71" w:rsidRDefault="00CA1301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Reverse: 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TGCAAGAGACTTTGCCTGAT</w:t>
            </w:r>
          </w:p>
        </w:tc>
      </w:tr>
      <w:tr w:rsidR="008B44BC" w:rsidRPr="00CA1301" w14:paraId="6A69B5F8" w14:textId="77777777" w:rsidTr="00CA1301">
        <w:trPr>
          <w:trHeight w:val="454"/>
          <w:jc w:val="center"/>
        </w:trPr>
        <w:tc>
          <w:tcPr>
            <w:tcW w:w="3969" w:type="dxa"/>
          </w:tcPr>
          <w:p w14:paraId="3FB4860E" w14:textId="77777777" w:rsidR="00A615BC" w:rsidRPr="00847B71" w:rsidRDefault="00A615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VvMAX2 F</w:t>
            </w:r>
          </w:p>
        </w:tc>
        <w:tc>
          <w:tcPr>
            <w:tcW w:w="4706" w:type="dxa"/>
          </w:tcPr>
          <w:p w14:paraId="0B878E45" w14:textId="2CD9A349" w:rsidR="00A615BC" w:rsidRPr="00847B71" w:rsidRDefault="00CA1301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Forward: 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TCTCTTTGGATTGGCGTAGG</w:t>
            </w:r>
          </w:p>
        </w:tc>
      </w:tr>
      <w:tr w:rsidR="008B44BC" w:rsidRPr="00CA1301" w14:paraId="757C9061" w14:textId="77777777" w:rsidTr="00CA1301">
        <w:trPr>
          <w:trHeight w:val="454"/>
          <w:jc w:val="center"/>
        </w:trPr>
        <w:tc>
          <w:tcPr>
            <w:tcW w:w="3969" w:type="dxa"/>
          </w:tcPr>
          <w:p w14:paraId="7476E12E" w14:textId="77777777" w:rsidR="00A615BC" w:rsidRPr="00847B71" w:rsidRDefault="00A615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VvMAX2 R</w:t>
            </w:r>
          </w:p>
        </w:tc>
        <w:tc>
          <w:tcPr>
            <w:tcW w:w="4706" w:type="dxa"/>
          </w:tcPr>
          <w:p w14:paraId="0FA985BE" w14:textId="4EF2C5C3" w:rsidR="00A615BC" w:rsidRPr="00847B71" w:rsidRDefault="00CA1301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Reverse: 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AAGTCCGTTTGCCCTGAAG</w:t>
            </w:r>
          </w:p>
        </w:tc>
      </w:tr>
      <w:tr w:rsidR="008B44BC" w:rsidRPr="00CA1301" w14:paraId="134C61F1" w14:textId="77777777" w:rsidTr="00CA1301">
        <w:trPr>
          <w:trHeight w:val="454"/>
          <w:jc w:val="center"/>
        </w:trPr>
        <w:tc>
          <w:tcPr>
            <w:tcW w:w="3969" w:type="dxa"/>
          </w:tcPr>
          <w:p w14:paraId="46BBC895" w14:textId="7C18704C" w:rsidR="008B44BC" w:rsidRPr="00847B71" w:rsidRDefault="008B44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VvD14 F</w:t>
            </w:r>
          </w:p>
        </w:tc>
        <w:tc>
          <w:tcPr>
            <w:tcW w:w="4706" w:type="dxa"/>
          </w:tcPr>
          <w:p w14:paraId="2D0AD2F9" w14:textId="4B2A3EFC" w:rsidR="008B44BC" w:rsidRPr="00847B71" w:rsidRDefault="00CA1301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hAnsi="Times New Roman" w:cs="Times New Roman"/>
                <w:sz w:val="20"/>
                <w:szCs w:val="20"/>
              </w:rPr>
              <w:t xml:space="preserve">Forward: </w:t>
            </w:r>
            <w:r w:rsidR="008B44BC" w:rsidRPr="00847B71">
              <w:rPr>
                <w:rFonts w:ascii="Times New Roman" w:hAnsi="Times New Roman" w:cs="Times New Roman"/>
                <w:sz w:val="20"/>
                <w:szCs w:val="20"/>
              </w:rPr>
              <w:t>TCTGAATGTCCGAGTAGTTGGG</w:t>
            </w:r>
          </w:p>
        </w:tc>
      </w:tr>
      <w:tr w:rsidR="008B44BC" w:rsidRPr="00CA1301" w14:paraId="34221F68" w14:textId="77777777" w:rsidTr="00CA1301">
        <w:trPr>
          <w:trHeight w:val="454"/>
          <w:jc w:val="center"/>
        </w:trPr>
        <w:tc>
          <w:tcPr>
            <w:tcW w:w="3969" w:type="dxa"/>
          </w:tcPr>
          <w:p w14:paraId="745618F7" w14:textId="509900EE" w:rsidR="008B44BC" w:rsidRPr="00847B71" w:rsidRDefault="008B44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VvD14 R</w:t>
            </w:r>
          </w:p>
        </w:tc>
        <w:tc>
          <w:tcPr>
            <w:tcW w:w="4706" w:type="dxa"/>
          </w:tcPr>
          <w:p w14:paraId="2608A156" w14:textId="721DBF94" w:rsidR="008B44BC" w:rsidRPr="00847B71" w:rsidRDefault="00CA1301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hAnsi="Times New Roman" w:cs="Times New Roman"/>
                <w:sz w:val="20"/>
                <w:szCs w:val="20"/>
              </w:rPr>
              <w:t xml:space="preserve">Reverse: </w:t>
            </w:r>
            <w:r w:rsidR="008B44BC" w:rsidRPr="00847B71">
              <w:rPr>
                <w:rFonts w:ascii="Times New Roman" w:hAnsi="Times New Roman" w:cs="Times New Roman"/>
                <w:sz w:val="20"/>
                <w:szCs w:val="20"/>
              </w:rPr>
              <w:t>CGACGAAGGCATCAAGAGTG</w:t>
            </w:r>
          </w:p>
        </w:tc>
      </w:tr>
      <w:tr w:rsidR="008B44BC" w:rsidRPr="00CA1301" w14:paraId="11C0CC1F" w14:textId="77777777" w:rsidTr="00CA1301">
        <w:trPr>
          <w:trHeight w:val="454"/>
          <w:jc w:val="center"/>
        </w:trPr>
        <w:tc>
          <w:tcPr>
            <w:tcW w:w="3969" w:type="dxa"/>
          </w:tcPr>
          <w:p w14:paraId="365F0A82" w14:textId="4437C9DF" w:rsidR="00A615BC" w:rsidRPr="00847B71" w:rsidRDefault="00A615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VvD53 F</w:t>
            </w:r>
          </w:p>
        </w:tc>
        <w:tc>
          <w:tcPr>
            <w:tcW w:w="4706" w:type="dxa"/>
          </w:tcPr>
          <w:p w14:paraId="7722EBE6" w14:textId="500F88CD" w:rsidR="00A615BC" w:rsidRPr="00847B71" w:rsidRDefault="00CA1301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Forward: 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TCCTTGCCTTTCCCTCATC</w:t>
            </w:r>
          </w:p>
        </w:tc>
      </w:tr>
      <w:tr w:rsidR="008B44BC" w:rsidRPr="00CA1301" w14:paraId="0A90EA7E" w14:textId="77777777" w:rsidTr="00CA1301">
        <w:trPr>
          <w:trHeight w:val="454"/>
          <w:jc w:val="center"/>
        </w:trPr>
        <w:tc>
          <w:tcPr>
            <w:tcW w:w="3969" w:type="dxa"/>
          </w:tcPr>
          <w:p w14:paraId="2C637497" w14:textId="2B4856BD" w:rsidR="00A615BC" w:rsidRPr="00847B71" w:rsidRDefault="00A615BC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VvD53 R</w:t>
            </w:r>
          </w:p>
        </w:tc>
        <w:tc>
          <w:tcPr>
            <w:tcW w:w="4706" w:type="dxa"/>
          </w:tcPr>
          <w:p w14:paraId="7E7C8896" w14:textId="1CFBC0EB" w:rsidR="00A615BC" w:rsidRPr="00847B71" w:rsidRDefault="00CA1301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Reverse: 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CTGATTCTGCTGCTGGAGGT</w:t>
            </w:r>
          </w:p>
        </w:tc>
      </w:tr>
      <w:tr w:rsidR="008B44BC" w:rsidRPr="00CA1301" w14:paraId="5550736C" w14:textId="77777777" w:rsidTr="00CA1301">
        <w:trPr>
          <w:trHeight w:val="454"/>
          <w:jc w:val="center"/>
        </w:trPr>
        <w:tc>
          <w:tcPr>
            <w:tcW w:w="3969" w:type="dxa"/>
          </w:tcPr>
          <w:p w14:paraId="0DED5F57" w14:textId="3977615E" w:rsidR="00A615BC" w:rsidRPr="00847B71" w:rsidRDefault="000401A3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LBO-F</w:t>
            </w:r>
          </w:p>
        </w:tc>
        <w:tc>
          <w:tcPr>
            <w:tcW w:w="4706" w:type="dxa"/>
          </w:tcPr>
          <w:p w14:paraId="666F4254" w14:textId="1F6015FA" w:rsidR="00A615BC" w:rsidRPr="00847B71" w:rsidRDefault="00CA1301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Forward: 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AGTCCATACCAGCAGCAATACC</w:t>
            </w:r>
          </w:p>
        </w:tc>
      </w:tr>
      <w:tr w:rsidR="008B44BC" w:rsidRPr="00CA1301" w14:paraId="4FE94FE9" w14:textId="77777777" w:rsidTr="00CA1301">
        <w:trPr>
          <w:trHeight w:val="454"/>
          <w:jc w:val="center"/>
        </w:trPr>
        <w:tc>
          <w:tcPr>
            <w:tcW w:w="3969" w:type="dxa"/>
          </w:tcPr>
          <w:p w14:paraId="0A68C716" w14:textId="10A5EFEE" w:rsidR="00A615BC" w:rsidRPr="00847B71" w:rsidRDefault="000401A3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Vv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LBO-R</w:t>
            </w:r>
          </w:p>
        </w:tc>
        <w:tc>
          <w:tcPr>
            <w:tcW w:w="4706" w:type="dxa"/>
          </w:tcPr>
          <w:p w14:paraId="70AA4A17" w14:textId="584A5969" w:rsidR="00A615BC" w:rsidRPr="00847B71" w:rsidRDefault="00CA1301" w:rsidP="00CA1301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Reverse: </w:t>
            </w:r>
            <w:r w:rsidR="00A615BC"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TCTCAAGCAAACCCAAGTCG</w:t>
            </w:r>
          </w:p>
        </w:tc>
      </w:tr>
      <w:tr w:rsidR="000401A3" w:rsidRPr="00CA1301" w14:paraId="6FF34E6E" w14:textId="77777777" w:rsidTr="006C3416">
        <w:trPr>
          <w:trHeight w:val="454"/>
          <w:jc w:val="center"/>
        </w:trPr>
        <w:tc>
          <w:tcPr>
            <w:tcW w:w="3969" w:type="dxa"/>
          </w:tcPr>
          <w:p w14:paraId="7DB4A929" w14:textId="028862E8" w:rsidR="000401A3" w:rsidRPr="00847B71" w:rsidRDefault="000401A3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β</w:t>
            </w: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-actinF</w:t>
            </w:r>
          </w:p>
        </w:tc>
        <w:tc>
          <w:tcPr>
            <w:tcW w:w="4706" w:type="dxa"/>
            <w:vAlign w:val="center"/>
          </w:tcPr>
          <w:p w14:paraId="16CA74E6" w14:textId="691102CD" w:rsidR="000401A3" w:rsidRPr="00847B71" w:rsidRDefault="006C3416" w:rsidP="006C3416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Forward: TCAGGAAGGACCTCTATGGC</w:t>
            </w:r>
          </w:p>
        </w:tc>
      </w:tr>
      <w:tr w:rsidR="000401A3" w:rsidRPr="00CA1301" w14:paraId="327C8891" w14:textId="77777777" w:rsidTr="006C3416">
        <w:trPr>
          <w:trHeight w:val="454"/>
          <w:jc w:val="center"/>
        </w:trPr>
        <w:tc>
          <w:tcPr>
            <w:tcW w:w="3969" w:type="dxa"/>
          </w:tcPr>
          <w:p w14:paraId="04E744E1" w14:textId="59736D16" w:rsidR="000401A3" w:rsidRPr="00847B71" w:rsidRDefault="000401A3" w:rsidP="008B44BC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β</w:t>
            </w: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-actinR</w:t>
            </w:r>
          </w:p>
        </w:tc>
        <w:tc>
          <w:tcPr>
            <w:tcW w:w="4706" w:type="dxa"/>
            <w:vAlign w:val="center"/>
          </w:tcPr>
          <w:p w14:paraId="374A250F" w14:textId="2344E761" w:rsidR="000401A3" w:rsidRPr="00847B71" w:rsidRDefault="006C3416" w:rsidP="006C3416">
            <w:pPr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47B71">
              <w:rPr>
                <w:rFonts w:ascii="Times New Roman" w:eastAsia="等线" w:hAnsi="Times New Roman" w:cs="Times New Roman"/>
                <w:sz w:val="20"/>
                <w:szCs w:val="20"/>
              </w:rPr>
              <w:t>Reverse: CTGTGGACAATGGATGGACC</w:t>
            </w:r>
          </w:p>
        </w:tc>
      </w:tr>
    </w:tbl>
    <w:p w14:paraId="15DDFB85" w14:textId="77777777" w:rsidR="00A615BC" w:rsidRPr="00CA1301" w:rsidRDefault="00A615BC">
      <w:pPr>
        <w:rPr>
          <w:rFonts w:ascii="Times New Roman" w:hAnsi="Times New Roman" w:cs="Times New Roman"/>
        </w:rPr>
      </w:pPr>
    </w:p>
    <w:p w14:paraId="57D58E0B" w14:textId="3952CA63" w:rsidR="005455A9" w:rsidRDefault="00545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8A9C5A" w14:textId="77777777" w:rsidR="005455A9" w:rsidRPr="005455A9" w:rsidRDefault="005455A9" w:rsidP="005455A9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2"/>
        </w:rPr>
      </w:pPr>
      <w:r w:rsidRPr="005455A9">
        <w:rPr>
          <w:rFonts w:ascii="Times New Roman" w:eastAsia="宋体" w:hAnsi="Times New Roman" w:cs="Times New Roman"/>
          <w:b/>
          <w:bCs/>
          <w:color w:val="000000"/>
          <w:sz w:val="22"/>
        </w:rPr>
        <w:lastRenderedPageBreak/>
        <w:t xml:space="preserve">Table S2 The function notes of </w:t>
      </w:r>
      <w:r w:rsidRPr="005455A9">
        <w:rPr>
          <w:rFonts w:ascii="Times New Roman" w:eastAsia="宋体" w:hAnsi="Times New Roman" w:cs="Times New Roman"/>
          <w:b/>
          <w:bCs/>
          <w:i/>
          <w:sz w:val="22"/>
        </w:rPr>
        <w:t>cis</w:t>
      </w:r>
      <w:r w:rsidRPr="005455A9">
        <w:rPr>
          <w:rFonts w:ascii="Times New Roman" w:eastAsia="宋体" w:hAnsi="Times New Roman" w:cs="Times New Roman"/>
          <w:b/>
          <w:bCs/>
          <w:sz w:val="22"/>
        </w:rPr>
        <w:t>-acting elements in the promoter sequences of grapevine SL-related genes</w:t>
      </w:r>
    </w:p>
    <w:p w14:paraId="759CD9B2" w14:textId="77777777" w:rsidR="005455A9" w:rsidRPr="005455A9" w:rsidRDefault="005455A9" w:rsidP="005455A9">
      <w:pPr>
        <w:spacing w:line="360" w:lineRule="auto"/>
        <w:rPr>
          <w:rFonts w:ascii="Times New Roman" w:eastAsia="宋体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Spec="center" w:tblpY="2331"/>
        <w:tblW w:w="9781" w:type="dxa"/>
        <w:tblLook w:val="04A0" w:firstRow="1" w:lastRow="0" w:firstColumn="1" w:lastColumn="0" w:noHBand="0" w:noVBand="1"/>
      </w:tblPr>
      <w:tblGrid>
        <w:gridCol w:w="2939"/>
        <w:gridCol w:w="6842"/>
      </w:tblGrid>
      <w:tr w:rsidR="005455A9" w:rsidRPr="005455A9" w14:paraId="49B071A3" w14:textId="77777777" w:rsidTr="00C5305A">
        <w:trPr>
          <w:trHeight w:val="281"/>
        </w:trPr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5879ED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Cis</w:t>
            </w: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-acting elements</w:t>
            </w: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4A411A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Function of the </w:t>
            </w:r>
            <w:r w:rsidRPr="005455A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cis</w:t>
            </w: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-acting element</w:t>
            </w:r>
          </w:p>
        </w:tc>
      </w:tr>
      <w:tr w:rsidR="005455A9" w:rsidRPr="005455A9" w14:paraId="7149CA07" w14:textId="77777777" w:rsidTr="00C5305A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46956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Phytohormone responsive</w:t>
            </w:r>
          </w:p>
        </w:tc>
      </w:tr>
      <w:tr w:rsidR="005455A9" w:rsidRPr="005455A9" w14:paraId="75E05CCA" w14:textId="77777777" w:rsidTr="00C5305A">
        <w:trPr>
          <w:trHeight w:val="255"/>
        </w:trPr>
        <w:tc>
          <w:tcPr>
            <w:tcW w:w="2939" w:type="dxa"/>
            <w:vAlign w:val="center"/>
            <w:hideMark/>
          </w:tcPr>
          <w:p w14:paraId="36D85AD1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P-box</w:t>
            </w:r>
          </w:p>
        </w:tc>
        <w:tc>
          <w:tcPr>
            <w:tcW w:w="6842" w:type="dxa"/>
            <w:vAlign w:val="center"/>
            <w:hideMark/>
          </w:tcPr>
          <w:p w14:paraId="2520C989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gibberellin-responsive element</w:t>
            </w:r>
          </w:p>
        </w:tc>
      </w:tr>
      <w:tr w:rsidR="005455A9" w:rsidRPr="005455A9" w14:paraId="2642F1F5" w14:textId="77777777" w:rsidTr="00C5305A">
        <w:trPr>
          <w:trHeight w:val="255"/>
        </w:trPr>
        <w:tc>
          <w:tcPr>
            <w:tcW w:w="2939" w:type="dxa"/>
            <w:vAlign w:val="center"/>
            <w:hideMark/>
          </w:tcPr>
          <w:p w14:paraId="3B54B149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TATC-box</w:t>
            </w:r>
          </w:p>
        </w:tc>
        <w:tc>
          <w:tcPr>
            <w:tcW w:w="6842" w:type="dxa"/>
            <w:vAlign w:val="center"/>
            <w:hideMark/>
          </w:tcPr>
          <w:p w14:paraId="3B2219C2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element involved in gibberellin-responsiveness</w:t>
            </w:r>
          </w:p>
        </w:tc>
      </w:tr>
      <w:tr w:rsidR="005455A9" w:rsidRPr="005455A9" w14:paraId="2C2A509E" w14:textId="77777777" w:rsidTr="00C5305A">
        <w:trPr>
          <w:trHeight w:val="255"/>
        </w:trPr>
        <w:tc>
          <w:tcPr>
            <w:tcW w:w="2939" w:type="dxa"/>
            <w:vAlign w:val="center"/>
            <w:hideMark/>
          </w:tcPr>
          <w:p w14:paraId="71490C9B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TCA-element</w:t>
            </w:r>
          </w:p>
        </w:tc>
        <w:tc>
          <w:tcPr>
            <w:tcW w:w="6842" w:type="dxa"/>
            <w:vAlign w:val="center"/>
            <w:hideMark/>
          </w:tcPr>
          <w:p w14:paraId="1A7596E3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element involved in salicylic acid responsiveness</w:t>
            </w:r>
          </w:p>
        </w:tc>
      </w:tr>
      <w:tr w:rsidR="005455A9" w:rsidRPr="005455A9" w14:paraId="04E71992" w14:textId="77777777" w:rsidTr="00C5305A">
        <w:trPr>
          <w:trHeight w:val="255"/>
        </w:trPr>
        <w:tc>
          <w:tcPr>
            <w:tcW w:w="2939" w:type="dxa"/>
            <w:vAlign w:val="center"/>
            <w:hideMark/>
          </w:tcPr>
          <w:p w14:paraId="6E63822E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CGTCA-motif</w:t>
            </w:r>
          </w:p>
        </w:tc>
        <w:tc>
          <w:tcPr>
            <w:tcW w:w="6842" w:type="dxa"/>
            <w:vAlign w:val="center"/>
            <w:hideMark/>
          </w:tcPr>
          <w:p w14:paraId="7A86152B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regulatory element involved in the MeJA-responsiveness</w:t>
            </w:r>
          </w:p>
        </w:tc>
      </w:tr>
      <w:tr w:rsidR="005455A9" w:rsidRPr="005455A9" w14:paraId="74690DDC" w14:textId="77777777" w:rsidTr="00C5305A">
        <w:trPr>
          <w:trHeight w:val="255"/>
        </w:trPr>
        <w:tc>
          <w:tcPr>
            <w:tcW w:w="2939" w:type="dxa"/>
            <w:vAlign w:val="center"/>
            <w:hideMark/>
          </w:tcPr>
          <w:p w14:paraId="30CCAEC3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TGACG-motif</w:t>
            </w:r>
          </w:p>
        </w:tc>
        <w:tc>
          <w:tcPr>
            <w:tcW w:w="6842" w:type="dxa"/>
            <w:vAlign w:val="center"/>
            <w:hideMark/>
          </w:tcPr>
          <w:p w14:paraId="37593593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regulatory element involved in the MeJA-responsiveness</w:t>
            </w:r>
          </w:p>
        </w:tc>
      </w:tr>
      <w:tr w:rsidR="005455A9" w:rsidRPr="005455A9" w14:paraId="5F05DF79" w14:textId="77777777" w:rsidTr="00C5305A">
        <w:trPr>
          <w:trHeight w:val="255"/>
        </w:trPr>
        <w:tc>
          <w:tcPr>
            <w:tcW w:w="2939" w:type="dxa"/>
            <w:vAlign w:val="center"/>
            <w:hideMark/>
          </w:tcPr>
          <w:p w14:paraId="7D45995E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ABRE</w:t>
            </w:r>
          </w:p>
        </w:tc>
        <w:tc>
          <w:tcPr>
            <w:tcW w:w="6842" w:type="dxa"/>
            <w:vAlign w:val="center"/>
            <w:hideMark/>
          </w:tcPr>
          <w:p w14:paraId="7219B371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element involved in the abscisic acid responsiveness</w:t>
            </w:r>
          </w:p>
        </w:tc>
      </w:tr>
      <w:tr w:rsidR="005455A9" w:rsidRPr="005455A9" w14:paraId="60E7FF44" w14:textId="77777777" w:rsidTr="00C5305A">
        <w:trPr>
          <w:trHeight w:val="255"/>
        </w:trPr>
        <w:tc>
          <w:tcPr>
            <w:tcW w:w="2939" w:type="dxa"/>
            <w:noWrap/>
            <w:vAlign w:val="bottom"/>
            <w:hideMark/>
          </w:tcPr>
          <w:p w14:paraId="7F5B14AC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GARE-motif</w:t>
            </w:r>
          </w:p>
        </w:tc>
        <w:tc>
          <w:tcPr>
            <w:tcW w:w="6842" w:type="dxa"/>
            <w:noWrap/>
            <w:vAlign w:val="bottom"/>
            <w:hideMark/>
          </w:tcPr>
          <w:p w14:paraId="64350404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element involved in gibberellin-responsiveness</w:t>
            </w:r>
          </w:p>
        </w:tc>
      </w:tr>
      <w:tr w:rsidR="005455A9" w:rsidRPr="005455A9" w14:paraId="2D9C98F4" w14:textId="77777777" w:rsidTr="00C5305A">
        <w:trPr>
          <w:trHeight w:val="255"/>
        </w:trPr>
        <w:tc>
          <w:tcPr>
            <w:tcW w:w="2939" w:type="dxa"/>
            <w:noWrap/>
            <w:vAlign w:val="bottom"/>
            <w:hideMark/>
          </w:tcPr>
          <w:p w14:paraId="3F38D089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AuxRR-core</w:t>
            </w:r>
          </w:p>
        </w:tc>
        <w:tc>
          <w:tcPr>
            <w:tcW w:w="6842" w:type="dxa"/>
            <w:noWrap/>
            <w:vAlign w:val="bottom"/>
            <w:hideMark/>
          </w:tcPr>
          <w:p w14:paraId="01A4E2C7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regulatory element involved in auxin responsiveness</w:t>
            </w:r>
          </w:p>
        </w:tc>
      </w:tr>
      <w:tr w:rsidR="005455A9" w:rsidRPr="005455A9" w14:paraId="21B5D701" w14:textId="77777777" w:rsidTr="00C5305A">
        <w:trPr>
          <w:trHeight w:val="340"/>
        </w:trPr>
        <w:tc>
          <w:tcPr>
            <w:tcW w:w="9781" w:type="dxa"/>
            <w:gridSpan w:val="2"/>
            <w:noWrap/>
            <w:vAlign w:val="bottom"/>
            <w:hideMark/>
          </w:tcPr>
          <w:p w14:paraId="6BA48601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Plant development</w:t>
            </w:r>
          </w:p>
        </w:tc>
      </w:tr>
      <w:tr w:rsidR="005455A9" w:rsidRPr="005455A9" w14:paraId="6EA20DF7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5805FC2E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MBSI</w:t>
            </w:r>
          </w:p>
        </w:tc>
        <w:tc>
          <w:tcPr>
            <w:tcW w:w="6842" w:type="dxa"/>
            <w:noWrap/>
            <w:vAlign w:val="bottom"/>
            <w:hideMark/>
          </w:tcPr>
          <w:p w14:paraId="78A8611A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MYB binding site involved in flavonoid biosynthetic genes regulation</w:t>
            </w:r>
          </w:p>
        </w:tc>
      </w:tr>
      <w:tr w:rsidR="005455A9" w:rsidRPr="005455A9" w14:paraId="613E6AA3" w14:textId="77777777" w:rsidTr="00C5305A">
        <w:trPr>
          <w:trHeight w:val="267"/>
        </w:trPr>
        <w:tc>
          <w:tcPr>
            <w:tcW w:w="2939" w:type="dxa"/>
            <w:noWrap/>
            <w:vAlign w:val="bottom"/>
            <w:hideMark/>
          </w:tcPr>
          <w:p w14:paraId="59FEAFBF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MRE</w:t>
            </w:r>
          </w:p>
        </w:tc>
        <w:tc>
          <w:tcPr>
            <w:tcW w:w="6842" w:type="dxa"/>
            <w:noWrap/>
            <w:vAlign w:val="bottom"/>
            <w:hideMark/>
          </w:tcPr>
          <w:p w14:paraId="1AA90556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MYB binding site involved in light responsiveness</w:t>
            </w:r>
          </w:p>
        </w:tc>
      </w:tr>
      <w:tr w:rsidR="005455A9" w:rsidRPr="005455A9" w14:paraId="1AB53A1B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328DEA79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HD-Zip 1</w:t>
            </w:r>
          </w:p>
        </w:tc>
        <w:tc>
          <w:tcPr>
            <w:tcW w:w="6842" w:type="dxa"/>
            <w:noWrap/>
            <w:vAlign w:val="bottom"/>
            <w:hideMark/>
          </w:tcPr>
          <w:p w14:paraId="0968F615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element involved in differentiation of the palisade mesophyll cells</w:t>
            </w:r>
          </w:p>
        </w:tc>
      </w:tr>
      <w:tr w:rsidR="005455A9" w:rsidRPr="005455A9" w14:paraId="21F1EF3E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3582D34F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Box III</w:t>
            </w:r>
          </w:p>
        </w:tc>
        <w:tc>
          <w:tcPr>
            <w:tcW w:w="6842" w:type="dxa"/>
            <w:noWrap/>
            <w:vAlign w:val="bottom"/>
            <w:hideMark/>
          </w:tcPr>
          <w:p w14:paraId="76F14BB2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regulatory element of protein binding site</w:t>
            </w:r>
          </w:p>
        </w:tc>
      </w:tr>
      <w:tr w:rsidR="005455A9" w:rsidRPr="005455A9" w14:paraId="6490600F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5973CF80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CAT-box</w:t>
            </w:r>
          </w:p>
        </w:tc>
        <w:tc>
          <w:tcPr>
            <w:tcW w:w="6842" w:type="dxa"/>
            <w:noWrap/>
            <w:vAlign w:val="bottom"/>
            <w:hideMark/>
          </w:tcPr>
          <w:p w14:paraId="4AEC4142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regulatory element related to meristem expression</w:t>
            </w:r>
          </w:p>
        </w:tc>
      </w:tr>
      <w:tr w:rsidR="005455A9" w:rsidRPr="005455A9" w14:paraId="211337E1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11C20C8C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circadian</w:t>
            </w:r>
          </w:p>
        </w:tc>
        <w:tc>
          <w:tcPr>
            <w:tcW w:w="6842" w:type="dxa"/>
            <w:noWrap/>
            <w:vAlign w:val="bottom"/>
            <w:hideMark/>
          </w:tcPr>
          <w:p w14:paraId="5C681C51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regulatory element involved in circadian control</w:t>
            </w:r>
          </w:p>
        </w:tc>
      </w:tr>
      <w:tr w:rsidR="005455A9" w:rsidRPr="005455A9" w14:paraId="29F74178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79536E27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Sp1</w:t>
            </w:r>
          </w:p>
        </w:tc>
        <w:tc>
          <w:tcPr>
            <w:tcW w:w="6842" w:type="dxa"/>
            <w:noWrap/>
            <w:vAlign w:val="bottom"/>
            <w:hideMark/>
          </w:tcPr>
          <w:p w14:paraId="10B5CFF2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cis-acting regulatory element involved in light responsive </w:t>
            </w:r>
          </w:p>
        </w:tc>
      </w:tr>
      <w:tr w:rsidR="005455A9" w:rsidRPr="005455A9" w14:paraId="595BAE01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0D97682C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GCN4_motif</w:t>
            </w:r>
          </w:p>
        </w:tc>
        <w:tc>
          <w:tcPr>
            <w:tcW w:w="6842" w:type="dxa"/>
            <w:noWrap/>
            <w:vAlign w:val="bottom"/>
            <w:hideMark/>
          </w:tcPr>
          <w:p w14:paraId="04840FB8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cis-regulatory element involved in endosperm expression</w:t>
            </w:r>
          </w:p>
        </w:tc>
      </w:tr>
      <w:tr w:rsidR="005455A9" w:rsidRPr="005455A9" w14:paraId="62529B95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2D2F43FE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O2-site</w:t>
            </w:r>
          </w:p>
        </w:tc>
        <w:tc>
          <w:tcPr>
            <w:tcW w:w="6842" w:type="dxa"/>
            <w:noWrap/>
            <w:vAlign w:val="bottom"/>
            <w:hideMark/>
          </w:tcPr>
          <w:p w14:paraId="095022C5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regulatory element involved in zein metabolism regulation</w:t>
            </w:r>
          </w:p>
        </w:tc>
      </w:tr>
      <w:tr w:rsidR="005455A9" w:rsidRPr="005455A9" w14:paraId="72B769ED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16278FED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GATA-motif</w:t>
            </w:r>
          </w:p>
        </w:tc>
        <w:tc>
          <w:tcPr>
            <w:tcW w:w="6842" w:type="dxa"/>
            <w:noWrap/>
            <w:vAlign w:val="bottom"/>
            <w:hideMark/>
          </w:tcPr>
          <w:p w14:paraId="06C9470D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part of a light responsive element</w:t>
            </w:r>
          </w:p>
        </w:tc>
      </w:tr>
      <w:tr w:rsidR="005455A9" w:rsidRPr="005455A9" w14:paraId="5553C5CC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0167AFBF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I-box</w:t>
            </w:r>
          </w:p>
        </w:tc>
        <w:tc>
          <w:tcPr>
            <w:tcW w:w="6842" w:type="dxa"/>
            <w:noWrap/>
            <w:vAlign w:val="bottom"/>
            <w:hideMark/>
          </w:tcPr>
          <w:p w14:paraId="01CDF59A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part of a light responsive element</w:t>
            </w:r>
          </w:p>
        </w:tc>
      </w:tr>
      <w:tr w:rsidR="005455A9" w:rsidRPr="005455A9" w14:paraId="5EC10477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09D818EF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G-box</w:t>
            </w:r>
          </w:p>
        </w:tc>
        <w:tc>
          <w:tcPr>
            <w:tcW w:w="6842" w:type="dxa"/>
            <w:noWrap/>
            <w:vAlign w:val="bottom"/>
            <w:hideMark/>
          </w:tcPr>
          <w:p w14:paraId="424150AE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regulatory element involved in light responsiveness</w:t>
            </w:r>
          </w:p>
        </w:tc>
      </w:tr>
      <w:tr w:rsidR="005455A9" w:rsidRPr="005455A9" w14:paraId="69DE58ED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2DD54098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AE-box</w:t>
            </w:r>
          </w:p>
        </w:tc>
        <w:tc>
          <w:tcPr>
            <w:tcW w:w="6842" w:type="dxa"/>
            <w:noWrap/>
            <w:vAlign w:val="bottom"/>
            <w:hideMark/>
          </w:tcPr>
          <w:p w14:paraId="691BC841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part of a module for light response</w:t>
            </w:r>
          </w:p>
        </w:tc>
      </w:tr>
      <w:tr w:rsidR="005455A9" w:rsidRPr="005455A9" w14:paraId="270D9DCF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12066AD8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Box 4</w:t>
            </w:r>
          </w:p>
        </w:tc>
        <w:tc>
          <w:tcPr>
            <w:tcW w:w="6842" w:type="dxa"/>
            <w:noWrap/>
            <w:vAlign w:val="bottom"/>
            <w:hideMark/>
          </w:tcPr>
          <w:p w14:paraId="1B3DA5C8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part of a conserved DNA module involved in light responsiveness</w:t>
            </w:r>
          </w:p>
        </w:tc>
      </w:tr>
      <w:tr w:rsidR="005455A9" w:rsidRPr="005455A9" w14:paraId="74E8AF16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506BD1DC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TCT-motif</w:t>
            </w:r>
          </w:p>
        </w:tc>
        <w:tc>
          <w:tcPr>
            <w:tcW w:w="6842" w:type="dxa"/>
            <w:noWrap/>
            <w:vAlign w:val="bottom"/>
            <w:hideMark/>
          </w:tcPr>
          <w:p w14:paraId="535EBF96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part of a light responsive element</w:t>
            </w:r>
          </w:p>
        </w:tc>
      </w:tr>
      <w:tr w:rsidR="005455A9" w:rsidRPr="005455A9" w14:paraId="1A37C1F5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1D91D7C7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L-box</w:t>
            </w:r>
          </w:p>
        </w:tc>
        <w:tc>
          <w:tcPr>
            <w:tcW w:w="6842" w:type="dxa"/>
            <w:noWrap/>
            <w:vAlign w:val="bottom"/>
            <w:hideMark/>
          </w:tcPr>
          <w:p w14:paraId="7F0FBFA3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part of a light responsive element</w:t>
            </w:r>
          </w:p>
        </w:tc>
      </w:tr>
      <w:tr w:rsidR="005455A9" w:rsidRPr="005455A9" w14:paraId="144B1ABB" w14:textId="77777777" w:rsidTr="00C5305A">
        <w:trPr>
          <w:trHeight w:val="340"/>
        </w:trPr>
        <w:tc>
          <w:tcPr>
            <w:tcW w:w="9781" w:type="dxa"/>
            <w:gridSpan w:val="2"/>
            <w:noWrap/>
            <w:vAlign w:val="bottom"/>
            <w:hideMark/>
          </w:tcPr>
          <w:p w14:paraId="6818A3A7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Abiotic stress responsive</w:t>
            </w:r>
          </w:p>
        </w:tc>
      </w:tr>
      <w:tr w:rsidR="005455A9" w:rsidRPr="005455A9" w14:paraId="6BF9B9DB" w14:textId="77777777" w:rsidTr="00C5305A">
        <w:trPr>
          <w:trHeight w:val="267"/>
        </w:trPr>
        <w:tc>
          <w:tcPr>
            <w:tcW w:w="2939" w:type="dxa"/>
            <w:noWrap/>
            <w:vAlign w:val="bottom"/>
            <w:hideMark/>
          </w:tcPr>
          <w:p w14:paraId="204D4257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LTR</w:t>
            </w:r>
          </w:p>
        </w:tc>
        <w:tc>
          <w:tcPr>
            <w:tcW w:w="6842" w:type="dxa"/>
            <w:noWrap/>
            <w:vAlign w:val="bottom"/>
            <w:hideMark/>
          </w:tcPr>
          <w:p w14:paraId="4EF6C53E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element involved in low-temperature responsiveness</w:t>
            </w:r>
          </w:p>
        </w:tc>
      </w:tr>
      <w:tr w:rsidR="005455A9" w:rsidRPr="005455A9" w14:paraId="254DFA53" w14:textId="77777777" w:rsidTr="00C5305A">
        <w:trPr>
          <w:trHeight w:val="267"/>
        </w:trPr>
        <w:tc>
          <w:tcPr>
            <w:tcW w:w="2939" w:type="dxa"/>
            <w:noWrap/>
            <w:vAlign w:val="bottom"/>
            <w:hideMark/>
          </w:tcPr>
          <w:p w14:paraId="665BFAB2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ARE</w:t>
            </w:r>
          </w:p>
        </w:tc>
        <w:tc>
          <w:tcPr>
            <w:tcW w:w="6842" w:type="dxa"/>
            <w:noWrap/>
            <w:vAlign w:val="bottom"/>
            <w:hideMark/>
          </w:tcPr>
          <w:p w14:paraId="71AD6D7B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regulatory element essential for the anaerobic induction</w:t>
            </w:r>
          </w:p>
        </w:tc>
      </w:tr>
      <w:tr w:rsidR="005455A9" w:rsidRPr="005455A9" w14:paraId="328DDA1E" w14:textId="77777777" w:rsidTr="00C5305A">
        <w:trPr>
          <w:trHeight w:val="267"/>
        </w:trPr>
        <w:tc>
          <w:tcPr>
            <w:tcW w:w="2939" w:type="dxa"/>
            <w:noWrap/>
            <w:vAlign w:val="bottom"/>
            <w:hideMark/>
          </w:tcPr>
          <w:p w14:paraId="3B8918B2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MYB</w:t>
            </w:r>
          </w:p>
        </w:tc>
        <w:tc>
          <w:tcPr>
            <w:tcW w:w="6842" w:type="dxa"/>
            <w:noWrap/>
            <w:vAlign w:val="bottom"/>
            <w:hideMark/>
          </w:tcPr>
          <w:p w14:paraId="158536A3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element involved in MYB responsive and abiotic stress responsiveness</w:t>
            </w:r>
          </w:p>
        </w:tc>
      </w:tr>
      <w:tr w:rsidR="005455A9" w:rsidRPr="005455A9" w14:paraId="3EE9E745" w14:textId="77777777" w:rsidTr="00C5305A">
        <w:trPr>
          <w:trHeight w:val="267"/>
        </w:trPr>
        <w:tc>
          <w:tcPr>
            <w:tcW w:w="2939" w:type="dxa"/>
            <w:noWrap/>
            <w:vAlign w:val="bottom"/>
            <w:hideMark/>
          </w:tcPr>
          <w:p w14:paraId="06F56EA5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MYC</w:t>
            </w:r>
          </w:p>
        </w:tc>
        <w:tc>
          <w:tcPr>
            <w:tcW w:w="6842" w:type="dxa"/>
            <w:noWrap/>
            <w:vAlign w:val="bottom"/>
            <w:hideMark/>
          </w:tcPr>
          <w:p w14:paraId="10A256D5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element involved in MYC responsive and abiotic stress responsiveness</w:t>
            </w:r>
          </w:p>
        </w:tc>
      </w:tr>
      <w:tr w:rsidR="005455A9" w:rsidRPr="005455A9" w14:paraId="5C3A3010" w14:textId="77777777" w:rsidTr="00C5305A">
        <w:trPr>
          <w:trHeight w:val="267"/>
        </w:trPr>
        <w:tc>
          <w:tcPr>
            <w:tcW w:w="2939" w:type="dxa"/>
            <w:noWrap/>
            <w:vAlign w:val="bottom"/>
            <w:hideMark/>
          </w:tcPr>
          <w:p w14:paraId="2E5A1D41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TC-rich repeats</w:t>
            </w:r>
          </w:p>
        </w:tc>
        <w:tc>
          <w:tcPr>
            <w:tcW w:w="6842" w:type="dxa"/>
            <w:noWrap/>
            <w:vAlign w:val="bottom"/>
            <w:hideMark/>
          </w:tcPr>
          <w:p w14:paraId="522122A0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element involved in defense and stress responsiveness</w:t>
            </w:r>
          </w:p>
        </w:tc>
      </w:tr>
      <w:tr w:rsidR="005455A9" w:rsidRPr="005455A9" w14:paraId="6A26DF19" w14:textId="77777777" w:rsidTr="00C5305A">
        <w:trPr>
          <w:trHeight w:val="281"/>
        </w:trPr>
        <w:tc>
          <w:tcPr>
            <w:tcW w:w="2939" w:type="dxa"/>
            <w:noWrap/>
            <w:vAlign w:val="bottom"/>
            <w:hideMark/>
          </w:tcPr>
          <w:p w14:paraId="3F52AAC8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GC-motif </w:t>
            </w:r>
          </w:p>
        </w:tc>
        <w:tc>
          <w:tcPr>
            <w:tcW w:w="6842" w:type="dxa"/>
            <w:noWrap/>
            <w:vAlign w:val="bottom"/>
            <w:hideMark/>
          </w:tcPr>
          <w:p w14:paraId="616E93BF" w14:textId="77777777" w:rsidR="005455A9" w:rsidRPr="005455A9" w:rsidRDefault="005455A9" w:rsidP="005455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enhancer-like element involved in anoxic specific inducibility</w:t>
            </w:r>
          </w:p>
        </w:tc>
      </w:tr>
      <w:tr w:rsidR="005455A9" w:rsidRPr="005455A9" w14:paraId="1E7239D8" w14:textId="77777777" w:rsidTr="00C5305A">
        <w:trPr>
          <w:trHeight w:val="281"/>
        </w:trPr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49C4AE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ERE 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0B380D" w14:textId="77777777" w:rsidR="005455A9" w:rsidRPr="005455A9" w:rsidRDefault="005455A9" w:rsidP="005455A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455A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cis-acting element involved in the Ethylene responsiveness</w:t>
            </w:r>
          </w:p>
        </w:tc>
      </w:tr>
    </w:tbl>
    <w:p w14:paraId="382B1A46" w14:textId="14B92E95" w:rsidR="00CA1301" w:rsidRDefault="00CA1301">
      <w:pPr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page" w:horzAnchor="margin" w:tblpXSpec="center" w:tblpY="1834"/>
        <w:tblW w:w="9469" w:type="dxa"/>
        <w:tblLook w:val="04A0" w:firstRow="1" w:lastRow="0" w:firstColumn="1" w:lastColumn="0" w:noHBand="0" w:noVBand="1"/>
      </w:tblPr>
      <w:tblGrid>
        <w:gridCol w:w="2098"/>
        <w:gridCol w:w="2472"/>
        <w:gridCol w:w="2348"/>
        <w:gridCol w:w="2551"/>
      </w:tblGrid>
      <w:tr w:rsidR="00AB1BD0" w14:paraId="0035ADB1" w14:textId="77777777" w:rsidTr="00AB1BD0"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A4E2B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Gene name of SL-related gene in grapevine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5B145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 ID of SL-related gene in grapevine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E8241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 ID of SL-related gene in </w:t>
            </w:r>
            <w:r w:rsidRPr="00694D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Arabidopsis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A7B774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 name of SL-related gene in </w:t>
            </w:r>
            <w:r w:rsidRPr="00694D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Arabidopsis</w:t>
            </w:r>
          </w:p>
        </w:tc>
      </w:tr>
      <w:tr w:rsidR="00AB1BD0" w14:paraId="3E57B1FC" w14:textId="77777777" w:rsidTr="00AB1BD0"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551CE5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52208"/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23C82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VIT_206s0004g06700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181BBF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AT1G07200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ED4408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tS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MXL6</w:t>
            </w:r>
          </w:p>
        </w:tc>
      </w:tr>
      <w:tr w:rsidR="00AB1BD0" w14:paraId="50462D42" w14:textId="77777777" w:rsidTr="00AB1BD0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3EA89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96961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VIT_206s0004g06700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C7F62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AT2G29970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C7F1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MXL7</w:t>
            </w:r>
          </w:p>
        </w:tc>
      </w:tr>
      <w:bookmarkEnd w:id="0"/>
      <w:tr w:rsidR="00AB1BD0" w14:paraId="0A7B27F8" w14:textId="77777777" w:rsidTr="00AB1BD0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32C79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DC39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VIT_206s0004g06700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64E60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AT2G40130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98047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MXL8</w:t>
            </w:r>
          </w:p>
        </w:tc>
      </w:tr>
      <w:tr w:rsidR="00AB1BD0" w14:paraId="3349661F" w14:textId="77777777" w:rsidTr="00AB1BD0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91875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AX2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BFF4C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VIT_212s0028g02140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DC255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AT2G42620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4E171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tMAX2</w:t>
            </w:r>
          </w:p>
        </w:tc>
      </w:tr>
      <w:tr w:rsidR="00AB1BD0" w14:paraId="0C9B9FEB" w14:textId="77777777" w:rsidTr="00AB1BD0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F8456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CCD8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4AAC1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VIT_204s0008g03380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75F3A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AT4G32810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D239A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tCCD8</w:t>
            </w:r>
          </w:p>
        </w:tc>
      </w:tr>
      <w:tr w:rsidR="00AB1BD0" w14:paraId="7E1E222A" w14:textId="77777777" w:rsidTr="00AB1BD0"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52AD19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CD7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770CD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VIT_215s0021g02190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F1E59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AT2G44990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C06D0" w14:textId="77777777" w:rsidR="00AB1BD0" w:rsidRPr="00AB1BD0" w:rsidRDefault="00AB1BD0" w:rsidP="00AB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tCCD7</w:t>
            </w:r>
          </w:p>
        </w:tc>
      </w:tr>
    </w:tbl>
    <w:p w14:paraId="1C02EACE" w14:textId="1F125F62" w:rsidR="00AE37C3" w:rsidRDefault="00AE37C3" w:rsidP="00C5305A">
      <w:pPr>
        <w:spacing w:afterLines="100" w:after="312"/>
        <w:rPr>
          <w:rFonts w:ascii="Times New Roman" w:eastAsia="宋体" w:hAnsi="Times New Roman" w:cs="Times New Roman"/>
          <w:b/>
          <w:bCs/>
          <w:color w:val="000000"/>
          <w:sz w:val="22"/>
        </w:rPr>
      </w:pPr>
      <w:r w:rsidRPr="005455A9">
        <w:rPr>
          <w:rFonts w:ascii="Times New Roman" w:eastAsia="宋体" w:hAnsi="Times New Roman" w:cs="Times New Roman"/>
          <w:b/>
          <w:bCs/>
          <w:color w:val="000000"/>
          <w:sz w:val="22"/>
        </w:rPr>
        <w:t>Table S</w:t>
      </w:r>
      <w:r>
        <w:rPr>
          <w:rFonts w:ascii="Times New Roman" w:eastAsia="宋体" w:hAnsi="Times New Roman" w:cs="Times New Roman"/>
          <w:b/>
          <w:bCs/>
          <w:color w:val="000000"/>
          <w:sz w:val="22"/>
        </w:rPr>
        <w:t xml:space="preserve">3 </w:t>
      </w:r>
      <w:bookmarkStart w:id="1" w:name="_Hlk102554491"/>
      <w:r w:rsidR="00411535" w:rsidRPr="00411535">
        <w:rPr>
          <w:rFonts w:ascii="Times New Roman" w:eastAsia="宋体" w:hAnsi="Times New Roman" w:cs="Times New Roman"/>
          <w:b/>
          <w:bCs/>
          <w:color w:val="000000"/>
          <w:sz w:val="22"/>
        </w:rPr>
        <w:t xml:space="preserve">One-to-one orthologous relationships </w:t>
      </w:r>
      <w:r w:rsidR="00690295" w:rsidRPr="00690295">
        <w:rPr>
          <w:rFonts w:ascii="Times New Roman" w:eastAsia="宋体" w:hAnsi="Times New Roman" w:cs="Times New Roman"/>
          <w:b/>
          <w:bCs/>
          <w:color w:val="000000"/>
          <w:sz w:val="22"/>
        </w:rPr>
        <w:t xml:space="preserve">between grapevine and </w:t>
      </w:r>
      <w:r w:rsidR="00690295" w:rsidRPr="00694D9D">
        <w:rPr>
          <w:rFonts w:ascii="Times New Roman" w:eastAsia="宋体" w:hAnsi="Times New Roman" w:cs="Times New Roman"/>
          <w:b/>
          <w:bCs/>
          <w:i/>
          <w:iCs/>
          <w:color w:val="000000"/>
          <w:sz w:val="22"/>
        </w:rPr>
        <w:t>Arabidopsis</w:t>
      </w:r>
      <w:bookmarkEnd w:id="1"/>
    </w:p>
    <w:p w14:paraId="3119BD98" w14:textId="77777777" w:rsidR="00847B71" w:rsidRDefault="00847B71">
      <w:pPr>
        <w:rPr>
          <w:rFonts w:ascii="Times New Roman" w:hAnsi="Times New Roman" w:cs="Times New Roman"/>
        </w:rPr>
      </w:pPr>
    </w:p>
    <w:p w14:paraId="7113D0E4" w14:textId="77777777" w:rsidR="00AB1BD0" w:rsidRDefault="00AB1BD0">
      <w:pPr>
        <w:rPr>
          <w:rFonts w:ascii="Times New Roman" w:hAnsi="Times New Roman" w:cs="Times New Roman"/>
        </w:rPr>
      </w:pPr>
    </w:p>
    <w:p w14:paraId="17C93323" w14:textId="404D02A2" w:rsidR="00690295" w:rsidRPr="00690295" w:rsidRDefault="00690295" w:rsidP="00C5305A">
      <w:pPr>
        <w:spacing w:afterLines="50" w:after="156"/>
        <w:rPr>
          <w:rFonts w:ascii="Times New Roman" w:eastAsia="宋体" w:hAnsi="Times New Roman" w:cs="Times New Roman"/>
          <w:b/>
          <w:bCs/>
          <w:color w:val="000000"/>
          <w:sz w:val="22"/>
        </w:rPr>
      </w:pPr>
      <w:r w:rsidRPr="005455A9">
        <w:rPr>
          <w:rFonts w:ascii="Times New Roman" w:eastAsia="宋体" w:hAnsi="Times New Roman" w:cs="Times New Roman"/>
          <w:b/>
          <w:bCs/>
          <w:color w:val="000000"/>
          <w:sz w:val="22"/>
        </w:rPr>
        <w:t>Table S</w:t>
      </w:r>
      <w:r>
        <w:rPr>
          <w:rFonts w:ascii="Times New Roman" w:eastAsia="宋体" w:hAnsi="Times New Roman" w:cs="Times New Roman"/>
          <w:b/>
          <w:bCs/>
          <w:color w:val="000000"/>
          <w:sz w:val="22"/>
        </w:rPr>
        <w:t xml:space="preserve">4 </w:t>
      </w:r>
      <w:bookmarkStart w:id="2" w:name="_Hlk102554531"/>
      <w:r w:rsidRPr="00411535">
        <w:rPr>
          <w:rFonts w:ascii="Times New Roman" w:eastAsia="宋体" w:hAnsi="Times New Roman" w:cs="Times New Roman"/>
          <w:b/>
          <w:bCs/>
          <w:color w:val="000000"/>
          <w:sz w:val="22"/>
        </w:rPr>
        <w:t xml:space="preserve">One-to-one orthologous relationships </w:t>
      </w:r>
      <w:r w:rsidRPr="00690295">
        <w:rPr>
          <w:rFonts w:ascii="Times New Roman" w:eastAsia="宋体" w:hAnsi="Times New Roman" w:cs="Times New Roman"/>
          <w:b/>
          <w:bCs/>
          <w:color w:val="000000"/>
          <w:sz w:val="22"/>
        </w:rPr>
        <w:t xml:space="preserve">between grapevine and </w:t>
      </w:r>
      <w:r>
        <w:rPr>
          <w:rFonts w:ascii="Times New Roman" w:eastAsia="宋体" w:hAnsi="Times New Roman" w:cs="Times New Roman"/>
          <w:b/>
          <w:bCs/>
          <w:color w:val="000000"/>
          <w:sz w:val="22"/>
        </w:rPr>
        <w:t>rice</w:t>
      </w:r>
      <w:bookmarkEnd w:id="2"/>
    </w:p>
    <w:tbl>
      <w:tblPr>
        <w:tblStyle w:val="a7"/>
        <w:tblW w:w="9554" w:type="dxa"/>
        <w:tblInd w:w="-447" w:type="dxa"/>
        <w:tblLook w:val="04A0" w:firstRow="1" w:lastRow="0" w:firstColumn="1" w:lastColumn="0" w:noHBand="0" w:noVBand="1"/>
      </w:tblPr>
      <w:tblGrid>
        <w:gridCol w:w="2041"/>
        <w:gridCol w:w="2552"/>
        <w:gridCol w:w="2268"/>
        <w:gridCol w:w="2693"/>
      </w:tblGrid>
      <w:tr w:rsidR="00690295" w:rsidRPr="00011892" w14:paraId="48AAA76B" w14:textId="77777777" w:rsidTr="00D278B8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063868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 name of SL-related gene in grapevine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EB50B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 ID of SL-related gene in grapevine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641082" w14:textId="2FE30511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 ID of SL-related gene in </w:t>
            </w:r>
            <w:r w:rsidR="00694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A16D5" w14:textId="378F011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 name of SL-related gene in </w:t>
            </w:r>
            <w:r w:rsidR="00694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rice</w:t>
            </w:r>
          </w:p>
        </w:tc>
      </w:tr>
      <w:tr w:rsidR="00690295" w14:paraId="06ACD990" w14:textId="77777777" w:rsidTr="00D278B8">
        <w:tc>
          <w:tcPr>
            <w:tcW w:w="20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E59CFF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C4B668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VIT_206s0004g06700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969077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Os11t0104300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311985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O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sD53a</w:t>
            </w:r>
          </w:p>
        </w:tc>
      </w:tr>
      <w:tr w:rsidR="00690295" w14:paraId="63D18786" w14:textId="77777777" w:rsidTr="00D278B8"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31F69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8DE87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VIT_206s0004g06700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DC3A7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Os12t0104300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792A4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O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sD53b</w:t>
            </w:r>
          </w:p>
        </w:tc>
      </w:tr>
      <w:tr w:rsidR="00690295" w14:paraId="3D9647F3" w14:textId="77777777" w:rsidTr="00D278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919BC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D3D61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VIT_218s0001g09140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88449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Os03t0203200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7BA64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O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sD14</w:t>
            </w:r>
          </w:p>
        </w:tc>
      </w:tr>
      <w:tr w:rsidR="00690295" w14:paraId="728F970A" w14:textId="77777777" w:rsidTr="00D278B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302E7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L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BO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338A7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VIT_205s0020g01310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12540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Os01t0935400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EE622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O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sLBO</w:t>
            </w:r>
          </w:p>
        </w:tc>
      </w:tr>
      <w:tr w:rsidR="00690295" w14:paraId="25C9A509" w14:textId="77777777" w:rsidTr="00D278B8">
        <w:tc>
          <w:tcPr>
            <w:tcW w:w="2041" w:type="dxa"/>
            <w:tcBorders>
              <w:top w:val="nil"/>
              <w:left w:val="nil"/>
              <w:right w:val="nil"/>
            </w:tcBorders>
            <w:vAlign w:val="center"/>
          </w:tcPr>
          <w:p w14:paraId="09A26208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CD7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14:paraId="35978913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VIT_215s0021g02190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11727246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Os04t0550600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14:paraId="6E96AF22" w14:textId="77777777" w:rsidR="00690295" w:rsidRPr="00AB1BD0" w:rsidRDefault="00690295" w:rsidP="00871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D0">
              <w:rPr>
                <w:rFonts w:ascii="Times New Roman" w:hAnsi="Times New Roman" w:cs="Times New Roman" w:hint="eastAsia"/>
                <w:sz w:val="20"/>
                <w:szCs w:val="20"/>
              </w:rPr>
              <w:t>O</w:t>
            </w:r>
            <w:r w:rsidRPr="00AB1BD0">
              <w:rPr>
                <w:rFonts w:ascii="Times New Roman" w:hAnsi="Times New Roman" w:cs="Times New Roman"/>
                <w:sz w:val="20"/>
                <w:szCs w:val="20"/>
              </w:rPr>
              <w:t>sCCD7</w:t>
            </w:r>
          </w:p>
        </w:tc>
      </w:tr>
    </w:tbl>
    <w:p w14:paraId="60950DEB" w14:textId="77777777" w:rsidR="00690295" w:rsidRPr="00AE37C3" w:rsidRDefault="00690295">
      <w:pPr>
        <w:rPr>
          <w:rFonts w:ascii="Times New Roman" w:hAnsi="Times New Roman" w:cs="Times New Roman"/>
        </w:rPr>
      </w:pPr>
    </w:p>
    <w:sectPr w:rsidR="00690295" w:rsidRPr="00AE37C3" w:rsidSect="003F57EE">
      <w:pgSz w:w="12247" w:h="1581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AE1C" w14:textId="77777777" w:rsidR="000F65BD" w:rsidRDefault="000F65BD" w:rsidP="00A615BC">
      <w:r>
        <w:separator/>
      </w:r>
    </w:p>
  </w:endnote>
  <w:endnote w:type="continuationSeparator" w:id="0">
    <w:p w14:paraId="726AFD69" w14:textId="77777777" w:rsidR="000F65BD" w:rsidRDefault="000F65BD" w:rsidP="00A6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04F7" w14:textId="77777777" w:rsidR="000F65BD" w:rsidRDefault="000F65BD" w:rsidP="00A615BC">
      <w:r>
        <w:separator/>
      </w:r>
    </w:p>
  </w:footnote>
  <w:footnote w:type="continuationSeparator" w:id="0">
    <w:p w14:paraId="7A68C48D" w14:textId="77777777" w:rsidR="000F65BD" w:rsidRDefault="000F65BD" w:rsidP="00A6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20"/>
    <w:rsid w:val="00011892"/>
    <w:rsid w:val="000401A3"/>
    <w:rsid w:val="000C4BA2"/>
    <w:rsid w:val="000F65BD"/>
    <w:rsid w:val="00137F67"/>
    <w:rsid w:val="001456F8"/>
    <w:rsid w:val="001A6F07"/>
    <w:rsid w:val="003125C1"/>
    <w:rsid w:val="003C2043"/>
    <w:rsid w:val="003D2218"/>
    <w:rsid w:val="003F57EE"/>
    <w:rsid w:val="00411535"/>
    <w:rsid w:val="004E30A5"/>
    <w:rsid w:val="004F3CB9"/>
    <w:rsid w:val="005455A9"/>
    <w:rsid w:val="00612600"/>
    <w:rsid w:val="00690295"/>
    <w:rsid w:val="00694D9D"/>
    <w:rsid w:val="006C3416"/>
    <w:rsid w:val="00766C96"/>
    <w:rsid w:val="007870BE"/>
    <w:rsid w:val="00842959"/>
    <w:rsid w:val="00847B71"/>
    <w:rsid w:val="008B44BC"/>
    <w:rsid w:val="008E717D"/>
    <w:rsid w:val="0092339E"/>
    <w:rsid w:val="00A615BC"/>
    <w:rsid w:val="00AB1BD0"/>
    <w:rsid w:val="00AC5B5F"/>
    <w:rsid w:val="00AE37C3"/>
    <w:rsid w:val="00B00152"/>
    <w:rsid w:val="00BE0AD4"/>
    <w:rsid w:val="00C00C11"/>
    <w:rsid w:val="00C5305A"/>
    <w:rsid w:val="00CA1301"/>
    <w:rsid w:val="00CA3539"/>
    <w:rsid w:val="00D278B8"/>
    <w:rsid w:val="00DB3C9D"/>
    <w:rsid w:val="00DD3520"/>
    <w:rsid w:val="00E235BF"/>
    <w:rsid w:val="00E374F1"/>
    <w:rsid w:val="00F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8B2C4"/>
  <w15:chartTrackingRefBased/>
  <w15:docId w15:val="{CAE70FCB-CBC2-4BF3-93F4-2CB7781E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15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15BC"/>
    <w:rPr>
      <w:sz w:val="18"/>
      <w:szCs w:val="18"/>
    </w:rPr>
  </w:style>
  <w:style w:type="table" w:styleId="a7">
    <w:name w:val="Table Grid"/>
    <w:basedOn w:val="a1"/>
    <w:uiPriority w:val="39"/>
    <w:rsid w:val="00A6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艳艳</dc:creator>
  <cp:keywords/>
  <dc:description/>
  <cp:lastModifiedBy>2123708589@qq.com</cp:lastModifiedBy>
  <cp:revision>16</cp:revision>
  <cp:lastPrinted>2021-12-04T12:24:00Z</cp:lastPrinted>
  <dcterms:created xsi:type="dcterms:W3CDTF">2021-12-03T09:43:00Z</dcterms:created>
  <dcterms:modified xsi:type="dcterms:W3CDTF">2022-05-05T02:57:00Z</dcterms:modified>
</cp:coreProperties>
</file>