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C1A0F0" w14:textId="3061733D" w:rsidR="00253FED" w:rsidRDefault="00404639">
      <w:pPr>
        <w:spacing w:line="480" w:lineRule="auto"/>
        <w:rPr>
          <w:rFonts w:ascii="Times New Roman" w:hAnsi="Times New Roman" w:cs="Times New Roman"/>
          <w:b/>
          <w:bCs/>
        </w:rPr>
      </w:pPr>
      <w:r>
        <w:rPr>
          <w:rFonts w:ascii="Times New Roman" w:hAnsi="Times New Roman" w:cs="Times New Roman"/>
          <w:b/>
          <w:bCs/>
        </w:rPr>
        <w:t>Supplemental Material</w:t>
      </w:r>
      <w:r w:rsidR="00355E21">
        <w:rPr>
          <w:rFonts w:ascii="Times New Roman" w:hAnsi="Times New Roman" w:cs="Times New Roman"/>
          <w:b/>
          <w:bCs/>
        </w:rPr>
        <w:t xml:space="preserve"> (Part I)</w:t>
      </w:r>
    </w:p>
    <w:p w14:paraId="5547D60D" w14:textId="77777777" w:rsidR="00253FED" w:rsidRDefault="00253FED">
      <w:pPr>
        <w:spacing w:line="480" w:lineRule="auto"/>
        <w:rPr>
          <w:rFonts w:ascii="Times New Roman" w:hAnsi="Times New Roman" w:cs="Times New Roman"/>
          <w:b/>
          <w:bCs/>
        </w:rPr>
      </w:pPr>
    </w:p>
    <w:p w14:paraId="3FEB99C6" w14:textId="77777777" w:rsidR="00253FED" w:rsidRDefault="00404639">
      <w:pPr>
        <w:spacing w:line="480" w:lineRule="auto"/>
        <w:rPr>
          <w:rFonts w:ascii="Times New Roman" w:hAnsi="Times New Roman" w:cs="Times New Roman"/>
          <w:b/>
          <w:bCs/>
        </w:rPr>
      </w:pPr>
      <w:r>
        <w:rPr>
          <w:rFonts w:ascii="Times New Roman" w:hAnsi="Times New Roman" w:cs="Times New Roman"/>
          <w:b/>
          <w:bCs/>
        </w:rPr>
        <w:t>TITLE:</w:t>
      </w:r>
    </w:p>
    <w:p w14:paraId="4C770DBB" w14:textId="253F95C7" w:rsidR="00253FED" w:rsidRDefault="00404639">
      <w:pPr>
        <w:tabs>
          <w:tab w:val="left" w:pos="6930"/>
        </w:tabs>
        <w:spacing w:line="480" w:lineRule="auto"/>
        <w:rPr>
          <w:rFonts w:ascii="Times New Roman" w:hAnsi="Times New Roman" w:cs="Times New Roman"/>
        </w:rPr>
      </w:pPr>
      <w:r>
        <w:rPr>
          <w:rFonts w:ascii="Times New Roman" w:hAnsi="Times New Roman" w:cs="Times New Roman"/>
        </w:rPr>
        <w:t>Antibiotic perturbation of gut bacteria does not significantly alter host responses to ocular disease in a songbird species</w:t>
      </w:r>
    </w:p>
    <w:p w14:paraId="0E569FBF" w14:textId="77777777" w:rsidR="00253FED" w:rsidRDefault="00253FED">
      <w:pPr>
        <w:spacing w:line="480" w:lineRule="auto"/>
        <w:rPr>
          <w:rFonts w:ascii="Times New Roman" w:hAnsi="Times New Roman" w:cs="Times New Roman"/>
        </w:rPr>
      </w:pPr>
    </w:p>
    <w:p w14:paraId="2C3B0993" w14:textId="77777777" w:rsidR="00253FED" w:rsidRDefault="00253FED">
      <w:pPr>
        <w:spacing w:line="480" w:lineRule="auto"/>
        <w:rPr>
          <w:rFonts w:ascii="Times New Roman" w:hAnsi="Times New Roman" w:cs="Times New Roman"/>
          <w:b/>
          <w:bCs/>
        </w:rPr>
      </w:pPr>
    </w:p>
    <w:p w14:paraId="6FEB262A" w14:textId="77777777" w:rsidR="00253FED" w:rsidRDefault="00404639">
      <w:pPr>
        <w:spacing w:line="480" w:lineRule="auto"/>
        <w:rPr>
          <w:rFonts w:ascii="Times New Roman" w:hAnsi="Times New Roman" w:cs="Times New Roman"/>
          <w:b/>
          <w:bCs/>
        </w:rPr>
      </w:pPr>
      <w:r>
        <w:rPr>
          <w:rFonts w:ascii="Times New Roman" w:hAnsi="Times New Roman" w:cs="Times New Roman"/>
          <w:b/>
          <w:bCs/>
        </w:rPr>
        <w:t>AUTHORS:</w:t>
      </w:r>
    </w:p>
    <w:p w14:paraId="2B240A54" w14:textId="66847E8D" w:rsidR="00253FED" w:rsidRDefault="00404639">
      <w:pPr>
        <w:spacing w:line="480" w:lineRule="auto"/>
        <w:rPr>
          <w:rFonts w:ascii="Times New Roman" w:hAnsi="Times New Roman" w:cs="Times New Roman"/>
        </w:rPr>
      </w:pPr>
      <w:r>
        <w:rPr>
          <w:rFonts w:ascii="Times New Roman" w:hAnsi="Times New Roman" w:cs="Times New Roman"/>
        </w:rPr>
        <w:t xml:space="preserve">Chava L. Weitzman*, Lisa K. Belden, Meghan May, </w:t>
      </w:r>
      <w:r w:rsidR="006710D8">
        <w:rPr>
          <w:rFonts w:ascii="Times New Roman" w:hAnsi="Times New Roman" w:cs="Times New Roman"/>
        </w:rPr>
        <w:t xml:space="preserve">Marissa M. </w:t>
      </w:r>
      <w:proofErr w:type="spellStart"/>
      <w:r w:rsidR="006710D8">
        <w:rPr>
          <w:rFonts w:ascii="Times New Roman" w:hAnsi="Times New Roman" w:cs="Times New Roman"/>
        </w:rPr>
        <w:t>Langager</w:t>
      </w:r>
      <w:proofErr w:type="spellEnd"/>
      <w:r w:rsidR="006710D8">
        <w:rPr>
          <w:rFonts w:ascii="Times New Roman" w:hAnsi="Times New Roman" w:cs="Times New Roman"/>
        </w:rPr>
        <w:t xml:space="preserve">, </w:t>
      </w:r>
      <w:r>
        <w:rPr>
          <w:rFonts w:ascii="Times New Roman" w:hAnsi="Times New Roman" w:cs="Times New Roman"/>
        </w:rPr>
        <w:t xml:space="preserve">Rami A. </w:t>
      </w:r>
      <w:proofErr w:type="spellStart"/>
      <w:r>
        <w:rPr>
          <w:rFonts w:ascii="Times New Roman" w:hAnsi="Times New Roman" w:cs="Times New Roman"/>
        </w:rPr>
        <w:t>Dalloul</w:t>
      </w:r>
      <w:proofErr w:type="spellEnd"/>
      <w:r>
        <w:rPr>
          <w:rFonts w:ascii="Times New Roman" w:hAnsi="Times New Roman" w:cs="Times New Roman"/>
        </w:rPr>
        <w:t>, and Dana M. Hawley</w:t>
      </w:r>
    </w:p>
    <w:p w14:paraId="20ACEFBD" w14:textId="4F50B576" w:rsidR="00253FED" w:rsidRDefault="00404639">
      <w:pPr>
        <w:spacing w:line="480" w:lineRule="auto"/>
        <w:rPr>
          <w:rFonts w:ascii="Times New Roman" w:hAnsi="Times New Roman" w:cs="Times New Roman"/>
        </w:rPr>
      </w:pPr>
      <w:r>
        <w:rPr>
          <w:rFonts w:ascii="Times New Roman" w:hAnsi="Times New Roman" w:cs="Times New Roman"/>
        </w:rPr>
        <w:t xml:space="preserve">* </w:t>
      </w:r>
      <w:r w:rsidR="00727F26">
        <w:rPr>
          <w:rFonts w:ascii="Times New Roman" w:hAnsi="Times New Roman" w:cs="Times New Roman"/>
        </w:rPr>
        <w:t>weitzman.chava@gmail.com</w:t>
      </w:r>
    </w:p>
    <w:p w14:paraId="2575FA7B" w14:textId="77777777" w:rsidR="00253FED" w:rsidRDefault="00253FED">
      <w:pPr>
        <w:spacing w:line="480" w:lineRule="auto"/>
        <w:rPr>
          <w:rFonts w:ascii="Times New Roman" w:hAnsi="Times New Roman" w:cs="Times New Roman"/>
          <w:b/>
          <w:bCs/>
          <w:u w:val="single"/>
        </w:rPr>
      </w:pPr>
    </w:p>
    <w:p w14:paraId="3A170BD6" w14:textId="77777777" w:rsidR="00253FED" w:rsidRDefault="00404639">
      <w:pPr>
        <w:spacing w:line="480" w:lineRule="auto"/>
        <w:rPr>
          <w:rFonts w:ascii="Times New Roman" w:hAnsi="Times New Roman" w:cs="Times New Roman"/>
          <w:b/>
          <w:bCs/>
        </w:rPr>
      </w:pPr>
      <w:r>
        <w:rPr>
          <w:rFonts w:ascii="Times New Roman" w:hAnsi="Times New Roman" w:cs="Times New Roman"/>
          <w:b/>
          <w:bCs/>
        </w:rPr>
        <w:t>Summary:</w:t>
      </w:r>
    </w:p>
    <w:p w14:paraId="212DF1B4" w14:textId="2BFDC1C2" w:rsidR="00253FED" w:rsidRDefault="00404639">
      <w:pPr>
        <w:spacing w:line="480" w:lineRule="auto"/>
        <w:rPr>
          <w:rFonts w:ascii="Times New Roman" w:hAnsi="Times New Roman" w:cs="Times New Roman"/>
        </w:rPr>
      </w:pPr>
      <w:r>
        <w:rPr>
          <w:rFonts w:ascii="Times New Roman" w:hAnsi="Times New Roman" w:cs="Times New Roman"/>
        </w:rPr>
        <w:t xml:space="preserve">Additional methods and results are provided for serology testing of birds in the experiment described in the </w:t>
      </w:r>
      <w:r>
        <w:rPr>
          <w:rFonts w:ascii="Times New Roman" w:hAnsi="Times New Roman" w:cs="Times New Roman"/>
          <w:i/>
          <w:iCs/>
        </w:rPr>
        <w:t>Main Text</w:t>
      </w:r>
      <w:r>
        <w:rPr>
          <w:rFonts w:ascii="Times New Roman" w:hAnsi="Times New Roman" w:cs="Times New Roman"/>
        </w:rPr>
        <w:t>. Detailed sample sizes are provided for DNA extraction of ocular swab samples (used for MG load analyses, Table S1). We provide extended results on comparisons of cloacal bacterial communities from wild and captive house finches sampled during the experiment. Contains Tables S1–4 and Figures S1–5.</w:t>
      </w:r>
    </w:p>
    <w:p w14:paraId="7A9E3B83" w14:textId="77777777" w:rsidR="00253FED" w:rsidRDefault="00253FED">
      <w:pPr>
        <w:spacing w:line="480" w:lineRule="auto"/>
        <w:rPr>
          <w:rFonts w:ascii="Times New Roman" w:hAnsi="Times New Roman" w:cs="Times New Roman"/>
        </w:rPr>
      </w:pPr>
    </w:p>
    <w:p w14:paraId="235E087A" w14:textId="77777777" w:rsidR="00253FED" w:rsidRDefault="00404639">
      <w:pPr>
        <w:spacing w:line="480" w:lineRule="auto"/>
        <w:rPr>
          <w:rFonts w:ascii="Times New Roman" w:hAnsi="Times New Roman" w:cs="Times New Roman"/>
          <w:b/>
          <w:bCs/>
        </w:rPr>
      </w:pPr>
      <w:r>
        <w:rPr>
          <w:rFonts w:ascii="Times New Roman" w:hAnsi="Times New Roman" w:cs="Times New Roman"/>
          <w:b/>
          <w:bCs/>
        </w:rPr>
        <w:t>Methods</w:t>
      </w:r>
    </w:p>
    <w:p w14:paraId="6977FBC5" w14:textId="77777777" w:rsidR="00253FED" w:rsidRDefault="00404639">
      <w:pPr>
        <w:spacing w:line="480" w:lineRule="auto"/>
        <w:rPr>
          <w:rFonts w:ascii="Times New Roman" w:hAnsi="Times New Roman" w:cs="Times New Roman"/>
        </w:rPr>
      </w:pPr>
      <w:r>
        <w:rPr>
          <w:rFonts w:ascii="Times New Roman" w:hAnsi="Times New Roman" w:cs="Times New Roman"/>
          <w:i/>
          <w:iCs/>
        </w:rPr>
        <w:t>Serology Testing</w:t>
      </w:r>
    </w:p>
    <w:p w14:paraId="3B02B166" w14:textId="77777777" w:rsidR="00253FED" w:rsidRDefault="00404639">
      <w:pPr>
        <w:spacing w:line="480" w:lineRule="auto"/>
        <w:rPr>
          <w:rFonts w:ascii="Times New Roman" w:hAnsi="Times New Roman" w:cs="Times New Roman"/>
        </w:rPr>
      </w:pPr>
      <w:r>
        <w:rPr>
          <w:rFonts w:ascii="Times New Roman" w:hAnsi="Times New Roman" w:cs="Times New Roman"/>
        </w:rPr>
        <w:t xml:space="preserve">On day 20 of the experiment described in the </w:t>
      </w:r>
      <w:r>
        <w:rPr>
          <w:rFonts w:ascii="Times New Roman" w:hAnsi="Times New Roman" w:cs="Times New Roman"/>
          <w:i/>
          <w:iCs/>
        </w:rPr>
        <w:t>Main Text</w:t>
      </w:r>
      <w:r>
        <w:rPr>
          <w:rFonts w:ascii="Times New Roman" w:hAnsi="Times New Roman" w:cs="Times New Roman"/>
        </w:rPr>
        <w:t xml:space="preserve">, we collected blood samples via brachial venipuncture into heparinized capillary tubes. Plasma was separated off and stored at –20 ˚C. We </w:t>
      </w:r>
      <w:r>
        <w:rPr>
          <w:rFonts w:ascii="Times New Roman" w:hAnsi="Times New Roman" w:cs="Times New Roman"/>
        </w:rPr>
        <w:lastRenderedPageBreak/>
        <w:t>tested samples representing all four treatment groups (n = 44) for the presence of anti-MG antibodies via enzyme-linked immunosorbent assay (ELISA) as per Hawley et al. (2011). After verifying that no MG-control birds seroconverted (conservative raw OD cut-off of 0.0671, Weitzman et al., 2021), we analyzed ELISA data (optical density) from birds inoculated with MG as a continuous variable in linear models to detect if the gut microbiome antibiotics treatment affected birds’ antibody response.</w:t>
      </w:r>
    </w:p>
    <w:p w14:paraId="715C610E" w14:textId="77777777" w:rsidR="00253FED" w:rsidRDefault="00253FED">
      <w:pPr>
        <w:spacing w:line="480" w:lineRule="auto"/>
        <w:rPr>
          <w:rFonts w:ascii="Times New Roman" w:hAnsi="Times New Roman" w:cs="Times New Roman"/>
        </w:rPr>
      </w:pPr>
    </w:p>
    <w:p w14:paraId="00044F79" w14:textId="10593737" w:rsidR="00253FED" w:rsidRDefault="00404639">
      <w:pPr>
        <w:spacing w:line="480" w:lineRule="auto"/>
        <w:rPr>
          <w:rFonts w:ascii="Times New Roman" w:hAnsi="Times New Roman" w:cs="Times New Roman"/>
        </w:rPr>
      </w:pPr>
      <w:r w:rsidRPr="00727F26">
        <w:rPr>
          <w:rFonts w:ascii="Times New Roman" w:hAnsi="Times New Roman" w:cs="Times New Roman"/>
          <w:b/>
          <w:bCs/>
        </w:rPr>
        <w:t>Table S1. Ocular swab extraction sample sizes used for MGC2 qPCR.</w:t>
      </w:r>
      <w:r>
        <w:rPr>
          <w:rFonts w:ascii="Times New Roman" w:hAnsi="Times New Roman" w:cs="Times New Roman"/>
          <w:b/>
          <w:bCs/>
        </w:rPr>
        <w:t xml:space="preserve"> </w:t>
      </w:r>
      <w:r>
        <w:rPr>
          <w:rFonts w:ascii="Times New Roman" w:hAnsi="Times New Roman" w:cs="Times New Roman"/>
        </w:rPr>
        <w:t>Sample sizes given for each treatment on each post-inoculation day, separated by sex (F</w:t>
      </w:r>
      <w:r w:rsidR="00727F26">
        <w:rPr>
          <w:rFonts w:ascii="Times New Roman" w:hAnsi="Times New Roman" w:cs="Times New Roman"/>
        </w:rPr>
        <w:t xml:space="preserve"> </w:t>
      </w:r>
      <w:r>
        <w:rPr>
          <w:rFonts w:ascii="Times New Roman" w:hAnsi="Times New Roman" w:cs="Times New Roman"/>
        </w:rPr>
        <w:t>=</w:t>
      </w:r>
      <w:r w:rsidR="00727F26">
        <w:rPr>
          <w:rFonts w:ascii="Times New Roman" w:hAnsi="Times New Roman" w:cs="Times New Roman"/>
        </w:rPr>
        <w:t xml:space="preserve"> </w:t>
      </w:r>
      <w:r>
        <w:rPr>
          <w:rFonts w:ascii="Times New Roman" w:hAnsi="Times New Roman" w:cs="Times New Roman"/>
        </w:rPr>
        <w:t>female, M</w:t>
      </w:r>
      <w:r w:rsidR="00727F26">
        <w:rPr>
          <w:rFonts w:ascii="Times New Roman" w:hAnsi="Times New Roman" w:cs="Times New Roman"/>
        </w:rPr>
        <w:t xml:space="preserve"> </w:t>
      </w:r>
      <w:r>
        <w:rPr>
          <w:rFonts w:ascii="Times New Roman" w:hAnsi="Times New Roman" w:cs="Times New Roman"/>
        </w:rPr>
        <w:t>=</w:t>
      </w:r>
      <w:r w:rsidR="00727F26">
        <w:rPr>
          <w:rFonts w:ascii="Times New Roman" w:hAnsi="Times New Roman" w:cs="Times New Roman"/>
        </w:rPr>
        <w:t xml:space="preserve"> </w:t>
      </w:r>
      <w:r>
        <w:rPr>
          <w:rFonts w:ascii="Times New Roman" w:hAnsi="Times New Roman" w:cs="Times New Roman"/>
        </w:rPr>
        <w:t>male).</w:t>
      </w:r>
    </w:p>
    <w:tbl>
      <w:tblPr>
        <w:tblW w:w="9080" w:type="dxa"/>
        <w:tblLook w:val="04A0" w:firstRow="1" w:lastRow="0" w:firstColumn="1" w:lastColumn="0" w:noHBand="0" w:noVBand="1"/>
      </w:tblPr>
      <w:tblGrid>
        <w:gridCol w:w="2520"/>
        <w:gridCol w:w="805"/>
        <w:gridCol w:w="835"/>
        <w:gridCol w:w="785"/>
        <w:gridCol w:w="855"/>
        <w:gridCol w:w="855"/>
        <w:gridCol w:w="785"/>
        <w:gridCol w:w="835"/>
        <w:gridCol w:w="805"/>
      </w:tblGrid>
      <w:tr w:rsidR="00253FED" w14:paraId="20933CEE" w14:textId="77777777" w:rsidTr="00727F26">
        <w:trPr>
          <w:trHeight w:val="660"/>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699253" w14:textId="77777777" w:rsidR="00253FED" w:rsidRPr="00727F26" w:rsidRDefault="00404639">
            <w:pPr>
              <w:jc w:val="center"/>
              <w:rPr>
                <w:rFonts w:ascii="Calibri" w:eastAsia="Times New Roman" w:hAnsi="Calibri" w:cs="Calibri"/>
                <w:b/>
                <w:bCs/>
                <w:color w:val="000000"/>
              </w:rPr>
            </w:pPr>
            <w:r w:rsidRPr="00727F26">
              <w:rPr>
                <w:rFonts w:ascii="Calibri" w:eastAsia="Times New Roman" w:hAnsi="Calibri" w:cs="Calibri"/>
                <w:b/>
                <w:bCs/>
                <w:color w:val="000000"/>
              </w:rPr>
              <w:t xml:space="preserve">Treatment </w:t>
            </w:r>
            <w:r w:rsidRPr="00727F26">
              <w:rPr>
                <w:rFonts w:ascii="Calibri" w:eastAsia="Times New Roman" w:hAnsi="Calibri" w:cs="Calibri"/>
                <w:b/>
                <w:bCs/>
                <w:color w:val="000000"/>
              </w:rPr>
              <w:sym w:font="Wingdings" w:char="F0E0"/>
            </w:r>
          </w:p>
        </w:tc>
        <w:tc>
          <w:tcPr>
            <w:tcW w:w="1640" w:type="dxa"/>
            <w:gridSpan w:val="2"/>
            <w:tcBorders>
              <w:top w:val="single" w:sz="4" w:space="0" w:color="auto"/>
              <w:left w:val="nil"/>
              <w:bottom w:val="single" w:sz="4" w:space="0" w:color="auto"/>
              <w:right w:val="single" w:sz="4" w:space="0" w:color="auto"/>
            </w:tcBorders>
            <w:shd w:val="clear" w:color="auto" w:fill="auto"/>
            <w:vAlign w:val="bottom"/>
          </w:tcPr>
          <w:p w14:paraId="2D1F4AEE" w14:textId="77777777" w:rsidR="00253FED" w:rsidRDefault="00404639">
            <w:pPr>
              <w:jc w:val="center"/>
              <w:rPr>
                <w:rFonts w:ascii="Calibri" w:eastAsia="Times New Roman" w:hAnsi="Calibri" w:cs="Calibri"/>
                <w:b/>
                <w:bCs/>
                <w:color w:val="000000"/>
              </w:rPr>
            </w:pPr>
            <w:r>
              <w:rPr>
                <w:rFonts w:ascii="Calibri" w:eastAsia="Times New Roman" w:hAnsi="Calibri" w:cs="Calibri"/>
                <w:b/>
                <w:bCs/>
                <w:color w:val="000000"/>
              </w:rPr>
              <w:t>Antibiotics – MG –</w:t>
            </w:r>
          </w:p>
        </w:tc>
        <w:tc>
          <w:tcPr>
            <w:tcW w:w="1640" w:type="dxa"/>
            <w:gridSpan w:val="2"/>
            <w:tcBorders>
              <w:top w:val="single" w:sz="4" w:space="0" w:color="auto"/>
              <w:left w:val="nil"/>
              <w:bottom w:val="single" w:sz="4" w:space="0" w:color="auto"/>
              <w:right w:val="single" w:sz="4" w:space="0" w:color="auto"/>
            </w:tcBorders>
            <w:shd w:val="clear" w:color="auto" w:fill="auto"/>
            <w:vAlign w:val="bottom"/>
          </w:tcPr>
          <w:p w14:paraId="248A4675" w14:textId="77777777" w:rsidR="00253FED" w:rsidRDefault="00404639">
            <w:pPr>
              <w:jc w:val="center"/>
              <w:rPr>
                <w:rFonts w:ascii="Calibri" w:eastAsia="Times New Roman" w:hAnsi="Calibri" w:cs="Calibri"/>
                <w:b/>
                <w:bCs/>
                <w:color w:val="000000"/>
              </w:rPr>
            </w:pPr>
            <w:r>
              <w:rPr>
                <w:rFonts w:ascii="Calibri" w:eastAsia="Times New Roman" w:hAnsi="Calibri" w:cs="Calibri"/>
                <w:b/>
                <w:bCs/>
                <w:color w:val="000000"/>
              </w:rPr>
              <w:t>Antibiotics + MG –</w:t>
            </w:r>
          </w:p>
        </w:tc>
        <w:tc>
          <w:tcPr>
            <w:tcW w:w="1640" w:type="dxa"/>
            <w:gridSpan w:val="2"/>
            <w:tcBorders>
              <w:top w:val="single" w:sz="4" w:space="0" w:color="auto"/>
              <w:left w:val="nil"/>
              <w:bottom w:val="single" w:sz="4" w:space="0" w:color="auto"/>
              <w:right w:val="single" w:sz="4" w:space="0" w:color="auto"/>
            </w:tcBorders>
            <w:shd w:val="clear" w:color="auto" w:fill="auto"/>
            <w:vAlign w:val="bottom"/>
          </w:tcPr>
          <w:p w14:paraId="67BDC09B" w14:textId="77777777" w:rsidR="00253FED" w:rsidRDefault="00404639">
            <w:pPr>
              <w:jc w:val="center"/>
              <w:rPr>
                <w:rFonts w:ascii="Calibri" w:eastAsia="Times New Roman" w:hAnsi="Calibri" w:cs="Calibri"/>
                <w:b/>
                <w:bCs/>
                <w:color w:val="000000"/>
              </w:rPr>
            </w:pPr>
            <w:r>
              <w:rPr>
                <w:rFonts w:ascii="Calibri" w:eastAsia="Times New Roman" w:hAnsi="Calibri" w:cs="Calibri"/>
                <w:b/>
                <w:bCs/>
                <w:color w:val="000000"/>
              </w:rPr>
              <w:t>Antibiotics + MG +</w:t>
            </w:r>
          </w:p>
        </w:tc>
        <w:tc>
          <w:tcPr>
            <w:tcW w:w="1640" w:type="dxa"/>
            <w:gridSpan w:val="2"/>
            <w:tcBorders>
              <w:top w:val="single" w:sz="4" w:space="0" w:color="auto"/>
              <w:left w:val="nil"/>
              <w:bottom w:val="single" w:sz="4" w:space="0" w:color="auto"/>
              <w:right w:val="single" w:sz="4" w:space="0" w:color="auto"/>
            </w:tcBorders>
            <w:shd w:val="clear" w:color="auto" w:fill="auto"/>
            <w:vAlign w:val="bottom"/>
          </w:tcPr>
          <w:p w14:paraId="7592ECCC" w14:textId="77777777" w:rsidR="00253FED" w:rsidRDefault="00404639">
            <w:pPr>
              <w:jc w:val="center"/>
              <w:rPr>
                <w:rFonts w:ascii="Calibri" w:eastAsia="Times New Roman" w:hAnsi="Calibri" w:cs="Calibri"/>
                <w:b/>
                <w:bCs/>
                <w:color w:val="000000"/>
              </w:rPr>
            </w:pPr>
            <w:r>
              <w:rPr>
                <w:rFonts w:ascii="Calibri" w:eastAsia="Times New Roman" w:hAnsi="Calibri" w:cs="Calibri"/>
                <w:b/>
                <w:bCs/>
                <w:color w:val="000000"/>
              </w:rPr>
              <w:t>Antibiotics – MG +</w:t>
            </w:r>
          </w:p>
        </w:tc>
      </w:tr>
      <w:tr w:rsidR="00253FED" w14:paraId="5FD85411" w14:textId="77777777" w:rsidTr="00727F26">
        <w:trPr>
          <w:trHeight w:val="320"/>
        </w:trPr>
        <w:tc>
          <w:tcPr>
            <w:tcW w:w="2520" w:type="dxa"/>
            <w:tcBorders>
              <w:top w:val="nil"/>
              <w:left w:val="single" w:sz="4" w:space="0" w:color="auto"/>
              <w:bottom w:val="single" w:sz="4" w:space="0" w:color="auto"/>
              <w:right w:val="single" w:sz="4" w:space="0" w:color="auto"/>
            </w:tcBorders>
            <w:shd w:val="clear" w:color="auto" w:fill="auto"/>
            <w:noWrap/>
            <w:vAlign w:val="bottom"/>
          </w:tcPr>
          <w:p w14:paraId="4B9542D0" w14:textId="77777777" w:rsidR="00253FED" w:rsidRDefault="00404639">
            <w:pPr>
              <w:jc w:val="center"/>
              <w:rPr>
                <w:rFonts w:ascii="Calibri" w:eastAsia="Times New Roman" w:hAnsi="Calibri" w:cs="Calibri"/>
                <w:b/>
                <w:bCs/>
                <w:color w:val="000000"/>
              </w:rPr>
            </w:pPr>
            <w:r>
              <w:rPr>
                <w:rFonts w:ascii="Calibri" w:eastAsia="Times New Roman" w:hAnsi="Calibri" w:cs="Calibri"/>
                <w:b/>
                <w:bCs/>
                <w:color w:val="000000"/>
              </w:rPr>
              <w:t>Post-inoculation Day</w:t>
            </w:r>
          </w:p>
        </w:tc>
        <w:tc>
          <w:tcPr>
            <w:tcW w:w="805" w:type="dxa"/>
            <w:tcBorders>
              <w:top w:val="nil"/>
              <w:left w:val="nil"/>
              <w:bottom w:val="single" w:sz="4" w:space="0" w:color="auto"/>
              <w:right w:val="single" w:sz="4" w:space="0" w:color="auto"/>
            </w:tcBorders>
            <w:shd w:val="clear" w:color="auto" w:fill="auto"/>
            <w:noWrap/>
            <w:vAlign w:val="bottom"/>
          </w:tcPr>
          <w:p w14:paraId="383102ED" w14:textId="77777777" w:rsidR="00253FED" w:rsidRDefault="00404639">
            <w:pPr>
              <w:jc w:val="center"/>
              <w:rPr>
                <w:rFonts w:ascii="Calibri" w:eastAsia="Times New Roman" w:hAnsi="Calibri" w:cs="Calibri"/>
                <w:b/>
                <w:bCs/>
                <w:color w:val="000000"/>
              </w:rPr>
            </w:pPr>
            <w:r>
              <w:rPr>
                <w:rFonts w:ascii="Calibri" w:eastAsia="Times New Roman" w:hAnsi="Calibri" w:cs="Calibri"/>
                <w:b/>
                <w:bCs/>
                <w:color w:val="000000"/>
              </w:rPr>
              <w:t>F</w:t>
            </w:r>
          </w:p>
        </w:tc>
        <w:tc>
          <w:tcPr>
            <w:tcW w:w="835" w:type="dxa"/>
            <w:tcBorders>
              <w:top w:val="nil"/>
              <w:left w:val="nil"/>
              <w:bottom w:val="single" w:sz="4" w:space="0" w:color="auto"/>
              <w:right w:val="single" w:sz="4" w:space="0" w:color="auto"/>
            </w:tcBorders>
            <w:shd w:val="clear" w:color="auto" w:fill="auto"/>
            <w:noWrap/>
            <w:vAlign w:val="bottom"/>
          </w:tcPr>
          <w:p w14:paraId="4B49FE03" w14:textId="77777777" w:rsidR="00253FED" w:rsidRDefault="00404639">
            <w:pPr>
              <w:jc w:val="center"/>
              <w:rPr>
                <w:rFonts w:ascii="Calibri" w:eastAsia="Times New Roman" w:hAnsi="Calibri" w:cs="Calibri"/>
                <w:b/>
                <w:bCs/>
                <w:color w:val="000000"/>
              </w:rPr>
            </w:pPr>
            <w:r>
              <w:rPr>
                <w:rFonts w:ascii="Calibri" w:eastAsia="Times New Roman" w:hAnsi="Calibri" w:cs="Calibri"/>
                <w:b/>
                <w:bCs/>
                <w:color w:val="000000"/>
              </w:rPr>
              <w:t>M</w:t>
            </w:r>
          </w:p>
        </w:tc>
        <w:tc>
          <w:tcPr>
            <w:tcW w:w="785" w:type="dxa"/>
            <w:tcBorders>
              <w:top w:val="nil"/>
              <w:left w:val="nil"/>
              <w:bottom w:val="single" w:sz="4" w:space="0" w:color="auto"/>
              <w:right w:val="single" w:sz="4" w:space="0" w:color="auto"/>
            </w:tcBorders>
            <w:shd w:val="clear" w:color="auto" w:fill="auto"/>
            <w:noWrap/>
            <w:vAlign w:val="bottom"/>
          </w:tcPr>
          <w:p w14:paraId="70A2909A" w14:textId="77777777" w:rsidR="00253FED" w:rsidRDefault="00404639">
            <w:pPr>
              <w:jc w:val="center"/>
              <w:rPr>
                <w:rFonts w:ascii="Calibri" w:eastAsia="Times New Roman" w:hAnsi="Calibri" w:cs="Calibri"/>
                <w:b/>
                <w:bCs/>
                <w:color w:val="000000"/>
              </w:rPr>
            </w:pPr>
            <w:r>
              <w:rPr>
                <w:rFonts w:ascii="Calibri" w:eastAsia="Times New Roman" w:hAnsi="Calibri" w:cs="Calibri"/>
                <w:b/>
                <w:bCs/>
                <w:color w:val="000000"/>
              </w:rPr>
              <w:t>F</w:t>
            </w:r>
          </w:p>
        </w:tc>
        <w:tc>
          <w:tcPr>
            <w:tcW w:w="855" w:type="dxa"/>
            <w:tcBorders>
              <w:top w:val="nil"/>
              <w:left w:val="nil"/>
              <w:bottom w:val="single" w:sz="4" w:space="0" w:color="auto"/>
              <w:right w:val="single" w:sz="4" w:space="0" w:color="auto"/>
            </w:tcBorders>
            <w:shd w:val="clear" w:color="auto" w:fill="auto"/>
            <w:noWrap/>
            <w:vAlign w:val="bottom"/>
          </w:tcPr>
          <w:p w14:paraId="27926A25" w14:textId="77777777" w:rsidR="00253FED" w:rsidRDefault="00404639">
            <w:pPr>
              <w:jc w:val="center"/>
              <w:rPr>
                <w:rFonts w:ascii="Calibri" w:eastAsia="Times New Roman" w:hAnsi="Calibri" w:cs="Calibri"/>
                <w:b/>
                <w:bCs/>
                <w:color w:val="000000"/>
              </w:rPr>
            </w:pPr>
            <w:r>
              <w:rPr>
                <w:rFonts w:ascii="Calibri" w:eastAsia="Times New Roman" w:hAnsi="Calibri" w:cs="Calibri"/>
                <w:b/>
                <w:bCs/>
                <w:color w:val="000000"/>
              </w:rPr>
              <w:t>M</w:t>
            </w:r>
          </w:p>
        </w:tc>
        <w:tc>
          <w:tcPr>
            <w:tcW w:w="855" w:type="dxa"/>
            <w:tcBorders>
              <w:top w:val="nil"/>
              <w:left w:val="nil"/>
              <w:bottom w:val="single" w:sz="4" w:space="0" w:color="auto"/>
              <w:right w:val="single" w:sz="4" w:space="0" w:color="auto"/>
            </w:tcBorders>
            <w:shd w:val="clear" w:color="auto" w:fill="auto"/>
            <w:noWrap/>
            <w:vAlign w:val="bottom"/>
          </w:tcPr>
          <w:p w14:paraId="36FECD35" w14:textId="77777777" w:rsidR="00253FED" w:rsidRDefault="00404639">
            <w:pPr>
              <w:jc w:val="center"/>
              <w:rPr>
                <w:rFonts w:ascii="Calibri" w:eastAsia="Times New Roman" w:hAnsi="Calibri" w:cs="Calibri"/>
                <w:b/>
                <w:bCs/>
                <w:color w:val="000000"/>
              </w:rPr>
            </w:pPr>
            <w:r>
              <w:rPr>
                <w:rFonts w:ascii="Calibri" w:eastAsia="Times New Roman" w:hAnsi="Calibri" w:cs="Calibri"/>
                <w:b/>
                <w:bCs/>
                <w:color w:val="000000"/>
              </w:rPr>
              <w:t>F</w:t>
            </w:r>
          </w:p>
        </w:tc>
        <w:tc>
          <w:tcPr>
            <w:tcW w:w="785" w:type="dxa"/>
            <w:tcBorders>
              <w:top w:val="nil"/>
              <w:left w:val="nil"/>
              <w:bottom w:val="single" w:sz="4" w:space="0" w:color="auto"/>
              <w:right w:val="single" w:sz="4" w:space="0" w:color="auto"/>
            </w:tcBorders>
            <w:shd w:val="clear" w:color="auto" w:fill="auto"/>
            <w:noWrap/>
            <w:vAlign w:val="bottom"/>
          </w:tcPr>
          <w:p w14:paraId="681333D5" w14:textId="77777777" w:rsidR="00253FED" w:rsidRDefault="00404639">
            <w:pPr>
              <w:jc w:val="center"/>
              <w:rPr>
                <w:rFonts w:ascii="Calibri" w:eastAsia="Times New Roman" w:hAnsi="Calibri" w:cs="Calibri"/>
                <w:b/>
                <w:bCs/>
                <w:color w:val="000000"/>
              </w:rPr>
            </w:pPr>
            <w:r>
              <w:rPr>
                <w:rFonts w:ascii="Calibri" w:eastAsia="Times New Roman" w:hAnsi="Calibri" w:cs="Calibri"/>
                <w:b/>
                <w:bCs/>
                <w:color w:val="000000"/>
              </w:rPr>
              <w:t>M</w:t>
            </w:r>
          </w:p>
        </w:tc>
        <w:tc>
          <w:tcPr>
            <w:tcW w:w="835" w:type="dxa"/>
            <w:tcBorders>
              <w:top w:val="nil"/>
              <w:left w:val="nil"/>
              <w:bottom w:val="single" w:sz="4" w:space="0" w:color="auto"/>
              <w:right w:val="single" w:sz="4" w:space="0" w:color="auto"/>
            </w:tcBorders>
            <w:shd w:val="clear" w:color="auto" w:fill="auto"/>
            <w:noWrap/>
            <w:vAlign w:val="bottom"/>
          </w:tcPr>
          <w:p w14:paraId="43B85A74" w14:textId="77777777" w:rsidR="00253FED" w:rsidRDefault="00404639">
            <w:pPr>
              <w:jc w:val="center"/>
              <w:rPr>
                <w:rFonts w:ascii="Calibri" w:eastAsia="Times New Roman" w:hAnsi="Calibri" w:cs="Calibri"/>
                <w:b/>
                <w:bCs/>
                <w:color w:val="000000"/>
              </w:rPr>
            </w:pPr>
            <w:r>
              <w:rPr>
                <w:rFonts w:ascii="Calibri" w:eastAsia="Times New Roman" w:hAnsi="Calibri" w:cs="Calibri"/>
                <w:b/>
                <w:bCs/>
                <w:color w:val="000000"/>
              </w:rPr>
              <w:t>F</w:t>
            </w:r>
          </w:p>
        </w:tc>
        <w:tc>
          <w:tcPr>
            <w:tcW w:w="805" w:type="dxa"/>
            <w:tcBorders>
              <w:top w:val="nil"/>
              <w:left w:val="nil"/>
              <w:bottom w:val="single" w:sz="4" w:space="0" w:color="auto"/>
              <w:right w:val="single" w:sz="4" w:space="0" w:color="auto"/>
            </w:tcBorders>
            <w:shd w:val="clear" w:color="auto" w:fill="auto"/>
            <w:noWrap/>
            <w:vAlign w:val="bottom"/>
          </w:tcPr>
          <w:p w14:paraId="1272F972" w14:textId="77777777" w:rsidR="00253FED" w:rsidRDefault="00404639">
            <w:pPr>
              <w:jc w:val="center"/>
              <w:rPr>
                <w:rFonts w:ascii="Calibri" w:eastAsia="Times New Roman" w:hAnsi="Calibri" w:cs="Calibri"/>
                <w:b/>
                <w:bCs/>
                <w:color w:val="000000"/>
              </w:rPr>
            </w:pPr>
            <w:r>
              <w:rPr>
                <w:rFonts w:ascii="Calibri" w:eastAsia="Times New Roman" w:hAnsi="Calibri" w:cs="Calibri"/>
                <w:b/>
                <w:bCs/>
                <w:color w:val="000000"/>
              </w:rPr>
              <w:t>M</w:t>
            </w:r>
          </w:p>
        </w:tc>
      </w:tr>
      <w:tr w:rsidR="00253FED" w14:paraId="7DD30351" w14:textId="77777777" w:rsidTr="00727F26">
        <w:trPr>
          <w:trHeight w:val="320"/>
        </w:trPr>
        <w:tc>
          <w:tcPr>
            <w:tcW w:w="2520" w:type="dxa"/>
            <w:tcBorders>
              <w:top w:val="nil"/>
              <w:left w:val="single" w:sz="4" w:space="0" w:color="auto"/>
              <w:bottom w:val="single" w:sz="4" w:space="0" w:color="auto"/>
              <w:right w:val="single" w:sz="4" w:space="0" w:color="auto"/>
            </w:tcBorders>
            <w:shd w:val="clear" w:color="auto" w:fill="auto"/>
            <w:noWrap/>
            <w:vAlign w:val="bottom"/>
          </w:tcPr>
          <w:p w14:paraId="091DFF39" w14:textId="77777777" w:rsidR="00253FED" w:rsidRDefault="00404639">
            <w:pPr>
              <w:jc w:val="center"/>
              <w:rPr>
                <w:rFonts w:ascii="Calibri" w:eastAsia="Times New Roman" w:hAnsi="Calibri" w:cs="Calibri"/>
                <w:b/>
                <w:bCs/>
                <w:color w:val="000000"/>
              </w:rPr>
            </w:pPr>
            <w:r>
              <w:rPr>
                <w:rFonts w:ascii="Calibri" w:eastAsia="Times New Roman" w:hAnsi="Calibri" w:cs="Calibri"/>
                <w:b/>
                <w:bCs/>
                <w:color w:val="000000"/>
              </w:rPr>
              <w:t>-1</w:t>
            </w:r>
          </w:p>
        </w:tc>
        <w:tc>
          <w:tcPr>
            <w:tcW w:w="805" w:type="dxa"/>
            <w:tcBorders>
              <w:top w:val="nil"/>
              <w:left w:val="nil"/>
              <w:bottom w:val="single" w:sz="4" w:space="0" w:color="auto"/>
              <w:right w:val="single" w:sz="4" w:space="0" w:color="auto"/>
            </w:tcBorders>
            <w:shd w:val="clear" w:color="auto" w:fill="auto"/>
            <w:noWrap/>
            <w:vAlign w:val="bottom"/>
          </w:tcPr>
          <w:p w14:paraId="5ED4E886" w14:textId="77777777" w:rsidR="00253FED" w:rsidRDefault="00404639">
            <w:pPr>
              <w:jc w:val="center"/>
              <w:rPr>
                <w:rFonts w:ascii="Calibri" w:eastAsia="Times New Roman" w:hAnsi="Calibri" w:cs="Calibri"/>
                <w:color w:val="000000"/>
              </w:rPr>
            </w:pPr>
            <w:r>
              <w:rPr>
                <w:rFonts w:ascii="Calibri" w:eastAsia="Times New Roman" w:hAnsi="Calibri" w:cs="Calibri"/>
                <w:color w:val="000000"/>
              </w:rPr>
              <w:t> </w:t>
            </w:r>
          </w:p>
        </w:tc>
        <w:tc>
          <w:tcPr>
            <w:tcW w:w="835" w:type="dxa"/>
            <w:tcBorders>
              <w:top w:val="nil"/>
              <w:left w:val="nil"/>
              <w:bottom w:val="single" w:sz="4" w:space="0" w:color="auto"/>
              <w:right w:val="single" w:sz="4" w:space="0" w:color="auto"/>
            </w:tcBorders>
            <w:shd w:val="clear" w:color="auto" w:fill="auto"/>
            <w:noWrap/>
            <w:vAlign w:val="bottom"/>
          </w:tcPr>
          <w:p w14:paraId="28E94D13" w14:textId="77777777" w:rsidR="00253FED" w:rsidRDefault="00404639">
            <w:pPr>
              <w:jc w:val="center"/>
              <w:rPr>
                <w:rFonts w:ascii="Calibri" w:eastAsia="Times New Roman" w:hAnsi="Calibri" w:cs="Calibri"/>
                <w:color w:val="000000"/>
              </w:rPr>
            </w:pPr>
            <w:r>
              <w:rPr>
                <w:rFonts w:ascii="Calibri" w:eastAsia="Times New Roman" w:hAnsi="Calibri" w:cs="Calibri"/>
                <w:color w:val="000000"/>
              </w:rPr>
              <w:t> </w:t>
            </w:r>
          </w:p>
        </w:tc>
        <w:tc>
          <w:tcPr>
            <w:tcW w:w="785" w:type="dxa"/>
            <w:tcBorders>
              <w:top w:val="nil"/>
              <w:left w:val="nil"/>
              <w:bottom w:val="single" w:sz="4" w:space="0" w:color="auto"/>
              <w:right w:val="single" w:sz="4" w:space="0" w:color="auto"/>
            </w:tcBorders>
            <w:shd w:val="clear" w:color="auto" w:fill="auto"/>
            <w:noWrap/>
            <w:vAlign w:val="bottom"/>
          </w:tcPr>
          <w:p w14:paraId="193E9710" w14:textId="77777777" w:rsidR="00253FED" w:rsidRDefault="00404639">
            <w:pPr>
              <w:jc w:val="center"/>
              <w:rPr>
                <w:rFonts w:ascii="Calibri" w:eastAsia="Times New Roman" w:hAnsi="Calibri" w:cs="Calibri"/>
                <w:color w:val="000000"/>
              </w:rPr>
            </w:pPr>
            <w:r>
              <w:rPr>
                <w:rFonts w:ascii="Calibri" w:eastAsia="Times New Roman" w:hAnsi="Calibri" w:cs="Calibri"/>
                <w:color w:val="000000"/>
              </w:rPr>
              <w:t> </w:t>
            </w:r>
          </w:p>
        </w:tc>
        <w:tc>
          <w:tcPr>
            <w:tcW w:w="855" w:type="dxa"/>
            <w:tcBorders>
              <w:top w:val="nil"/>
              <w:left w:val="nil"/>
              <w:bottom w:val="single" w:sz="4" w:space="0" w:color="auto"/>
              <w:right w:val="single" w:sz="4" w:space="0" w:color="auto"/>
            </w:tcBorders>
            <w:shd w:val="clear" w:color="auto" w:fill="auto"/>
            <w:noWrap/>
            <w:vAlign w:val="bottom"/>
          </w:tcPr>
          <w:p w14:paraId="11360D64" w14:textId="77777777" w:rsidR="00253FED" w:rsidRDefault="00404639">
            <w:pPr>
              <w:jc w:val="center"/>
              <w:rPr>
                <w:rFonts w:ascii="Calibri" w:eastAsia="Times New Roman" w:hAnsi="Calibri" w:cs="Calibri"/>
                <w:color w:val="000000"/>
              </w:rPr>
            </w:pPr>
            <w:r>
              <w:rPr>
                <w:rFonts w:ascii="Calibri" w:eastAsia="Times New Roman" w:hAnsi="Calibri" w:cs="Calibri"/>
                <w:color w:val="000000"/>
              </w:rPr>
              <w:t> </w:t>
            </w:r>
          </w:p>
        </w:tc>
        <w:tc>
          <w:tcPr>
            <w:tcW w:w="855" w:type="dxa"/>
            <w:tcBorders>
              <w:top w:val="nil"/>
              <w:left w:val="nil"/>
              <w:bottom w:val="single" w:sz="4" w:space="0" w:color="auto"/>
              <w:right w:val="single" w:sz="4" w:space="0" w:color="auto"/>
            </w:tcBorders>
            <w:shd w:val="clear" w:color="auto" w:fill="auto"/>
            <w:noWrap/>
            <w:vAlign w:val="bottom"/>
          </w:tcPr>
          <w:p w14:paraId="61AC813B" w14:textId="77777777" w:rsidR="00253FED" w:rsidRDefault="00404639">
            <w:pPr>
              <w:jc w:val="center"/>
              <w:rPr>
                <w:rFonts w:ascii="Calibri" w:eastAsia="Times New Roman" w:hAnsi="Calibri" w:cs="Calibri"/>
                <w:color w:val="000000"/>
              </w:rPr>
            </w:pPr>
            <w:r>
              <w:rPr>
                <w:rFonts w:ascii="Calibri" w:eastAsia="Times New Roman" w:hAnsi="Calibri" w:cs="Calibri"/>
                <w:color w:val="000000"/>
              </w:rPr>
              <w:t>4</w:t>
            </w:r>
          </w:p>
        </w:tc>
        <w:tc>
          <w:tcPr>
            <w:tcW w:w="785" w:type="dxa"/>
            <w:tcBorders>
              <w:top w:val="nil"/>
              <w:left w:val="nil"/>
              <w:bottom w:val="single" w:sz="4" w:space="0" w:color="auto"/>
              <w:right w:val="single" w:sz="4" w:space="0" w:color="auto"/>
            </w:tcBorders>
            <w:shd w:val="clear" w:color="auto" w:fill="auto"/>
            <w:noWrap/>
            <w:vAlign w:val="bottom"/>
          </w:tcPr>
          <w:p w14:paraId="31E68E59" w14:textId="77777777" w:rsidR="00253FED" w:rsidRDefault="00404639">
            <w:pPr>
              <w:jc w:val="center"/>
              <w:rPr>
                <w:rFonts w:ascii="Calibri" w:eastAsia="Times New Roman" w:hAnsi="Calibri" w:cs="Calibri"/>
                <w:color w:val="000000"/>
              </w:rPr>
            </w:pPr>
            <w:r>
              <w:rPr>
                <w:rFonts w:ascii="Calibri" w:eastAsia="Times New Roman" w:hAnsi="Calibri" w:cs="Calibri"/>
                <w:color w:val="000000"/>
              </w:rPr>
              <w:t>4</w:t>
            </w:r>
          </w:p>
        </w:tc>
        <w:tc>
          <w:tcPr>
            <w:tcW w:w="835" w:type="dxa"/>
            <w:tcBorders>
              <w:top w:val="nil"/>
              <w:left w:val="nil"/>
              <w:bottom w:val="single" w:sz="4" w:space="0" w:color="auto"/>
              <w:right w:val="single" w:sz="4" w:space="0" w:color="auto"/>
            </w:tcBorders>
            <w:shd w:val="clear" w:color="auto" w:fill="auto"/>
            <w:noWrap/>
            <w:vAlign w:val="bottom"/>
          </w:tcPr>
          <w:p w14:paraId="74EFC4F8" w14:textId="77777777" w:rsidR="00253FED" w:rsidRDefault="00404639">
            <w:pPr>
              <w:jc w:val="center"/>
              <w:rPr>
                <w:rFonts w:ascii="Calibri" w:eastAsia="Times New Roman" w:hAnsi="Calibri" w:cs="Calibri"/>
                <w:color w:val="000000"/>
              </w:rPr>
            </w:pPr>
            <w:r>
              <w:rPr>
                <w:rFonts w:ascii="Calibri" w:eastAsia="Times New Roman" w:hAnsi="Calibri" w:cs="Calibri"/>
                <w:color w:val="000000"/>
              </w:rPr>
              <w:t>4</w:t>
            </w:r>
          </w:p>
        </w:tc>
        <w:tc>
          <w:tcPr>
            <w:tcW w:w="805" w:type="dxa"/>
            <w:tcBorders>
              <w:top w:val="nil"/>
              <w:left w:val="nil"/>
              <w:bottom w:val="single" w:sz="4" w:space="0" w:color="auto"/>
              <w:right w:val="single" w:sz="4" w:space="0" w:color="auto"/>
            </w:tcBorders>
            <w:shd w:val="clear" w:color="auto" w:fill="auto"/>
            <w:noWrap/>
            <w:vAlign w:val="bottom"/>
          </w:tcPr>
          <w:p w14:paraId="2D6459BA" w14:textId="77777777" w:rsidR="00253FED" w:rsidRDefault="00404639">
            <w:pPr>
              <w:jc w:val="center"/>
              <w:rPr>
                <w:rFonts w:ascii="Calibri" w:eastAsia="Times New Roman" w:hAnsi="Calibri" w:cs="Calibri"/>
                <w:color w:val="000000"/>
              </w:rPr>
            </w:pPr>
            <w:r>
              <w:rPr>
                <w:rFonts w:ascii="Calibri" w:eastAsia="Times New Roman" w:hAnsi="Calibri" w:cs="Calibri"/>
                <w:color w:val="000000"/>
              </w:rPr>
              <w:t>4</w:t>
            </w:r>
          </w:p>
        </w:tc>
      </w:tr>
      <w:tr w:rsidR="00253FED" w14:paraId="6CBA0619" w14:textId="77777777" w:rsidTr="00727F26">
        <w:trPr>
          <w:trHeight w:val="320"/>
        </w:trPr>
        <w:tc>
          <w:tcPr>
            <w:tcW w:w="2520" w:type="dxa"/>
            <w:tcBorders>
              <w:top w:val="nil"/>
              <w:left w:val="single" w:sz="4" w:space="0" w:color="auto"/>
              <w:bottom w:val="single" w:sz="4" w:space="0" w:color="auto"/>
              <w:right w:val="single" w:sz="4" w:space="0" w:color="auto"/>
            </w:tcBorders>
            <w:shd w:val="clear" w:color="auto" w:fill="auto"/>
            <w:noWrap/>
            <w:vAlign w:val="bottom"/>
          </w:tcPr>
          <w:p w14:paraId="233336F5" w14:textId="77777777" w:rsidR="00253FED" w:rsidRDefault="00404639">
            <w:pPr>
              <w:jc w:val="center"/>
              <w:rPr>
                <w:rFonts w:ascii="Calibri" w:eastAsia="Times New Roman" w:hAnsi="Calibri" w:cs="Calibri"/>
                <w:b/>
                <w:bCs/>
                <w:color w:val="000000"/>
              </w:rPr>
            </w:pPr>
            <w:r>
              <w:rPr>
                <w:rFonts w:ascii="Calibri" w:eastAsia="Times New Roman" w:hAnsi="Calibri" w:cs="Calibri"/>
                <w:b/>
                <w:bCs/>
                <w:color w:val="000000"/>
              </w:rPr>
              <w:t>3</w:t>
            </w:r>
          </w:p>
        </w:tc>
        <w:tc>
          <w:tcPr>
            <w:tcW w:w="805" w:type="dxa"/>
            <w:tcBorders>
              <w:top w:val="nil"/>
              <w:left w:val="nil"/>
              <w:bottom w:val="single" w:sz="4" w:space="0" w:color="auto"/>
              <w:right w:val="single" w:sz="4" w:space="0" w:color="auto"/>
            </w:tcBorders>
            <w:shd w:val="clear" w:color="auto" w:fill="auto"/>
            <w:noWrap/>
            <w:vAlign w:val="bottom"/>
          </w:tcPr>
          <w:p w14:paraId="7ED02AA5" w14:textId="77777777" w:rsidR="00253FED" w:rsidRDefault="00404639">
            <w:pPr>
              <w:jc w:val="center"/>
              <w:rPr>
                <w:rFonts w:ascii="Calibri" w:eastAsia="Times New Roman" w:hAnsi="Calibri" w:cs="Calibri"/>
                <w:color w:val="000000"/>
              </w:rPr>
            </w:pPr>
            <w:r>
              <w:rPr>
                <w:rFonts w:ascii="Calibri" w:eastAsia="Times New Roman" w:hAnsi="Calibri" w:cs="Calibri"/>
                <w:color w:val="000000"/>
              </w:rPr>
              <w:t>4</w:t>
            </w:r>
          </w:p>
        </w:tc>
        <w:tc>
          <w:tcPr>
            <w:tcW w:w="835" w:type="dxa"/>
            <w:tcBorders>
              <w:top w:val="nil"/>
              <w:left w:val="nil"/>
              <w:bottom w:val="single" w:sz="4" w:space="0" w:color="auto"/>
              <w:right w:val="single" w:sz="4" w:space="0" w:color="auto"/>
            </w:tcBorders>
            <w:shd w:val="clear" w:color="auto" w:fill="auto"/>
            <w:noWrap/>
            <w:vAlign w:val="bottom"/>
          </w:tcPr>
          <w:p w14:paraId="1300ED63" w14:textId="77777777" w:rsidR="00253FED" w:rsidRDefault="00404639">
            <w:pPr>
              <w:jc w:val="center"/>
              <w:rPr>
                <w:rFonts w:ascii="Calibri" w:eastAsia="Times New Roman" w:hAnsi="Calibri" w:cs="Calibri"/>
                <w:color w:val="000000"/>
              </w:rPr>
            </w:pPr>
            <w:r>
              <w:rPr>
                <w:rFonts w:ascii="Calibri" w:eastAsia="Times New Roman" w:hAnsi="Calibri" w:cs="Calibri"/>
                <w:color w:val="000000"/>
              </w:rPr>
              <w:t>4</w:t>
            </w:r>
          </w:p>
        </w:tc>
        <w:tc>
          <w:tcPr>
            <w:tcW w:w="785" w:type="dxa"/>
            <w:tcBorders>
              <w:top w:val="nil"/>
              <w:left w:val="nil"/>
              <w:bottom w:val="single" w:sz="4" w:space="0" w:color="auto"/>
              <w:right w:val="single" w:sz="4" w:space="0" w:color="auto"/>
            </w:tcBorders>
            <w:shd w:val="clear" w:color="auto" w:fill="auto"/>
            <w:noWrap/>
            <w:vAlign w:val="bottom"/>
          </w:tcPr>
          <w:p w14:paraId="259FA2BE" w14:textId="77777777" w:rsidR="00253FED" w:rsidRDefault="00404639">
            <w:pPr>
              <w:jc w:val="center"/>
              <w:rPr>
                <w:rFonts w:ascii="Calibri" w:eastAsia="Times New Roman" w:hAnsi="Calibri" w:cs="Calibri"/>
                <w:color w:val="000000"/>
              </w:rPr>
            </w:pPr>
            <w:r>
              <w:rPr>
                <w:rFonts w:ascii="Calibri" w:eastAsia="Times New Roman" w:hAnsi="Calibri" w:cs="Calibri"/>
                <w:color w:val="000000"/>
              </w:rPr>
              <w:t>4</w:t>
            </w:r>
          </w:p>
        </w:tc>
        <w:tc>
          <w:tcPr>
            <w:tcW w:w="855" w:type="dxa"/>
            <w:tcBorders>
              <w:top w:val="nil"/>
              <w:left w:val="nil"/>
              <w:bottom w:val="single" w:sz="4" w:space="0" w:color="auto"/>
              <w:right w:val="single" w:sz="4" w:space="0" w:color="auto"/>
            </w:tcBorders>
            <w:shd w:val="clear" w:color="auto" w:fill="auto"/>
            <w:noWrap/>
            <w:vAlign w:val="bottom"/>
          </w:tcPr>
          <w:p w14:paraId="78331A34" w14:textId="77777777" w:rsidR="00253FED" w:rsidRDefault="00404639">
            <w:pPr>
              <w:jc w:val="center"/>
              <w:rPr>
                <w:rFonts w:ascii="Calibri" w:eastAsia="Times New Roman" w:hAnsi="Calibri" w:cs="Calibri"/>
                <w:color w:val="000000"/>
              </w:rPr>
            </w:pPr>
            <w:r>
              <w:rPr>
                <w:rFonts w:ascii="Calibri" w:eastAsia="Times New Roman" w:hAnsi="Calibri" w:cs="Calibri"/>
                <w:color w:val="000000"/>
              </w:rPr>
              <w:t>4</w:t>
            </w:r>
          </w:p>
        </w:tc>
        <w:tc>
          <w:tcPr>
            <w:tcW w:w="855" w:type="dxa"/>
            <w:tcBorders>
              <w:top w:val="nil"/>
              <w:left w:val="nil"/>
              <w:bottom w:val="single" w:sz="4" w:space="0" w:color="auto"/>
              <w:right w:val="single" w:sz="4" w:space="0" w:color="auto"/>
            </w:tcBorders>
            <w:shd w:val="clear" w:color="auto" w:fill="auto"/>
            <w:noWrap/>
            <w:vAlign w:val="bottom"/>
          </w:tcPr>
          <w:p w14:paraId="5B812C28" w14:textId="77777777" w:rsidR="00253FED" w:rsidRDefault="00404639">
            <w:pPr>
              <w:jc w:val="center"/>
              <w:rPr>
                <w:rFonts w:ascii="Calibri" w:eastAsia="Times New Roman" w:hAnsi="Calibri" w:cs="Calibri"/>
                <w:color w:val="000000"/>
              </w:rPr>
            </w:pPr>
            <w:r>
              <w:rPr>
                <w:rFonts w:ascii="Calibri" w:eastAsia="Times New Roman" w:hAnsi="Calibri" w:cs="Calibri"/>
                <w:color w:val="000000"/>
              </w:rPr>
              <w:t>5</w:t>
            </w:r>
          </w:p>
        </w:tc>
        <w:tc>
          <w:tcPr>
            <w:tcW w:w="785" w:type="dxa"/>
            <w:tcBorders>
              <w:top w:val="nil"/>
              <w:left w:val="nil"/>
              <w:bottom w:val="single" w:sz="4" w:space="0" w:color="auto"/>
              <w:right w:val="single" w:sz="4" w:space="0" w:color="auto"/>
            </w:tcBorders>
            <w:shd w:val="clear" w:color="auto" w:fill="auto"/>
            <w:noWrap/>
            <w:vAlign w:val="bottom"/>
          </w:tcPr>
          <w:p w14:paraId="0587F0B2" w14:textId="77777777" w:rsidR="00253FED" w:rsidRDefault="00404639">
            <w:pPr>
              <w:jc w:val="center"/>
              <w:rPr>
                <w:rFonts w:ascii="Calibri" w:eastAsia="Times New Roman" w:hAnsi="Calibri" w:cs="Calibri"/>
                <w:color w:val="000000"/>
              </w:rPr>
            </w:pPr>
            <w:r>
              <w:rPr>
                <w:rFonts w:ascii="Calibri" w:eastAsia="Times New Roman" w:hAnsi="Calibri" w:cs="Calibri"/>
                <w:color w:val="000000"/>
              </w:rPr>
              <w:t>5</w:t>
            </w:r>
          </w:p>
        </w:tc>
        <w:tc>
          <w:tcPr>
            <w:tcW w:w="835" w:type="dxa"/>
            <w:tcBorders>
              <w:top w:val="nil"/>
              <w:left w:val="nil"/>
              <w:bottom w:val="single" w:sz="4" w:space="0" w:color="auto"/>
              <w:right w:val="single" w:sz="4" w:space="0" w:color="auto"/>
            </w:tcBorders>
            <w:shd w:val="clear" w:color="auto" w:fill="auto"/>
            <w:noWrap/>
            <w:vAlign w:val="bottom"/>
          </w:tcPr>
          <w:p w14:paraId="4B29A14C" w14:textId="77777777" w:rsidR="00253FED" w:rsidRDefault="00404639">
            <w:pPr>
              <w:jc w:val="center"/>
              <w:rPr>
                <w:rFonts w:ascii="Calibri" w:eastAsia="Times New Roman" w:hAnsi="Calibri" w:cs="Calibri"/>
                <w:color w:val="000000"/>
              </w:rPr>
            </w:pPr>
            <w:r>
              <w:rPr>
                <w:rFonts w:ascii="Calibri" w:eastAsia="Times New Roman" w:hAnsi="Calibri" w:cs="Calibri"/>
                <w:color w:val="000000"/>
              </w:rPr>
              <w:t>5</w:t>
            </w:r>
          </w:p>
        </w:tc>
        <w:tc>
          <w:tcPr>
            <w:tcW w:w="805" w:type="dxa"/>
            <w:tcBorders>
              <w:top w:val="nil"/>
              <w:left w:val="nil"/>
              <w:bottom w:val="single" w:sz="4" w:space="0" w:color="auto"/>
              <w:right w:val="single" w:sz="4" w:space="0" w:color="auto"/>
            </w:tcBorders>
            <w:shd w:val="clear" w:color="auto" w:fill="auto"/>
            <w:noWrap/>
            <w:vAlign w:val="bottom"/>
          </w:tcPr>
          <w:p w14:paraId="171DC923" w14:textId="77777777" w:rsidR="00253FED" w:rsidRDefault="00404639">
            <w:pPr>
              <w:jc w:val="center"/>
              <w:rPr>
                <w:rFonts w:ascii="Calibri" w:eastAsia="Times New Roman" w:hAnsi="Calibri" w:cs="Calibri"/>
                <w:color w:val="000000"/>
              </w:rPr>
            </w:pPr>
            <w:r>
              <w:rPr>
                <w:rFonts w:ascii="Calibri" w:eastAsia="Times New Roman" w:hAnsi="Calibri" w:cs="Calibri"/>
                <w:color w:val="000000"/>
              </w:rPr>
              <w:t>5</w:t>
            </w:r>
          </w:p>
        </w:tc>
      </w:tr>
      <w:tr w:rsidR="00253FED" w14:paraId="57EC46F5" w14:textId="77777777" w:rsidTr="00727F26">
        <w:trPr>
          <w:trHeight w:val="320"/>
        </w:trPr>
        <w:tc>
          <w:tcPr>
            <w:tcW w:w="2520" w:type="dxa"/>
            <w:tcBorders>
              <w:top w:val="nil"/>
              <w:left w:val="single" w:sz="4" w:space="0" w:color="auto"/>
              <w:bottom w:val="single" w:sz="4" w:space="0" w:color="auto"/>
              <w:right w:val="single" w:sz="4" w:space="0" w:color="auto"/>
            </w:tcBorders>
            <w:shd w:val="clear" w:color="auto" w:fill="auto"/>
            <w:noWrap/>
            <w:vAlign w:val="bottom"/>
          </w:tcPr>
          <w:p w14:paraId="3788EABD" w14:textId="77777777" w:rsidR="00253FED" w:rsidRDefault="00404639">
            <w:pPr>
              <w:jc w:val="center"/>
              <w:rPr>
                <w:rFonts w:ascii="Calibri" w:eastAsia="Times New Roman" w:hAnsi="Calibri" w:cs="Calibri"/>
                <w:b/>
                <w:bCs/>
                <w:color w:val="000000"/>
              </w:rPr>
            </w:pPr>
            <w:r>
              <w:rPr>
                <w:rFonts w:ascii="Calibri" w:eastAsia="Times New Roman" w:hAnsi="Calibri" w:cs="Calibri"/>
                <w:b/>
                <w:bCs/>
                <w:color w:val="000000"/>
              </w:rPr>
              <w:t>7</w:t>
            </w:r>
          </w:p>
        </w:tc>
        <w:tc>
          <w:tcPr>
            <w:tcW w:w="805" w:type="dxa"/>
            <w:tcBorders>
              <w:top w:val="nil"/>
              <w:left w:val="nil"/>
              <w:bottom w:val="single" w:sz="4" w:space="0" w:color="auto"/>
              <w:right w:val="single" w:sz="4" w:space="0" w:color="auto"/>
            </w:tcBorders>
            <w:shd w:val="clear" w:color="auto" w:fill="auto"/>
            <w:noWrap/>
            <w:vAlign w:val="bottom"/>
          </w:tcPr>
          <w:p w14:paraId="1AA21FAA" w14:textId="77777777" w:rsidR="00253FED" w:rsidRDefault="00404639">
            <w:pPr>
              <w:jc w:val="center"/>
              <w:rPr>
                <w:rFonts w:ascii="Calibri" w:eastAsia="Times New Roman" w:hAnsi="Calibri" w:cs="Calibri"/>
                <w:color w:val="000000"/>
              </w:rPr>
            </w:pPr>
            <w:r>
              <w:rPr>
                <w:rFonts w:ascii="Calibri" w:eastAsia="Times New Roman" w:hAnsi="Calibri" w:cs="Calibri"/>
                <w:color w:val="000000"/>
              </w:rPr>
              <w:t> </w:t>
            </w:r>
          </w:p>
        </w:tc>
        <w:tc>
          <w:tcPr>
            <w:tcW w:w="835" w:type="dxa"/>
            <w:tcBorders>
              <w:top w:val="nil"/>
              <w:left w:val="nil"/>
              <w:bottom w:val="single" w:sz="4" w:space="0" w:color="auto"/>
              <w:right w:val="single" w:sz="4" w:space="0" w:color="auto"/>
            </w:tcBorders>
            <w:shd w:val="clear" w:color="auto" w:fill="auto"/>
            <w:noWrap/>
            <w:vAlign w:val="bottom"/>
          </w:tcPr>
          <w:p w14:paraId="58A58FC7" w14:textId="77777777" w:rsidR="00253FED" w:rsidRDefault="00404639">
            <w:pPr>
              <w:jc w:val="center"/>
              <w:rPr>
                <w:rFonts w:ascii="Calibri" w:eastAsia="Times New Roman" w:hAnsi="Calibri" w:cs="Calibri"/>
                <w:color w:val="000000"/>
              </w:rPr>
            </w:pPr>
            <w:r>
              <w:rPr>
                <w:rFonts w:ascii="Calibri" w:eastAsia="Times New Roman" w:hAnsi="Calibri" w:cs="Calibri"/>
                <w:color w:val="000000"/>
              </w:rPr>
              <w:t> </w:t>
            </w:r>
          </w:p>
        </w:tc>
        <w:tc>
          <w:tcPr>
            <w:tcW w:w="785" w:type="dxa"/>
            <w:tcBorders>
              <w:top w:val="nil"/>
              <w:left w:val="nil"/>
              <w:bottom w:val="single" w:sz="4" w:space="0" w:color="auto"/>
              <w:right w:val="single" w:sz="4" w:space="0" w:color="auto"/>
            </w:tcBorders>
            <w:shd w:val="clear" w:color="auto" w:fill="auto"/>
            <w:noWrap/>
            <w:vAlign w:val="bottom"/>
          </w:tcPr>
          <w:p w14:paraId="6289A905" w14:textId="77777777" w:rsidR="00253FED" w:rsidRDefault="00404639">
            <w:pPr>
              <w:jc w:val="center"/>
              <w:rPr>
                <w:rFonts w:ascii="Calibri" w:eastAsia="Times New Roman" w:hAnsi="Calibri" w:cs="Calibri"/>
                <w:color w:val="000000"/>
              </w:rPr>
            </w:pPr>
            <w:r>
              <w:rPr>
                <w:rFonts w:ascii="Calibri" w:eastAsia="Times New Roman" w:hAnsi="Calibri" w:cs="Calibri"/>
                <w:color w:val="000000"/>
              </w:rPr>
              <w:t> </w:t>
            </w:r>
          </w:p>
        </w:tc>
        <w:tc>
          <w:tcPr>
            <w:tcW w:w="855" w:type="dxa"/>
            <w:tcBorders>
              <w:top w:val="nil"/>
              <w:left w:val="nil"/>
              <w:bottom w:val="single" w:sz="4" w:space="0" w:color="auto"/>
              <w:right w:val="single" w:sz="4" w:space="0" w:color="auto"/>
            </w:tcBorders>
            <w:shd w:val="clear" w:color="auto" w:fill="auto"/>
            <w:noWrap/>
            <w:vAlign w:val="bottom"/>
          </w:tcPr>
          <w:p w14:paraId="56261BF4" w14:textId="77777777" w:rsidR="00253FED" w:rsidRDefault="00404639">
            <w:pPr>
              <w:jc w:val="center"/>
              <w:rPr>
                <w:rFonts w:ascii="Calibri" w:eastAsia="Times New Roman" w:hAnsi="Calibri" w:cs="Calibri"/>
                <w:color w:val="000000"/>
              </w:rPr>
            </w:pPr>
            <w:r>
              <w:rPr>
                <w:rFonts w:ascii="Calibri" w:eastAsia="Times New Roman" w:hAnsi="Calibri" w:cs="Calibri"/>
                <w:color w:val="000000"/>
              </w:rPr>
              <w:t> </w:t>
            </w:r>
          </w:p>
        </w:tc>
        <w:tc>
          <w:tcPr>
            <w:tcW w:w="855" w:type="dxa"/>
            <w:tcBorders>
              <w:top w:val="nil"/>
              <w:left w:val="nil"/>
              <w:bottom w:val="single" w:sz="4" w:space="0" w:color="auto"/>
              <w:right w:val="single" w:sz="4" w:space="0" w:color="auto"/>
            </w:tcBorders>
            <w:shd w:val="clear" w:color="auto" w:fill="auto"/>
            <w:noWrap/>
            <w:vAlign w:val="bottom"/>
          </w:tcPr>
          <w:p w14:paraId="0F0B3224" w14:textId="77777777" w:rsidR="00253FED" w:rsidRDefault="00404639">
            <w:pPr>
              <w:jc w:val="center"/>
              <w:rPr>
                <w:rFonts w:ascii="Calibri" w:eastAsia="Times New Roman" w:hAnsi="Calibri" w:cs="Calibri"/>
                <w:color w:val="000000"/>
              </w:rPr>
            </w:pPr>
            <w:r>
              <w:rPr>
                <w:rFonts w:ascii="Calibri" w:eastAsia="Times New Roman" w:hAnsi="Calibri" w:cs="Calibri"/>
                <w:color w:val="000000"/>
              </w:rPr>
              <w:t>5</w:t>
            </w:r>
          </w:p>
        </w:tc>
        <w:tc>
          <w:tcPr>
            <w:tcW w:w="785" w:type="dxa"/>
            <w:tcBorders>
              <w:top w:val="nil"/>
              <w:left w:val="nil"/>
              <w:bottom w:val="single" w:sz="4" w:space="0" w:color="auto"/>
              <w:right w:val="single" w:sz="4" w:space="0" w:color="auto"/>
            </w:tcBorders>
            <w:shd w:val="clear" w:color="auto" w:fill="auto"/>
            <w:noWrap/>
            <w:vAlign w:val="bottom"/>
          </w:tcPr>
          <w:p w14:paraId="3B8F4208" w14:textId="77777777" w:rsidR="00253FED" w:rsidRDefault="00404639">
            <w:pPr>
              <w:jc w:val="center"/>
              <w:rPr>
                <w:rFonts w:ascii="Calibri" w:eastAsia="Times New Roman" w:hAnsi="Calibri" w:cs="Calibri"/>
                <w:color w:val="000000"/>
              </w:rPr>
            </w:pPr>
            <w:r>
              <w:rPr>
                <w:rFonts w:ascii="Calibri" w:eastAsia="Times New Roman" w:hAnsi="Calibri" w:cs="Calibri"/>
                <w:color w:val="000000"/>
              </w:rPr>
              <w:t>5</w:t>
            </w:r>
          </w:p>
        </w:tc>
        <w:tc>
          <w:tcPr>
            <w:tcW w:w="835" w:type="dxa"/>
            <w:tcBorders>
              <w:top w:val="nil"/>
              <w:left w:val="nil"/>
              <w:bottom w:val="single" w:sz="4" w:space="0" w:color="auto"/>
              <w:right w:val="single" w:sz="4" w:space="0" w:color="auto"/>
            </w:tcBorders>
            <w:shd w:val="clear" w:color="auto" w:fill="auto"/>
            <w:noWrap/>
            <w:vAlign w:val="bottom"/>
          </w:tcPr>
          <w:p w14:paraId="01E4F42B" w14:textId="77777777" w:rsidR="00253FED" w:rsidRDefault="00404639">
            <w:pPr>
              <w:jc w:val="center"/>
              <w:rPr>
                <w:rFonts w:ascii="Calibri" w:eastAsia="Times New Roman" w:hAnsi="Calibri" w:cs="Calibri"/>
                <w:color w:val="000000"/>
              </w:rPr>
            </w:pPr>
            <w:r>
              <w:rPr>
                <w:rFonts w:ascii="Calibri" w:eastAsia="Times New Roman" w:hAnsi="Calibri" w:cs="Calibri"/>
                <w:color w:val="000000"/>
              </w:rPr>
              <w:t>5</w:t>
            </w:r>
          </w:p>
        </w:tc>
        <w:tc>
          <w:tcPr>
            <w:tcW w:w="805" w:type="dxa"/>
            <w:tcBorders>
              <w:top w:val="nil"/>
              <w:left w:val="nil"/>
              <w:bottom w:val="single" w:sz="4" w:space="0" w:color="auto"/>
              <w:right w:val="single" w:sz="4" w:space="0" w:color="auto"/>
            </w:tcBorders>
            <w:shd w:val="clear" w:color="auto" w:fill="auto"/>
            <w:noWrap/>
            <w:vAlign w:val="bottom"/>
          </w:tcPr>
          <w:p w14:paraId="4777BF22" w14:textId="77777777" w:rsidR="00253FED" w:rsidRDefault="00404639">
            <w:pPr>
              <w:jc w:val="center"/>
              <w:rPr>
                <w:rFonts w:ascii="Calibri" w:eastAsia="Times New Roman" w:hAnsi="Calibri" w:cs="Calibri"/>
                <w:color w:val="000000"/>
              </w:rPr>
            </w:pPr>
            <w:r>
              <w:rPr>
                <w:rFonts w:ascii="Calibri" w:eastAsia="Times New Roman" w:hAnsi="Calibri" w:cs="Calibri"/>
                <w:color w:val="000000"/>
              </w:rPr>
              <w:t>5</w:t>
            </w:r>
          </w:p>
        </w:tc>
      </w:tr>
      <w:tr w:rsidR="00253FED" w14:paraId="4601E5B8" w14:textId="77777777" w:rsidTr="00727F26">
        <w:trPr>
          <w:trHeight w:val="320"/>
        </w:trPr>
        <w:tc>
          <w:tcPr>
            <w:tcW w:w="2520" w:type="dxa"/>
            <w:tcBorders>
              <w:top w:val="nil"/>
              <w:left w:val="single" w:sz="4" w:space="0" w:color="auto"/>
              <w:bottom w:val="single" w:sz="4" w:space="0" w:color="auto"/>
              <w:right w:val="single" w:sz="4" w:space="0" w:color="auto"/>
            </w:tcBorders>
            <w:shd w:val="clear" w:color="auto" w:fill="auto"/>
            <w:noWrap/>
            <w:vAlign w:val="bottom"/>
          </w:tcPr>
          <w:p w14:paraId="1E6AFA0D" w14:textId="77777777" w:rsidR="00253FED" w:rsidRDefault="00404639">
            <w:pPr>
              <w:jc w:val="center"/>
              <w:rPr>
                <w:rFonts w:ascii="Calibri" w:eastAsia="Times New Roman" w:hAnsi="Calibri" w:cs="Calibri"/>
                <w:b/>
                <w:bCs/>
                <w:color w:val="000000"/>
              </w:rPr>
            </w:pPr>
            <w:r>
              <w:rPr>
                <w:rFonts w:ascii="Calibri" w:eastAsia="Times New Roman" w:hAnsi="Calibri" w:cs="Calibri"/>
                <w:b/>
                <w:bCs/>
                <w:color w:val="000000"/>
              </w:rPr>
              <w:t>13</w:t>
            </w:r>
          </w:p>
        </w:tc>
        <w:tc>
          <w:tcPr>
            <w:tcW w:w="805" w:type="dxa"/>
            <w:tcBorders>
              <w:top w:val="nil"/>
              <w:left w:val="nil"/>
              <w:bottom w:val="single" w:sz="4" w:space="0" w:color="auto"/>
              <w:right w:val="single" w:sz="4" w:space="0" w:color="auto"/>
            </w:tcBorders>
            <w:shd w:val="clear" w:color="auto" w:fill="auto"/>
            <w:noWrap/>
            <w:vAlign w:val="bottom"/>
          </w:tcPr>
          <w:p w14:paraId="09077E6C" w14:textId="77777777" w:rsidR="00253FED" w:rsidRDefault="00404639">
            <w:pPr>
              <w:jc w:val="center"/>
              <w:rPr>
                <w:rFonts w:ascii="Calibri" w:eastAsia="Times New Roman" w:hAnsi="Calibri" w:cs="Calibri"/>
                <w:color w:val="000000"/>
              </w:rPr>
            </w:pPr>
            <w:r>
              <w:rPr>
                <w:rFonts w:ascii="Calibri" w:eastAsia="Times New Roman" w:hAnsi="Calibri" w:cs="Calibri"/>
                <w:color w:val="000000"/>
              </w:rPr>
              <w:t> </w:t>
            </w:r>
          </w:p>
        </w:tc>
        <w:tc>
          <w:tcPr>
            <w:tcW w:w="835" w:type="dxa"/>
            <w:tcBorders>
              <w:top w:val="nil"/>
              <w:left w:val="nil"/>
              <w:bottom w:val="single" w:sz="4" w:space="0" w:color="auto"/>
              <w:right w:val="single" w:sz="4" w:space="0" w:color="auto"/>
            </w:tcBorders>
            <w:shd w:val="clear" w:color="auto" w:fill="auto"/>
            <w:noWrap/>
            <w:vAlign w:val="bottom"/>
          </w:tcPr>
          <w:p w14:paraId="7F89A376" w14:textId="77777777" w:rsidR="00253FED" w:rsidRDefault="00404639">
            <w:pPr>
              <w:jc w:val="center"/>
              <w:rPr>
                <w:rFonts w:ascii="Calibri" w:eastAsia="Times New Roman" w:hAnsi="Calibri" w:cs="Calibri"/>
                <w:color w:val="000000"/>
              </w:rPr>
            </w:pPr>
            <w:r>
              <w:rPr>
                <w:rFonts w:ascii="Calibri" w:eastAsia="Times New Roman" w:hAnsi="Calibri" w:cs="Calibri"/>
                <w:color w:val="000000"/>
              </w:rPr>
              <w:t> </w:t>
            </w:r>
          </w:p>
        </w:tc>
        <w:tc>
          <w:tcPr>
            <w:tcW w:w="785" w:type="dxa"/>
            <w:tcBorders>
              <w:top w:val="nil"/>
              <w:left w:val="nil"/>
              <w:bottom w:val="single" w:sz="4" w:space="0" w:color="auto"/>
              <w:right w:val="single" w:sz="4" w:space="0" w:color="auto"/>
            </w:tcBorders>
            <w:shd w:val="clear" w:color="auto" w:fill="auto"/>
            <w:noWrap/>
            <w:vAlign w:val="bottom"/>
          </w:tcPr>
          <w:p w14:paraId="5E50E8D7" w14:textId="77777777" w:rsidR="00253FED" w:rsidRDefault="00404639">
            <w:pPr>
              <w:jc w:val="center"/>
              <w:rPr>
                <w:rFonts w:ascii="Calibri" w:eastAsia="Times New Roman" w:hAnsi="Calibri" w:cs="Calibri"/>
                <w:color w:val="000000"/>
              </w:rPr>
            </w:pPr>
            <w:r>
              <w:rPr>
                <w:rFonts w:ascii="Calibri" w:eastAsia="Times New Roman" w:hAnsi="Calibri" w:cs="Calibri"/>
                <w:color w:val="000000"/>
              </w:rPr>
              <w:t> </w:t>
            </w:r>
          </w:p>
        </w:tc>
        <w:tc>
          <w:tcPr>
            <w:tcW w:w="855" w:type="dxa"/>
            <w:tcBorders>
              <w:top w:val="nil"/>
              <w:left w:val="nil"/>
              <w:bottom w:val="single" w:sz="4" w:space="0" w:color="auto"/>
              <w:right w:val="single" w:sz="4" w:space="0" w:color="auto"/>
            </w:tcBorders>
            <w:shd w:val="clear" w:color="auto" w:fill="auto"/>
            <w:noWrap/>
            <w:vAlign w:val="bottom"/>
          </w:tcPr>
          <w:p w14:paraId="61016D6D" w14:textId="77777777" w:rsidR="00253FED" w:rsidRDefault="00404639">
            <w:pPr>
              <w:jc w:val="center"/>
              <w:rPr>
                <w:rFonts w:ascii="Calibri" w:eastAsia="Times New Roman" w:hAnsi="Calibri" w:cs="Calibri"/>
                <w:color w:val="000000"/>
              </w:rPr>
            </w:pPr>
            <w:r>
              <w:rPr>
                <w:rFonts w:ascii="Calibri" w:eastAsia="Times New Roman" w:hAnsi="Calibri" w:cs="Calibri"/>
                <w:color w:val="000000"/>
              </w:rPr>
              <w:t> </w:t>
            </w:r>
          </w:p>
        </w:tc>
        <w:tc>
          <w:tcPr>
            <w:tcW w:w="855" w:type="dxa"/>
            <w:tcBorders>
              <w:top w:val="nil"/>
              <w:left w:val="nil"/>
              <w:bottom w:val="single" w:sz="4" w:space="0" w:color="auto"/>
              <w:right w:val="single" w:sz="4" w:space="0" w:color="auto"/>
            </w:tcBorders>
            <w:shd w:val="clear" w:color="auto" w:fill="auto"/>
            <w:noWrap/>
            <w:vAlign w:val="bottom"/>
          </w:tcPr>
          <w:p w14:paraId="0ECFC8F7" w14:textId="77777777" w:rsidR="00253FED" w:rsidRDefault="00404639">
            <w:pPr>
              <w:jc w:val="center"/>
              <w:rPr>
                <w:rFonts w:ascii="Calibri" w:eastAsia="Times New Roman" w:hAnsi="Calibri" w:cs="Calibri"/>
                <w:color w:val="000000"/>
              </w:rPr>
            </w:pPr>
            <w:r>
              <w:rPr>
                <w:rFonts w:ascii="Calibri" w:eastAsia="Times New Roman" w:hAnsi="Calibri" w:cs="Calibri"/>
                <w:color w:val="000000"/>
              </w:rPr>
              <w:t>5</w:t>
            </w:r>
          </w:p>
        </w:tc>
        <w:tc>
          <w:tcPr>
            <w:tcW w:w="785" w:type="dxa"/>
            <w:tcBorders>
              <w:top w:val="nil"/>
              <w:left w:val="nil"/>
              <w:bottom w:val="single" w:sz="4" w:space="0" w:color="auto"/>
              <w:right w:val="single" w:sz="4" w:space="0" w:color="auto"/>
            </w:tcBorders>
            <w:shd w:val="clear" w:color="auto" w:fill="auto"/>
            <w:noWrap/>
            <w:vAlign w:val="bottom"/>
          </w:tcPr>
          <w:p w14:paraId="545D6174" w14:textId="77777777" w:rsidR="00253FED" w:rsidRDefault="00404639">
            <w:pPr>
              <w:jc w:val="center"/>
              <w:rPr>
                <w:rFonts w:ascii="Calibri" w:eastAsia="Times New Roman" w:hAnsi="Calibri" w:cs="Calibri"/>
                <w:color w:val="000000"/>
              </w:rPr>
            </w:pPr>
            <w:r>
              <w:rPr>
                <w:rFonts w:ascii="Calibri" w:eastAsia="Times New Roman" w:hAnsi="Calibri" w:cs="Calibri"/>
                <w:color w:val="000000"/>
              </w:rPr>
              <w:t>5</w:t>
            </w:r>
          </w:p>
        </w:tc>
        <w:tc>
          <w:tcPr>
            <w:tcW w:w="835" w:type="dxa"/>
            <w:tcBorders>
              <w:top w:val="nil"/>
              <w:left w:val="nil"/>
              <w:bottom w:val="single" w:sz="4" w:space="0" w:color="auto"/>
              <w:right w:val="single" w:sz="4" w:space="0" w:color="auto"/>
            </w:tcBorders>
            <w:shd w:val="clear" w:color="auto" w:fill="auto"/>
            <w:noWrap/>
            <w:vAlign w:val="bottom"/>
          </w:tcPr>
          <w:p w14:paraId="1D70820C" w14:textId="77777777" w:rsidR="00253FED" w:rsidRDefault="00404639">
            <w:pPr>
              <w:jc w:val="center"/>
              <w:rPr>
                <w:rFonts w:ascii="Calibri" w:eastAsia="Times New Roman" w:hAnsi="Calibri" w:cs="Calibri"/>
                <w:color w:val="000000"/>
              </w:rPr>
            </w:pPr>
            <w:r>
              <w:rPr>
                <w:rFonts w:ascii="Calibri" w:eastAsia="Times New Roman" w:hAnsi="Calibri" w:cs="Calibri"/>
                <w:color w:val="000000"/>
              </w:rPr>
              <w:t>5</w:t>
            </w:r>
          </w:p>
        </w:tc>
        <w:tc>
          <w:tcPr>
            <w:tcW w:w="805" w:type="dxa"/>
            <w:tcBorders>
              <w:top w:val="nil"/>
              <w:left w:val="nil"/>
              <w:bottom w:val="single" w:sz="4" w:space="0" w:color="auto"/>
              <w:right w:val="single" w:sz="4" w:space="0" w:color="auto"/>
            </w:tcBorders>
            <w:shd w:val="clear" w:color="auto" w:fill="auto"/>
            <w:noWrap/>
            <w:vAlign w:val="bottom"/>
          </w:tcPr>
          <w:p w14:paraId="0039D736" w14:textId="77777777" w:rsidR="00253FED" w:rsidRDefault="00404639">
            <w:pPr>
              <w:jc w:val="center"/>
              <w:rPr>
                <w:rFonts w:ascii="Calibri" w:eastAsia="Times New Roman" w:hAnsi="Calibri" w:cs="Calibri"/>
                <w:color w:val="000000"/>
              </w:rPr>
            </w:pPr>
            <w:r>
              <w:rPr>
                <w:rFonts w:ascii="Calibri" w:eastAsia="Times New Roman" w:hAnsi="Calibri" w:cs="Calibri"/>
                <w:color w:val="000000"/>
              </w:rPr>
              <w:t>5</w:t>
            </w:r>
          </w:p>
        </w:tc>
      </w:tr>
    </w:tbl>
    <w:p w14:paraId="30B9EAA7" w14:textId="77777777" w:rsidR="00253FED" w:rsidRDefault="00253FED">
      <w:pPr>
        <w:spacing w:line="480" w:lineRule="auto"/>
        <w:rPr>
          <w:rFonts w:ascii="Times New Roman" w:hAnsi="Times New Roman" w:cs="Times New Roman"/>
        </w:rPr>
      </w:pPr>
    </w:p>
    <w:p w14:paraId="676BD039" w14:textId="77777777" w:rsidR="00253FED" w:rsidRDefault="00253FED">
      <w:pPr>
        <w:spacing w:line="480" w:lineRule="auto"/>
        <w:rPr>
          <w:rFonts w:ascii="Times New Roman" w:hAnsi="Times New Roman" w:cs="Times New Roman"/>
        </w:rPr>
      </w:pPr>
    </w:p>
    <w:p w14:paraId="2E200675" w14:textId="77777777" w:rsidR="00253FED" w:rsidRDefault="00404639">
      <w:pPr>
        <w:spacing w:line="480" w:lineRule="auto"/>
        <w:rPr>
          <w:rFonts w:ascii="Times New Roman" w:hAnsi="Times New Roman" w:cs="Times New Roman"/>
          <w:b/>
          <w:bCs/>
        </w:rPr>
      </w:pPr>
      <w:r>
        <w:rPr>
          <w:rFonts w:ascii="Times New Roman" w:hAnsi="Times New Roman" w:cs="Times New Roman"/>
          <w:b/>
          <w:bCs/>
        </w:rPr>
        <w:t>Results</w:t>
      </w:r>
    </w:p>
    <w:p w14:paraId="1DA471A0" w14:textId="77777777" w:rsidR="00253FED" w:rsidRDefault="00404639">
      <w:pPr>
        <w:spacing w:line="480" w:lineRule="auto"/>
        <w:rPr>
          <w:rFonts w:ascii="Times New Roman" w:hAnsi="Times New Roman" w:cs="Times New Roman"/>
          <w:i/>
          <w:iCs/>
        </w:rPr>
      </w:pPr>
      <w:r>
        <w:rPr>
          <w:rFonts w:ascii="Times New Roman" w:hAnsi="Times New Roman" w:cs="Times New Roman"/>
          <w:i/>
          <w:iCs/>
        </w:rPr>
        <w:t>Serology Testing</w:t>
      </w:r>
    </w:p>
    <w:p w14:paraId="48A7C6AA" w14:textId="68F05F11" w:rsidR="00253FED" w:rsidRDefault="00404639">
      <w:pPr>
        <w:spacing w:line="480" w:lineRule="auto"/>
        <w:rPr>
          <w:rFonts w:ascii="Times New Roman" w:hAnsi="Times New Roman" w:cs="Times New Roman"/>
        </w:rPr>
      </w:pPr>
      <w:r>
        <w:rPr>
          <w:rFonts w:ascii="Times New Roman" w:hAnsi="Times New Roman" w:cs="Times New Roman"/>
        </w:rPr>
        <w:t xml:space="preserve">We analyzed ELISA results from MG-inoculated birds to determine if perturbing the gut microbiome affected birds’ adaptive immune response, specifically antibody production in the plasma. Nearly all MG-inoculated birds had detectable antibodies on day 20 (averages </w:t>
      </w:r>
      <w:r>
        <w:rPr>
          <w:rFonts w:ascii="Times New Roman" w:eastAsia="Times New Roman" w:hAnsi="Times New Roman" w:cs="Times New Roman"/>
          <w:color w:val="000000"/>
        </w:rPr>
        <w:t>±</w:t>
      </w:r>
      <w:r>
        <w:rPr>
          <w:rFonts w:ascii="Times New Roman" w:eastAsia="Times New Roman" w:hAnsi="Times New Roman" w:cs="Times New Roman"/>
        </w:rPr>
        <w:t xml:space="preserve"> SD,</w:t>
      </w:r>
    </w:p>
    <w:p w14:paraId="677D42CB" w14:textId="77777777" w:rsidR="00253FED" w:rsidRDefault="00404639">
      <w:pPr>
        <w:spacing w:line="480" w:lineRule="auto"/>
        <w:rPr>
          <w:rFonts w:ascii="Times New Roman" w:hAnsi="Times New Roman" w:cs="Times New Roman"/>
        </w:rPr>
      </w:pPr>
      <w:r>
        <w:rPr>
          <w:rFonts w:ascii="Times New Roman" w:hAnsi="Times New Roman" w:cs="Times New Roman"/>
        </w:rPr>
        <w:t xml:space="preserve">non-treated: 0.0943 </w:t>
      </w:r>
      <w:r>
        <w:rPr>
          <w:rFonts w:ascii="Times New Roman" w:eastAsia="Times New Roman" w:hAnsi="Times New Roman" w:cs="Times New Roman"/>
          <w:color w:val="000000"/>
        </w:rPr>
        <w:t>±</w:t>
      </w:r>
      <w:r>
        <w:rPr>
          <w:rFonts w:ascii="Times New Roman" w:hAnsi="Times New Roman" w:cs="Times New Roman"/>
        </w:rPr>
        <w:t xml:space="preserve"> 0.0209; antibiotics: 0.0913 </w:t>
      </w:r>
      <w:r>
        <w:rPr>
          <w:rFonts w:ascii="Times New Roman" w:eastAsia="Times New Roman" w:hAnsi="Times New Roman" w:cs="Times New Roman"/>
          <w:color w:val="000000"/>
        </w:rPr>
        <w:t>± 0.0212).</w:t>
      </w:r>
      <w:r>
        <w:rPr>
          <w:rFonts w:ascii="Times New Roman" w:hAnsi="Times New Roman" w:cs="Times New Roman"/>
        </w:rPr>
        <w:t xml:space="preserve"> The two MG-inoculated groups did not differ in antibody levels on day 20 (</w:t>
      </w:r>
      <w:r>
        <w:rPr>
          <w:rFonts w:ascii="Times New Roman" w:hAnsi="Times New Roman" w:cs="Times New Roman"/>
          <w:i/>
          <w:iCs/>
        </w:rPr>
        <w:t>F</w:t>
      </w:r>
      <w:r>
        <w:rPr>
          <w:rFonts w:ascii="Times New Roman" w:hAnsi="Times New Roman" w:cs="Times New Roman"/>
          <w:vertAlign w:val="subscript"/>
        </w:rPr>
        <w:t xml:space="preserve">1,28 </w:t>
      </w:r>
      <w:r>
        <w:rPr>
          <w:rFonts w:ascii="Times New Roman" w:hAnsi="Times New Roman" w:cs="Times New Roman"/>
        </w:rPr>
        <w:t xml:space="preserve">= 0.159, </w:t>
      </w:r>
      <w:r>
        <w:rPr>
          <w:rFonts w:ascii="Times New Roman" w:hAnsi="Times New Roman" w:cs="Times New Roman"/>
          <w:i/>
          <w:iCs/>
        </w:rPr>
        <w:t>p</w:t>
      </w:r>
      <w:r>
        <w:rPr>
          <w:rFonts w:ascii="Times New Roman" w:hAnsi="Times New Roman" w:cs="Times New Roman"/>
        </w:rPr>
        <w:t xml:space="preserve"> = 0.7).</w:t>
      </w:r>
    </w:p>
    <w:p w14:paraId="4B785A2F" w14:textId="4C272BA1" w:rsidR="00253FED" w:rsidRDefault="00253FED">
      <w:pPr>
        <w:spacing w:line="480" w:lineRule="auto"/>
        <w:rPr>
          <w:rFonts w:ascii="Times New Roman" w:hAnsi="Times New Roman" w:cs="Times New Roman"/>
        </w:rPr>
      </w:pPr>
    </w:p>
    <w:p w14:paraId="15C19FB3" w14:textId="77777777" w:rsidR="00727F26" w:rsidRDefault="00727F26">
      <w:pPr>
        <w:spacing w:line="480" w:lineRule="auto"/>
        <w:rPr>
          <w:rFonts w:ascii="Times New Roman" w:hAnsi="Times New Roman" w:cs="Times New Roman"/>
        </w:rPr>
      </w:pPr>
    </w:p>
    <w:p w14:paraId="6328A140" w14:textId="77777777" w:rsidR="00253FED" w:rsidRDefault="00404639">
      <w:pPr>
        <w:spacing w:line="480" w:lineRule="auto"/>
        <w:rPr>
          <w:rFonts w:ascii="Times New Roman" w:hAnsi="Times New Roman" w:cs="Times New Roman"/>
          <w:i/>
          <w:iCs/>
        </w:rPr>
      </w:pPr>
      <w:r w:rsidRPr="00727F26">
        <w:rPr>
          <w:rFonts w:ascii="Times New Roman" w:hAnsi="Times New Roman" w:cs="Times New Roman"/>
          <w:i/>
          <w:iCs/>
        </w:rPr>
        <w:t>Amplicon Sequencing</w:t>
      </w:r>
    </w:p>
    <w:p w14:paraId="28BF0ED6" w14:textId="77777777" w:rsidR="00253FED" w:rsidRDefault="00404639">
      <w:pPr>
        <w:spacing w:line="480" w:lineRule="auto"/>
        <w:rPr>
          <w:rFonts w:ascii="Times New Roman" w:hAnsi="Times New Roman" w:cs="Times New Roman"/>
        </w:rPr>
      </w:pPr>
      <w:r>
        <w:rPr>
          <w:rFonts w:ascii="Times New Roman" w:hAnsi="Times New Roman" w:cs="Times New Roman"/>
        </w:rPr>
        <w:t>Amplicon sequencing of our 65 house finch cloacal swab samples resulted in 5,877,887 total reads. After error correction (</w:t>
      </w:r>
      <w:proofErr w:type="spellStart"/>
      <w:r>
        <w:rPr>
          <w:rFonts w:ascii="Times New Roman" w:hAnsi="Times New Roman" w:cs="Times New Roman"/>
        </w:rPr>
        <w:t>filterandtrim</w:t>
      </w:r>
      <w:proofErr w:type="spellEnd"/>
      <w:r>
        <w:rPr>
          <w:rFonts w:ascii="Times New Roman" w:hAnsi="Times New Roman" w:cs="Times New Roman"/>
        </w:rPr>
        <w:t>), removal of spurious reads (dada), and removal of chimeric reads, 4,948,085 reads remained (84% of the total), 60.6% of which were identified as either non-bacterial, chloroplast, or mitochondrial. Thus, 1,951,109 bacterial reads were available in our samples for analyses of community differences.</w:t>
      </w:r>
    </w:p>
    <w:p w14:paraId="3E23C2A9" w14:textId="77777777" w:rsidR="00253FED" w:rsidRDefault="00253FED">
      <w:pPr>
        <w:spacing w:line="480" w:lineRule="auto"/>
        <w:rPr>
          <w:rFonts w:ascii="Times New Roman" w:hAnsi="Times New Roman" w:cs="Times New Roman"/>
        </w:rPr>
      </w:pPr>
    </w:p>
    <w:p w14:paraId="2BA0D7D7" w14:textId="77777777" w:rsidR="00253FED" w:rsidRDefault="00404639">
      <w:pPr>
        <w:spacing w:line="480" w:lineRule="auto"/>
        <w:rPr>
          <w:rFonts w:ascii="Times New Roman" w:hAnsi="Times New Roman" w:cs="Times New Roman"/>
        </w:rPr>
      </w:pPr>
      <w:r>
        <w:rPr>
          <w:rFonts w:ascii="Times New Roman" w:hAnsi="Times New Roman" w:cs="Times New Roman"/>
          <w:b/>
          <w:bCs/>
        </w:rPr>
        <w:t xml:space="preserve">Table S2. </w:t>
      </w:r>
      <w:r>
        <w:rPr>
          <w:rFonts w:ascii="Times New Roman" w:hAnsi="Times New Roman" w:cs="Times New Roman"/>
        </w:rPr>
        <w:t xml:space="preserve">Results of beta diversity analyses comparing cloacal bacterial communities between birds given oral antibiotics and those in the antibiotics-control treatment. Paired data are from birds sampled on day –1 and day 7. </w:t>
      </w:r>
      <w:r>
        <w:rPr>
          <w:rFonts w:ascii="Times New Roman" w:hAnsi="Times New Roman" w:cs="Times New Roman"/>
          <w:b/>
          <w:bCs/>
        </w:rPr>
        <w:t>Bold</w:t>
      </w:r>
      <w:r>
        <w:rPr>
          <w:rFonts w:ascii="Times New Roman" w:hAnsi="Times New Roman" w:cs="Times New Roman"/>
        </w:rPr>
        <w:t xml:space="preserve"> denotes significant differences between the groups.</w:t>
      </w:r>
    </w:p>
    <w:p w14:paraId="54851EA2" w14:textId="77777777" w:rsidR="00253FED" w:rsidRDefault="00253FED">
      <w:pPr>
        <w:spacing w:line="480" w:lineRule="auto"/>
        <w:rPr>
          <w:rFonts w:ascii="Times New Roman" w:hAnsi="Times New Roman" w:cs="Times New Roma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980"/>
        <w:gridCol w:w="1530"/>
        <w:gridCol w:w="1021"/>
        <w:gridCol w:w="1021"/>
        <w:gridCol w:w="1022"/>
      </w:tblGrid>
      <w:tr w:rsidR="00253FED" w14:paraId="72653A1B" w14:textId="77777777">
        <w:trPr>
          <w:jc w:val="center"/>
        </w:trPr>
        <w:tc>
          <w:tcPr>
            <w:tcW w:w="1795" w:type="dxa"/>
            <w:tcBorders>
              <w:top w:val="single" w:sz="4" w:space="0" w:color="auto"/>
              <w:left w:val="single" w:sz="4" w:space="0" w:color="auto"/>
              <w:bottom w:val="double" w:sz="4" w:space="0" w:color="auto"/>
            </w:tcBorders>
          </w:tcPr>
          <w:p w14:paraId="11F50A4A" w14:textId="77777777" w:rsidR="00253FED" w:rsidRDefault="00404639">
            <w:pPr>
              <w:rPr>
                <w:rFonts w:ascii="Times New Roman" w:hAnsi="Times New Roman" w:cs="Times New Roman"/>
                <w:b/>
                <w:bCs/>
              </w:rPr>
            </w:pPr>
            <w:r>
              <w:rPr>
                <w:rFonts w:ascii="Times New Roman" w:hAnsi="Times New Roman" w:cs="Times New Roman"/>
                <w:b/>
                <w:bCs/>
              </w:rPr>
              <w:t>Response</w:t>
            </w:r>
          </w:p>
        </w:tc>
        <w:tc>
          <w:tcPr>
            <w:tcW w:w="1980" w:type="dxa"/>
            <w:tcBorders>
              <w:top w:val="single" w:sz="4" w:space="0" w:color="auto"/>
              <w:bottom w:val="double" w:sz="4" w:space="0" w:color="auto"/>
            </w:tcBorders>
          </w:tcPr>
          <w:p w14:paraId="00987FC5" w14:textId="77777777" w:rsidR="00253FED" w:rsidRDefault="00404639">
            <w:pPr>
              <w:rPr>
                <w:rFonts w:ascii="Times New Roman" w:hAnsi="Times New Roman" w:cs="Times New Roman"/>
                <w:b/>
                <w:bCs/>
              </w:rPr>
            </w:pPr>
            <w:r>
              <w:rPr>
                <w:rFonts w:ascii="Times New Roman" w:hAnsi="Times New Roman" w:cs="Times New Roman"/>
                <w:b/>
                <w:bCs/>
              </w:rPr>
              <w:t>Test</w:t>
            </w:r>
          </w:p>
        </w:tc>
        <w:tc>
          <w:tcPr>
            <w:tcW w:w="1530" w:type="dxa"/>
            <w:tcBorders>
              <w:top w:val="single" w:sz="4" w:space="0" w:color="auto"/>
              <w:bottom w:val="double" w:sz="4" w:space="0" w:color="auto"/>
            </w:tcBorders>
          </w:tcPr>
          <w:p w14:paraId="756A5598" w14:textId="77777777" w:rsidR="00253FED" w:rsidRDefault="00404639">
            <w:pPr>
              <w:jc w:val="center"/>
              <w:rPr>
                <w:rFonts w:ascii="Times New Roman" w:hAnsi="Times New Roman" w:cs="Times New Roman"/>
                <w:b/>
                <w:bCs/>
              </w:rPr>
            </w:pPr>
            <w:r>
              <w:rPr>
                <w:rFonts w:ascii="Times New Roman" w:hAnsi="Times New Roman" w:cs="Times New Roman"/>
                <w:b/>
                <w:bCs/>
              </w:rPr>
              <w:t>Sum of Squares</w:t>
            </w:r>
          </w:p>
        </w:tc>
        <w:tc>
          <w:tcPr>
            <w:tcW w:w="1021" w:type="dxa"/>
            <w:tcBorders>
              <w:top w:val="single" w:sz="4" w:space="0" w:color="auto"/>
              <w:bottom w:val="double" w:sz="4" w:space="0" w:color="auto"/>
            </w:tcBorders>
          </w:tcPr>
          <w:p w14:paraId="0B62AECB" w14:textId="77777777" w:rsidR="00253FED" w:rsidRDefault="00404639">
            <w:pPr>
              <w:jc w:val="center"/>
              <w:rPr>
                <w:rFonts w:ascii="Times New Roman" w:hAnsi="Times New Roman" w:cs="Times New Roman"/>
                <w:b/>
                <w:bCs/>
                <w:i/>
                <w:iCs/>
              </w:rPr>
            </w:pPr>
            <w:r>
              <w:rPr>
                <w:rFonts w:ascii="Times New Roman" w:hAnsi="Times New Roman" w:cs="Times New Roman"/>
                <w:b/>
                <w:bCs/>
                <w:i/>
                <w:iCs/>
              </w:rPr>
              <w:t>F</w:t>
            </w:r>
          </w:p>
        </w:tc>
        <w:tc>
          <w:tcPr>
            <w:tcW w:w="1021" w:type="dxa"/>
            <w:tcBorders>
              <w:top w:val="single" w:sz="4" w:space="0" w:color="auto"/>
              <w:bottom w:val="double" w:sz="4" w:space="0" w:color="auto"/>
            </w:tcBorders>
          </w:tcPr>
          <w:p w14:paraId="63D86973" w14:textId="77777777" w:rsidR="00253FED" w:rsidRDefault="00404639">
            <w:pPr>
              <w:jc w:val="center"/>
              <w:rPr>
                <w:rFonts w:ascii="Times New Roman" w:hAnsi="Times New Roman" w:cs="Times New Roman"/>
                <w:b/>
                <w:bCs/>
                <w:i/>
                <w:iCs/>
              </w:rPr>
            </w:pPr>
            <w:r>
              <w:rPr>
                <w:rFonts w:ascii="Times New Roman" w:hAnsi="Times New Roman" w:cs="Times New Roman"/>
                <w:b/>
                <w:bCs/>
                <w:i/>
                <w:iCs/>
              </w:rPr>
              <w:t>R</w:t>
            </w:r>
            <w:r>
              <w:rPr>
                <w:rFonts w:ascii="Times New Roman" w:hAnsi="Times New Roman" w:cs="Times New Roman"/>
                <w:b/>
                <w:bCs/>
                <w:i/>
                <w:iCs/>
                <w:vertAlign w:val="superscript"/>
              </w:rPr>
              <w:t>2</w:t>
            </w:r>
          </w:p>
        </w:tc>
        <w:tc>
          <w:tcPr>
            <w:tcW w:w="1022" w:type="dxa"/>
            <w:tcBorders>
              <w:top w:val="single" w:sz="4" w:space="0" w:color="auto"/>
              <w:bottom w:val="double" w:sz="4" w:space="0" w:color="auto"/>
              <w:right w:val="single" w:sz="4" w:space="0" w:color="auto"/>
            </w:tcBorders>
          </w:tcPr>
          <w:p w14:paraId="00525A77" w14:textId="77777777" w:rsidR="00253FED" w:rsidRDefault="00404639">
            <w:pPr>
              <w:jc w:val="center"/>
              <w:rPr>
                <w:rFonts w:ascii="Times New Roman" w:hAnsi="Times New Roman" w:cs="Times New Roman"/>
                <w:b/>
                <w:bCs/>
                <w:i/>
                <w:iCs/>
              </w:rPr>
            </w:pPr>
            <w:r>
              <w:rPr>
                <w:rFonts w:ascii="Times New Roman" w:hAnsi="Times New Roman" w:cs="Times New Roman"/>
                <w:b/>
                <w:bCs/>
                <w:i/>
                <w:iCs/>
              </w:rPr>
              <w:t>P</w:t>
            </w:r>
          </w:p>
        </w:tc>
      </w:tr>
      <w:tr w:rsidR="00253FED" w14:paraId="335709CC" w14:textId="77777777">
        <w:trPr>
          <w:jc w:val="center"/>
        </w:trPr>
        <w:tc>
          <w:tcPr>
            <w:tcW w:w="1795" w:type="dxa"/>
            <w:tcBorders>
              <w:top w:val="single" w:sz="4" w:space="0" w:color="auto"/>
              <w:left w:val="single" w:sz="4" w:space="0" w:color="auto"/>
            </w:tcBorders>
          </w:tcPr>
          <w:p w14:paraId="30730477" w14:textId="77777777" w:rsidR="00253FED" w:rsidRDefault="00404639">
            <w:pPr>
              <w:rPr>
                <w:rFonts w:ascii="Times New Roman" w:hAnsi="Times New Roman" w:cs="Times New Roman"/>
                <w:b/>
                <w:bCs/>
              </w:rPr>
            </w:pPr>
            <w:r>
              <w:rPr>
                <w:rFonts w:ascii="Times New Roman" w:hAnsi="Times New Roman" w:cs="Times New Roman"/>
                <w:b/>
                <w:bCs/>
              </w:rPr>
              <w:t>Bray–Curtis</w:t>
            </w:r>
          </w:p>
        </w:tc>
        <w:tc>
          <w:tcPr>
            <w:tcW w:w="1980" w:type="dxa"/>
            <w:tcBorders>
              <w:top w:val="single" w:sz="4" w:space="0" w:color="auto"/>
            </w:tcBorders>
          </w:tcPr>
          <w:p w14:paraId="477F053F" w14:textId="77777777" w:rsidR="00253FED" w:rsidRDefault="00253FED">
            <w:pPr>
              <w:rPr>
                <w:rFonts w:ascii="Times New Roman" w:hAnsi="Times New Roman" w:cs="Times New Roman"/>
              </w:rPr>
            </w:pPr>
          </w:p>
        </w:tc>
        <w:tc>
          <w:tcPr>
            <w:tcW w:w="1530" w:type="dxa"/>
            <w:tcBorders>
              <w:top w:val="single" w:sz="4" w:space="0" w:color="auto"/>
            </w:tcBorders>
          </w:tcPr>
          <w:p w14:paraId="6EF92EAE" w14:textId="77777777" w:rsidR="00253FED" w:rsidRDefault="00253FED">
            <w:pPr>
              <w:jc w:val="center"/>
              <w:rPr>
                <w:rFonts w:ascii="Times New Roman" w:hAnsi="Times New Roman" w:cs="Times New Roman"/>
              </w:rPr>
            </w:pPr>
          </w:p>
        </w:tc>
        <w:tc>
          <w:tcPr>
            <w:tcW w:w="1021" w:type="dxa"/>
            <w:tcBorders>
              <w:top w:val="single" w:sz="4" w:space="0" w:color="auto"/>
            </w:tcBorders>
          </w:tcPr>
          <w:p w14:paraId="6880BF85" w14:textId="77777777" w:rsidR="00253FED" w:rsidRDefault="00253FED">
            <w:pPr>
              <w:jc w:val="center"/>
              <w:rPr>
                <w:rFonts w:ascii="Times New Roman" w:hAnsi="Times New Roman" w:cs="Times New Roman"/>
              </w:rPr>
            </w:pPr>
          </w:p>
        </w:tc>
        <w:tc>
          <w:tcPr>
            <w:tcW w:w="1021" w:type="dxa"/>
            <w:tcBorders>
              <w:top w:val="single" w:sz="4" w:space="0" w:color="auto"/>
            </w:tcBorders>
          </w:tcPr>
          <w:p w14:paraId="2E404A54" w14:textId="77777777" w:rsidR="00253FED" w:rsidRDefault="00253FED">
            <w:pPr>
              <w:jc w:val="center"/>
              <w:rPr>
                <w:rFonts w:ascii="Times New Roman" w:hAnsi="Times New Roman" w:cs="Times New Roman"/>
              </w:rPr>
            </w:pPr>
          </w:p>
        </w:tc>
        <w:tc>
          <w:tcPr>
            <w:tcW w:w="1022" w:type="dxa"/>
            <w:tcBorders>
              <w:top w:val="single" w:sz="4" w:space="0" w:color="auto"/>
              <w:right w:val="single" w:sz="4" w:space="0" w:color="auto"/>
            </w:tcBorders>
          </w:tcPr>
          <w:p w14:paraId="73703967" w14:textId="77777777" w:rsidR="00253FED" w:rsidRDefault="00253FED">
            <w:pPr>
              <w:jc w:val="center"/>
              <w:rPr>
                <w:rFonts w:ascii="Times New Roman" w:hAnsi="Times New Roman" w:cs="Times New Roman"/>
              </w:rPr>
            </w:pPr>
          </w:p>
        </w:tc>
      </w:tr>
      <w:tr w:rsidR="00253FED" w14:paraId="3E0C2D22" w14:textId="77777777">
        <w:trPr>
          <w:jc w:val="center"/>
        </w:trPr>
        <w:tc>
          <w:tcPr>
            <w:tcW w:w="1795" w:type="dxa"/>
            <w:tcBorders>
              <w:left w:val="single" w:sz="4" w:space="0" w:color="auto"/>
            </w:tcBorders>
          </w:tcPr>
          <w:p w14:paraId="2D1FA7CF" w14:textId="77777777" w:rsidR="00253FED" w:rsidRDefault="00253FED">
            <w:pPr>
              <w:rPr>
                <w:rFonts w:ascii="Times New Roman" w:hAnsi="Times New Roman" w:cs="Times New Roman"/>
              </w:rPr>
            </w:pPr>
          </w:p>
        </w:tc>
        <w:tc>
          <w:tcPr>
            <w:tcW w:w="1980" w:type="dxa"/>
          </w:tcPr>
          <w:p w14:paraId="32757BBA" w14:textId="77777777" w:rsidR="00253FED" w:rsidRDefault="00404639">
            <w:pPr>
              <w:rPr>
                <w:rFonts w:ascii="Times New Roman" w:hAnsi="Times New Roman" w:cs="Times New Roman"/>
              </w:rPr>
            </w:pPr>
            <w:r>
              <w:rPr>
                <w:rFonts w:ascii="Times New Roman" w:hAnsi="Times New Roman" w:cs="Times New Roman"/>
              </w:rPr>
              <w:t>PERMANOVA</w:t>
            </w:r>
          </w:p>
        </w:tc>
        <w:tc>
          <w:tcPr>
            <w:tcW w:w="1530" w:type="dxa"/>
          </w:tcPr>
          <w:p w14:paraId="60186C01" w14:textId="77777777" w:rsidR="00253FED" w:rsidRPr="00727F26" w:rsidRDefault="00404639">
            <w:pPr>
              <w:jc w:val="center"/>
              <w:rPr>
                <w:rFonts w:ascii="Times New Roman" w:hAnsi="Times New Roman" w:cs="Times New Roman"/>
              </w:rPr>
            </w:pPr>
            <w:r w:rsidRPr="00727F26">
              <w:rPr>
                <w:rFonts w:ascii="Times New Roman" w:hAnsi="Times New Roman" w:cs="Times New Roman"/>
              </w:rPr>
              <w:t>0.85</w:t>
            </w:r>
          </w:p>
        </w:tc>
        <w:tc>
          <w:tcPr>
            <w:tcW w:w="1021" w:type="dxa"/>
          </w:tcPr>
          <w:p w14:paraId="23F44F9C" w14:textId="77777777" w:rsidR="00253FED" w:rsidRPr="00727F26" w:rsidRDefault="00404639">
            <w:pPr>
              <w:jc w:val="center"/>
              <w:rPr>
                <w:rFonts w:ascii="Times New Roman" w:hAnsi="Times New Roman" w:cs="Times New Roman"/>
              </w:rPr>
            </w:pPr>
            <w:r w:rsidRPr="00727F26">
              <w:rPr>
                <w:rFonts w:ascii="Times New Roman" w:hAnsi="Times New Roman" w:cs="Times New Roman"/>
              </w:rPr>
              <w:t>2.39</w:t>
            </w:r>
          </w:p>
        </w:tc>
        <w:tc>
          <w:tcPr>
            <w:tcW w:w="1021" w:type="dxa"/>
          </w:tcPr>
          <w:p w14:paraId="6E9EE711" w14:textId="77777777" w:rsidR="00253FED" w:rsidRPr="00727F26" w:rsidRDefault="00404639">
            <w:pPr>
              <w:jc w:val="center"/>
              <w:rPr>
                <w:rFonts w:ascii="Times New Roman" w:hAnsi="Times New Roman" w:cs="Times New Roman"/>
              </w:rPr>
            </w:pPr>
            <w:r w:rsidRPr="00727F26">
              <w:rPr>
                <w:rFonts w:ascii="Times New Roman" w:hAnsi="Times New Roman" w:cs="Times New Roman"/>
              </w:rPr>
              <w:t>5.0%</w:t>
            </w:r>
          </w:p>
        </w:tc>
        <w:tc>
          <w:tcPr>
            <w:tcW w:w="1022" w:type="dxa"/>
            <w:tcBorders>
              <w:right w:val="single" w:sz="4" w:space="0" w:color="auto"/>
            </w:tcBorders>
          </w:tcPr>
          <w:p w14:paraId="61135762" w14:textId="77777777" w:rsidR="00253FED" w:rsidRPr="00727F26" w:rsidRDefault="00404639">
            <w:pPr>
              <w:jc w:val="center"/>
              <w:rPr>
                <w:rFonts w:ascii="Times New Roman" w:hAnsi="Times New Roman" w:cs="Times New Roman"/>
              </w:rPr>
            </w:pPr>
            <w:r w:rsidRPr="00727F26">
              <w:rPr>
                <w:rFonts w:ascii="Times New Roman" w:hAnsi="Times New Roman" w:cs="Times New Roman"/>
              </w:rPr>
              <w:t>&gt; 0.5</w:t>
            </w:r>
          </w:p>
        </w:tc>
      </w:tr>
      <w:tr w:rsidR="00253FED" w14:paraId="0B693C47" w14:textId="77777777">
        <w:trPr>
          <w:jc w:val="center"/>
        </w:trPr>
        <w:tc>
          <w:tcPr>
            <w:tcW w:w="1795" w:type="dxa"/>
            <w:tcBorders>
              <w:left w:val="single" w:sz="4" w:space="0" w:color="auto"/>
            </w:tcBorders>
          </w:tcPr>
          <w:p w14:paraId="742C45B8" w14:textId="77777777" w:rsidR="00253FED" w:rsidRDefault="00253FED">
            <w:pPr>
              <w:rPr>
                <w:rFonts w:ascii="Times New Roman" w:hAnsi="Times New Roman" w:cs="Times New Roman"/>
              </w:rPr>
            </w:pPr>
          </w:p>
        </w:tc>
        <w:tc>
          <w:tcPr>
            <w:tcW w:w="1980" w:type="dxa"/>
          </w:tcPr>
          <w:p w14:paraId="617B91E9" w14:textId="77777777" w:rsidR="00253FED" w:rsidRDefault="00404639">
            <w:pPr>
              <w:rPr>
                <w:rFonts w:ascii="Times New Roman" w:hAnsi="Times New Roman" w:cs="Times New Roman"/>
              </w:rPr>
            </w:pPr>
            <w:r>
              <w:rPr>
                <w:rFonts w:ascii="Times New Roman" w:hAnsi="Times New Roman" w:cs="Times New Roman"/>
              </w:rPr>
              <w:t>Beta Dispersion</w:t>
            </w:r>
          </w:p>
        </w:tc>
        <w:tc>
          <w:tcPr>
            <w:tcW w:w="1530" w:type="dxa"/>
          </w:tcPr>
          <w:p w14:paraId="5C999167" w14:textId="77777777" w:rsidR="00253FED" w:rsidRPr="00727F26" w:rsidRDefault="00404639">
            <w:pPr>
              <w:jc w:val="center"/>
              <w:rPr>
                <w:rFonts w:ascii="Times New Roman" w:hAnsi="Times New Roman" w:cs="Times New Roman"/>
                <w:b/>
                <w:bCs/>
              </w:rPr>
            </w:pPr>
            <w:r w:rsidRPr="00727F26">
              <w:rPr>
                <w:rFonts w:ascii="Times New Roman" w:hAnsi="Times New Roman" w:cs="Times New Roman"/>
                <w:b/>
                <w:bCs/>
              </w:rPr>
              <w:t>0.016</w:t>
            </w:r>
          </w:p>
        </w:tc>
        <w:tc>
          <w:tcPr>
            <w:tcW w:w="1021" w:type="dxa"/>
          </w:tcPr>
          <w:p w14:paraId="0A6BFCA1" w14:textId="77777777" w:rsidR="00253FED" w:rsidRPr="00727F26" w:rsidRDefault="00404639">
            <w:pPr>
              <w:jc w:val="center"/>
              <w:rPr>
                <w:rFonts w:ascii="Times New Roman" w:hAnsi="Times New Roman" w:cs="Times New Roman"/>
                <w:b/>
                <w:bCs/>
              </w:rPr>
            </w:pPr>
            <w:r w:rsidRPr="00727F26">
              <w:rPr>
                <w:rFonts w:ascii="Times New Roman" w:hAnsi="Times New Roman" w:cs="Times New Roman"/>
                <w:b/>
                <w:bCs/>
              </w:rPr>
              <w:t>4.48</w:t>
            </w:r>
          </w:p>
        </w:tc>
        <w:tc>
          <w:tcPr>
            <w:tcW w:w="1021" w:type="dxa"/>
          </w:tcPr>
          <w:p w14:paraId="6BC768A7" w14:textId="77777777" w:rsidR="00253FED" w:rsidRPr="00727F26" w:rsidRDefault="00253FED">
            <w:pPr>
              <w:jc w:val="center"/>
              <w:rPr>
                <w:rFonts w:ascii="Times New Roman" w:hAnsi="Times New Roman" w:cs="Times New Roman"/>
                <w:b/>
                <w:bCs/>
              </w:rPr>
            </w:pPr>
          </w:p>
        </w:tc>
        <w:tc>
          <w:tcPr>
            <w:tcW w:w="1022" w:type="dxa"/>
            <w:tcBorders>
              <w:right w:val="single" w:sz="4" w:space="0" w:color="auto"/>
            </w:tcBorders>
          </w:tcPr>
          <w:p w14:paraId="5C06C966" w14:textId="77777777" w:rsidR="00253FED" w:rsidRPr="00727F26" w:rsidRDefault="00404639">
            <w:pPr>
              <w:jc w:val="center"/>
              <w:rPr>
                <w:rFonts w:ascii="Times New Roman" w:hAnsi="Times New Roman" w:cs="Times New Roman"/>
                <w:b/>
                <w:bCs/>
              </w:rPr>
            </w:pPr>
            <w:r w:rsidRPr="00727F26">
              <w:rPr>
                <w:rFonts w:ascii="Times New Roman" w:hAnsi="Times New Roman" w:cs="Times New Roman"/>
                <w:b/>
                <w:bCs/>
              </w:rPr>
              <w:t>0.04</w:t>
            </w:r>
          </w:p>
        </w:tc>
      </w:tr>
      <w:tr w:rsidR="00253FED" w14:paraId="1D07D947" w14:textId="77777777" w:rsidTr="00727F26">
        <w:trPr>
          <w:jc w:val="center"/>
        </w:trPr>
        <w:tc>
          <w:tcPr>
            <w:tcW w:w="1795" w:type="dxa"/>
            <w:tcBorders>
              <w:left w:val="single" w:sz="4" w:space="0" w:color="auto"/>
              <w:bottom w:val="single" w:sz="4" w:space="0" w:color="auto"/>
            </w:tcBorders>
          </w:tcPr>
          <w:p w14:paraId="5F3A2AAF" w14:textId="77777777" w:rsidR="00253FED" w:rsidRDefault="00253FED">
            <w:pPr>
              <w:rPr>
                <w:rFonts w:ascii="Times New Roman" w:hAnsi="Times New Roman" w:cs="Times New Roman"/>
              </w:rPr>
            </w:pPr>
          </w:p>
        </w:tc>
        <w:tc>
          <w:tcPr>
            <w:tcW w:w="1980" w:type="dxa"/>
            <w:tcBorders>
              <w:bottom w:val="single" w:sz="4" w:space="0" w:color="auto"/>
            </w:tcBorders>
          </w:tcPr>
          <w:p w14:paraId="558472EF" w14:textId="77777777" w:rsidR="00253FED" w:rsidRDefault="00253FED">
            <w:pPr>
              <w:rPr>
                <w:rFonts w:ascii="Times New Roman" w:hAnsi="Times New Roman" w:cs="Times New Roman"/>
              </w:rPr>
            </w:pPr>
          </w:p>
        </w:tc>
        <w:tc>
          <w:tcPr>
            <w:tcW w:w="1530" w:type="dxa"/>
            <w:tcBorders>
              <w:bottom w:val="single" w:sz="4" w:space="0" w:color="auto"/>
            </w:tcBorders>
          </w:tcPr>
          <w:p w14:paraId="553A2239" w14:textId="77777777" w:rsidR="00253FED" w:rsidRDefault="00253FED">
            <w:pPr>
              <w:jc w:val="center"/>
              <w:rPr>
                <w:rFonts w:ascii="Times New Roman" w:hAnsi="Times New Roman" w:cs="Times New Roman"/>
              </w:rPr>
            </w:pPr>
          </w:p>
        </w:tc>
        <w:tc>
          <w:tcPr>
            <w:tcW w:w="1021" w:type="dxa"/>
            <w:tcBorders>
              <w:bottom w:val="single" w:sz="4" w:space="0" w:color="auto"/>
            </w:tcBorders>
          </w:tcPr>
          <w:p w14:paraId="323FD806" w14:textId="77777777" w:rsidR="00253FED" w:rsidRDefault="00253FED">
            <w:pPr>
              <w:jc w:val="center"/>
              <w:rPr>
                <w:rFonts w:ascii="Times New Roman" w:hAnsi="Times New Roman" w:cs="Times New Roman"/>
              </w:rPr>
            </w:pPr>
          </w:p>
        </w:tc>
        <w:tc>
          <w:tcPr>
            <w:tcW w:w="1021" w:type="dxa"/>
            <w:tcBorders>
              <w:bottom w:val="single" w:sz="4" w:space="0" w:color="auto"/>
            </w:tcBorders>
          </w:tcPr>
          <w:p w14:paraId="564F268F" w14:textId="77777777" w:rsidR="00253FED" w:rsidRDefault="00253FED">
            <w:pPr>
              <w:jc w:val="center"/>
              <w:rPr>
                <w:rFonts w:ascii="Times New Roman" w:hAnsi="Times New Roman" w:cs="Times New Roman"/>
              </w:rPr>
            </w:pPr>
          </w:p>
        </w:tc>
        <w:tc>
          <w:tcPr>
            <w:tcW w:w="1022" w:type="dxa"/>
            <w:tcBorders>
              <w:bottom w:val="single" w:sz="4" w:space="0" w:color="auto"/>
              <w:right w:val="single" w:sz="4" w:space="0" w:color="auto"/>
            </w:tcBorders>
          </w:tcPr>
          <w:p w14:paraId="3587279F" w14:textId="77777777" w:rsidR="00253FED" w:rsidRDefault="00253FED">
            <w:pPr>
              <w:jc w:val="center"/>
              <w:rPr>
                <w:rFonts w:ascii="Times New Roman" w:hAnsi="Times New Roman" w:cs="Times New Roman"/>
              </w:rPr>
            </w:pPr>
          </w:p>
        </w:tc>
      </w:tr>
      <w:tr w:rsidR="00253FED" w14:paraId="755110AC" w14:textId="77777777" w:rsidTr="00727F26">
        <w:trPr>
          <w:jc w:val="center"/>
        </w:trPr>
        <w:tc>
          <w:tcPr>
            <w:tcW w:w="3775" w:type="dxa"/>
            <w:gridSpan w:val="2"/>
            <w:tcBorders>
              <w:top w:val="single" w:sz="4" w:space="0" w:color="auto"/>
              <w:left w:val="single" w:sz="4" w:space="0" w:color="auto"/>
            </w:tcBorders>
          </w:tcPr>
          <w:p w14:paraId="51273C74" w14:textId="77777777" w:rsidR="00253FED" w:rsidRPr="00727F26" w:rsidRDefault="00404639">
            <w:pPr>
              <w:rPr>
                <w:rFonts w:ascii="Times New Roman" w:hAnsi="Times New Roman" w:cs="Times New Roman"/>
                <w:b/>
                <w:bCs/>
              </w:rPr>
            </w:pPr>
            <w:r w:rsidRPr="00727F26">
              <w:rPr>
                <w:rFonts w:ascii="Times New Roman" w:hAnsi="Times New Roman" w:cs="Times New Roman"/>
                <w:b/>
                <w:bCs/>
              </w:rPr>
              <w:t>Bray</w:t>
            </w:r>
            <w:r>
              <w:rPr>
                <w:rFonts w:ascii="Times New Roman" w:hAnsi="Times New Roman" w:cs="Times New Roman"/>
                <w:b/>
                <w:bCs/>
              </w:rPr>
              <w:t>–</w:t>
            </w:r>
            <w:r w:rsidRPr="00727F26">
              <w:rPr>
                <w:rFonts w:ascii="Times New Roman" w:hAnsi="Times New Roman" w:cs="Times New Roman"/>
                <w:b/>
                <w:bCs/>
              </w:rPr>
              <w:t>Curtis, paired</w:t>
            </w:r>
          </w:p>
        </w:tc>
        <w:tc>
          <w:tcPr>
            <w:tcW w:w="1530" w:type="dxa"/>
            <w:tcBorders>
              <w:top w:val="single" w:sz="4" w:space="0" w:color="auto"/>
            </w:tcBorders>
          </w:tcPr>
          <w:p w14:paraId="694708CD" w14:textId="77777777" w:rsidR="00253FED" w:rsidRDefault="00253FED">
            <w:pPr>
              <w:jc w:val="center"/>
              <w:rPr>
                <w:rFonts w:ascii="Times New Roman" w:hAnsi="Times New Roman" w:cs="Times New Roman"/>
              </w:rPr>
            </w:pPr>
          </w:p>
        </w:tc>
        <w:tc>
          <w:tcPr>
            <w:tcW w:w="1021" w:type="dxa"/>
            <w:tcBorders>
              <w:top w:val="single" w:sz="4" w:space="0" w:color="auto"/>
            </w:tcBorders>
          </w:tcPr>
          <w:p w14:paraId="6529986E" w14:textId="77777777" w:rsidR="00253FED" w:rsidRDefault="00253FED">
            <w:pPr>
              <w:jc w:val="center"/>
              <w:rPr>
                <w:rFonts w:ascii="Times New Roman" w:hAnsi="Times New Roman" w:cs="Times New Roman"/>
              </w:rPr>
            </w:pPr>
          </w:p>
        </w:tc>
        <w:tc>
          <w:tcPr>
            <w:tcW w:w="1021" w:type="dxa"/>
            <w:tcBorders>
              <w:top w:val="single" w:sz="4" w:space="0" w:color="auto"/>
            </w:tcBorders>
          </w:tcPr>
          <w:p w14:paraId="07C9ACC0" w14:textId="77777777" w:rsidR="00253FED" w:rsidRDefault="00253FED">
            <w:pPr>
              <w:jc w:val="center"/>
              <w:rPr>
                <w:rFonts w:ascii="Times New Roman" w:hAnsi="Times New Roman" w:cs="Times New Roman"/>
              </w:rPr>
            </w:pPr>
          </w:p>
        </w:tc>
        <w:tc>
          <w:tcPr>
            <w:tcW w:w="1022" w:type="dxa"/>
            <w:tcBorders>
              <w:top w:val="single" w:sz="4" w:space="0" w:color="auto"/>
              <w:right w:val="single" w:sz="4" w:space="0" w:color="auto"/>
            </w:tcBorders>
          </w:tcPr>
          <w:p w14:paraId="5EF4EDBB" w14:textId="77777777" w:rsidR="00253FED" w:rsidRDefault="00253FED">
            <w:pPr>
              <w:jc w:val="center"/>
              <w:rPr>
                <w:rFonts w:ascii="Times New Roman" w:hAnsi="Times New Roman" w:cs="Times New Roman"/>
              </w:rPr>
            </w:pPr>
          </w:p>
        </w:tc>
      </w:tr>
      <w:tr w:rsidR="00253FED" w14:paraId="60486D06" w14:textId="77777777" w:rsidTr="00727F26">
        <w:trPr>
          <w:jc w:val="center"/>
        </w:trPr>
        <w:tc>
          <w:tcPr>
            <w:tcW w:w="1795" w:type="dxa"/>
            <w:tcBorders>
              <w:left w:val="single" w:sz="4" w:space="0" w:color="auto"/>
            </w:tcBorders>
          </w:tcPr>
          <w:p w14:paraId="41F98C59" w14:textId="77777777" w:rsidR="00253FED" w:rsidRDefault="00253FED">
            <w:pPr>
              <w:rPr>
                <w:rFonts w:ascii="Times New Roman" w:hAnsi="Times New Roman" w:cs="Times New Roman"/>
              </w:rPr>
            </w:pPr>
          </w:p>
        </w:tc>
        <w:tc>
          <w:tcPr>
            <w:tcW w:w="1980" w:type="dxa"/>
          </w:tcPr>
          <w:p w14:paraId="1D8A0189" w14:textId="77777777" w:rsidR="00253FED" w:rsidRDefault="00404639">
            <w:pPr>
              <w:rPr>
                <w:rFonts w:ascii="Times New Roman" w:hAnsi="Times New Roman" w:cs="Times New Roman"/>
              </w:rPr>
            </w:pPr>
            <w:r>
              <w:rPr>
                <w:rFonts w:ascii="Times New Roman" w:hAnsi="Times New Roman" w:cs="Times New Roman"/>
              </w:rPr>
              <w:t>ANOVA</w:t>
            </w:r>
          </w:p>
        </w:tc>
        <w:tc>
          <w:tcPr>
            <w:tcW w:w="1530" w:type="dxa"/>
          </w:tcPr>
          <w:p w14:paraId="52699805" w14:textId="77777777" w:rsidR="00253FED" w:rsidRDefault="00404639">
            <w:pPr>
              <w:jc w:val="center"/>
              <w:rPr>
                <w:rFonts w:ascii="Times New Roman" w:hAnsi="Times New Roman" w:cs="Times New Roman"/>
              </w:rPr>
            </w:pPr>
            <w:r>
              <w:rPr>
                <w:rFonts w:ascii="Times New Roman" w:hAnsi="Times New Roman" w:cs="Times New Roman"/>
              </w:rPr>
              <w:t>0.046</w:t>
            </w:r>
          </w:p>
        </w:tc>
        <w:tc>
          <w:tcPr>
            <w:tcW w:w="1021" w:type="dxa"/>
          </w:tcPr>
          <w:p w14:paraId="37F9DAF3" w14:textId="77777777" w:rsidR="00253FED" w:rsidRDefault="00404639">
            <w:pPr>
              <w:jc w:val="center"/>
              <w:rPr>
                <w:rFonts w:ascii="Times New Roman" w:hAnsi="Times New Roman" w:cs="Times New Roman"/>
              </w:rPr>
            </w:pPr>
            <w:r>
              <w:rPr>
                <w:rFonts w:ascii="Times New Roman" w:hAnsi="Times New Roman" w:cs="Times New Roman"/>
              </w:rPr>
              <w:t>1.48</w:t>
            </w:r>
          </w:p>
        </w:tc>
        <w:tc>
          <w:tcPr>
            <w:tcW w:w="1021" w:type="dxa"/>
          </w:tcPr>
          <w:p w14:paraId="07515BAC" w14:textId="77777777" w:rsidR="00253FED" w:rsidRDefault="00253FED">
            <w:pPr>
              <w:jc w:val="center"/>
              <w:rPr>
                <w:rFonts w:ascii="Times New Roman" w:hAnsi="Times New Roman" w:cs="Times New Roman"/>
              </w:rPr>
            </w:pPr>
          </w:p>
        </w:tc>
        <w:tc>
          <w:tcPr>
            <w:tcW w:w="1022" w:type="dxa"/>
            <w:tcBorders>
              <w:right w:val="single" w:sz="4" w:space="0" w:color="auto"/>
            </w:tcBorders>
          </w:tcPr>
          <w:p w14:paraId="57367C39" w14:textId="77777777" w:rsidR="00253FED" w:rsidRDefault="00404639">
            <w:pPr>
              <w:jc w:val="center"/>
              <w:rPr>
                <w:rFonts w:ascii="Times New Roman" w:hAnsi="Times New Roman" w:cs="Times New Roman"/>
              </w:rPr>
            </w:pPr>
            <w:r>
              <w:rPr>
                <w:rFonts w:ascii="Times New Roman" w:hAnsi="Times New Roman" w:cs="Times New Roman"/>
              </w:rPr>
              <w:t>0.2</w:t>
            </w:r>
          </w:p>
        </w:tc>
      </w:tr>
      <w:tr w:rsidR="00253FED" w14:paraId="04BBDDA8" w14:textId="77777777" w:rsidTr="00727F26">
        <w:trPr>
          <w:jc w:val="center"/>
        </w:trPr>
        <w:tc>
          <w:tcPr>
            <w:tcW w:w="1795" w:type="dxa"/>
            <w:tcBorders>
              <w:left w:val="single" w:sz="4" w:space="0" w:color="auto"/>
              <w:bottom w:val="single" w:sz="4" w:space="0" w:color="auto"/>
            </w:tcBorders>
          </w:tcPr>
          <w:p w14:paraId="558B629C" w14:textId="77777777" w:rsidR="00253FED" w:rsidRDefault="00253FED">
            <w:pPr>
              <w:rPr>
                <w:rFonts w:ascii="Times New Roman" w:hAnsi="Times New Roman" w:cs="Times New Roman"/>
              </w:rPr>
            </w:pPr>
          </w:p>
        </w:tc>
        <w:tc>
          <w:tcPr>
            <w:tcW w:w="1980" w:type="dxa"/>
            <w:tcBorders>
              <w:bottom w:val="single" w:sz="4" w:space="0" w:color="auto"/>
            </w:tcBorders>
          </w:tcPr>
          <w:p w14:paraId="5F52D5EF" w14:textId="77777777" w:rsidR="00253FED" w:rsidRDefault="00253FED">
            <w:pPr>
              <w:rPr>
                <w:rFonts w:ascii="Times New Roman" w:hAnsi="Times New Roman" w:cs="Times New Roman"/>
              </w:rPr>
            </w:pPr>
          </w:p>
        </w:tc>
        <w:tc>
          <w:tcPr>
            <w:tcW w:w="1530" w:type="dxa"/>
            <w:tcBorders>
              <w:bottom w:val="single" w:sz="4" w:space="0" w:color="auto"/>
            </w:tcBorders>
          </w:tcPr>
          <w:p w14:paraId="07E614CF" w14:textId="77777777" w:rsidR="00253FED" w:rsidRDefault="00253FED">
            <w:pPr>
              <w:jc w:val="center"/>
              <w:rPr>
                <w:rFonts w:ascii="Times New Roman" w:hAnsi="Times New Roman" w:cs="Times New Roman"/>
              </w:rPr>
            </w:pPr>
          </w:p>
        </w:tc>
        <w:tc>
          <w:tcPr>
            <w:tcW w:w="1021" w:type="dxa"/>
            <w:tcBorders>
              <w:bottom w:val="single" w:sz="4" w:space="0" w:color="auto"/>
            </w:tcBorders>
          </w:tcPr>
          <w:p w14:paraId="20B8FAA7" w14:textId="77777777" w:rsidR="00253FED" w:rsidRDefault="00253FED">
            <w:pPr>
              <w:jc w:val="center"/>
              <w:rPr>
                <w:rFonts w:ascii="Times New Roman" w:hAnsi="Times New Roman" w:cs="Times New Roman"/>
              </w:rPr>
            </w:pPr>
          </w:p>
        </w:tc>
        <w:tc>
          <w:tcPr>
            <w:tcW w:w="1021" w:type="dxa"/>
            <w:tcBorders>
              <w:bottom w:val="single" w:sz="4" w:space="0" w:color="auto"/>
            </w:tcBorders>
          </w:tcPr>
          <w:p w14:paraId="7374AE02" w14:textId="77777777" w:rsidR="00253FED" w:rsidRDefault="00253FED">
            <w:pPr>
              <w:jc w:val="center"/>
              <w:rPr>
                <w:rFonts w:ascii="Times New Roman" w:hAnsi="Times New Roman" w:cs="Times New Roman"/>
              </w:rPr>
            </w:pPr>
          </w:p>
        </w:tc>
        <w:tc>
          <w:tcPr>
            <w:tcW w:w="1022" w:type="dxa"/>
            <w:tcBorders>
              <w:bottom w:val="single" w:sz="4" w:space="0" w:color="auto"/>
              <w:right w:val="single" w:sz="4" w:space="0" w:color="auto"/>
            </w:tcBorders>
          </w:tcPr>
          <w:p w14:paraId="5E447EA8" w14:textId="77777777" w:rsidR="00253FED" w:rsidRDefault="00253FED">
            <w:pPr>
              <w:jc w:val="center"/>
              <w:rPr>
                <w:rFonts w:ascii="Times New Roman" w:hAnsi="Times New Roman" w:cs="Times New Roman"/>
              </w:rPr>
            </w:pPr>
          </w:p>
        </w:tc>
      </w:tr>
      <w:tr w:rsidR="00253FED" w14:paraId="05C81B7A" w14:textId="77777777">
        <w:trPr>
          <w:jc w:val="center"/>
        </w:trPr>
        <w:tc>
          <w:tcPr>
            <w:tcW w:w="1795" w:type="dxa"/>
            <w:tcBorders>
              <w:top w:val="single" w:sz="4" w:space="0" w:color="auto"/>
              <w:left w:val="single" w:sz="4" w:space="0" w:color="auto"/>
            </w:tcBorders>
          </w:tcPr>
          <w:p w14:paraId="36333BB7" w14:textId="77777777" w:rsidR="00253FED" w:rsidRDefault="00404639">
            <w:pPr>
              <w:rPr>
                <w:rFonts w:ascii="Times New Roman" w:hAnsi="Times New Roman" w:cs="Times New Roman"/>
                <w:b/>
                <w:bCs/>
              </w:rPr>
            </w:pPr>
            <w:r>
              <w:rPr>
                <w:rFonts w:ascii="Times New Roman" w:hAnsi="Times New Roman" w:cs="Times New Roman"/>
                <w:b/>
                <w:bCs/>
              </w:rPr>
              <w:t>Jaccard</w:t>
            </w:r>
          </w:p>
        </w:tc>
        <w:tc>
          <w:tcPr>
            <w:tcW w:w="1980" w:type="dxa"/>
            <w:tcBorders>
              <w:top w:val="single" w:sz="4" w:space="0" w:color="auto"/>
            </w:tcBorders>
          </w:tcPr>
          <w:p w14:paraId="6686B278" w14:textId="77777777" w:rsidR="00253FED" w:rsidRDefault="00253FED">
            <w:pPr>
              <w:rPr>
                <w:rFonts w:ascii="Times New Roman" w:hAnsi="Times New Roman" w:cs="Times New Roman"/>
              </w:rPr>
            </w:pPr>
          </w:p>
        </w:tc>
        <w:tc>
          <w:tcPr>
            <w:tcW w:w="1530" w:type="dxa"/>
            <w:tcBorders>
              <w:top w:val="single" w:sz="4" w:space="0" w:color="auto"/>
            </w:tcBorders>
          </w:tcPr>
          <w:p w14:paraId="5879A160" w14:textId="77777777" w:rsidR="00253FED" w:rsidRDefault="00253FED">
            <w:pPr>
              <w:jc w:val="center"/>
              <w:rPr>
                <w:rFonts w:ascii="Times New Roman" w:hAnsi="Times New Roman" w:cs="Times New Roman"/>
              </w:rPr>
            </w:pPr>
          </w:p>
        </w:tc>
        <w:tc>
          <w:tcPr>
            <w:tcW w:w="1021" w:type="dxa"/>
            <w:tcBorders>
              <w:top w:val="single" w:sz="4" w:space="0" w:color="auto"/>
            </w:tcBorders>
          </w:tcPr>
          <w:p w14:paraId="4D30BC69" w14:textId="77777777" w:rsidR="00253FED" w:rsidRDefault="00253FED">
            <w:pPr>
              <w:jc w:val="center"/>
              <w:rPr>
                <w:rFonts w:ascii="Times New Roman" w:hAnsi="Times New Roman" w:cs="Times New Roman"/>
              </w:rPr>
            </w:pPr>
          </w:p>
        </w:tc>
        <w:tc>
          <w:tcPr>
            <w:tcW w:w="1021" w:type="dxa"/>
            <w:tcBorders>
              <w:top w:val="single" w:sz="4" w:space="0" w:color="auto"/>
            </w:tcBorders>
          </w:tcPr>
          <w:p w14:paraId="61B8EE7F" w14:textId="77777777" w:rsidR="00253FED" w:rsidRDefault="00253FED">
            <w:pPr>
              <w:jc w:val="center"/>
              <w:rPr>
                <w:rFonts w:ascii="Times New Roman" w:hAnsi="Times New Roman" w:cs="Times New Roman"/>
              </w:rPr>
            </w:pPr>
          </w:p>
        </w:tc>
        <w:tc>
          <w:tcPr>
            <w:tcW w:w="1022" w:type="dxa"/>
            <w:tcBorders>
              <w:top w:val="single" w:sz="4" w:space="0" w:color="auto"/>
              <w:right w:val="single" w:sz="4" w:space="0" w:color="auto"/>
            </w:tcBorders>
          </w:tcPr>
          <w:p w14:paraId="0EA25CA0" w14:textId="77777777" w:rsidR="00253FED" w:rsidRDefault="00253FED">
            <w:pPr>
              <w:jc w:val="center"/>
              <w:rPr>
                <w:rFonts w:ascii="Times New Roman" w:hAnsi="Times New Roman" w:cs="Times New Roman"/>
              </w:rPr>
            </w:pPr>
          </w:p>
        </w:tc>
      </w:tr>
      <w:tr w:rsidR="00253FED" w14:paraId="505E4A14" w14:textId="77777777">
        <w:trPr>
          <w:jc w:val="center"/>
        </w:trPr>
        <w:tc>
          <w:tcPr>
            <w:tcW w:w="1795" w:type="dxa"/>
            <w:tcBorders>
              <w:left w:val="single" w:sz="4" w:space="0" w:color="auto"/>
            </w:tcBorders>
          </w:tcPr>
          <w:p w14:paraId="68D2D762" w14:textId="77777777" w:rsidR="00253FED" w:rsidRDefault="00253FED">
            <w:pPr>
              <w:rPr>
                <w:rFonts w:ascii="Times New Roman" w:hAnsi="Times New Roman" w:cs="Times New Roman"/>
              </w:rPr>
            </w:pPr>
          </w:p>
        </w:tc>
        <w:tc>
          <w:tcPr>
            <w:tcW w:w="1980" w:type="dxa"/>
          </w:tcPr>
          <w:p w14:paraId="7B9DB00D" w14:textId="77777777" w:rsidR="00253FED" w:rsidRDefault="00404639">
            <w:pPr>
              <w:rPr>
                <w:rFonts w:ascii="Times New Roman" w:hAnsi="Times New Roman" w:cs="Times New Roman"/>
              </w:rPr>
            </w:pPr>
            <w:r>
              <w:rPr>
                <w:rFonts w:ascii="Times New Roman" w:hAnsi="Times New Roman" w:cs="Times New Roman"/>
              </w:rPr>
              <w:t>PERMANOVA</w:t>
            </w:r>
          </w:p>
        </w:tc>
        <w:tc>
          <w:tcPr>
            <w:tcW w:w="1530" w:type="dxa"/>
          </w:tcPr>
          <w:p w14:paraId="6B77E0AD" w14:textId="77777777" w:rsidR="00253FED" w:rsidRPr="00727F26" w:rsidRDefault="00404639">
            <w:pPr>
              <w:jc w:val="center"/>
              <w:rPr>
                <w:rFonts w:ascii="Times New Roman" w:hAnsi="Times New Roman" w:cs="Times New Roman"/>
              </w:rPr>
            </w:pPr>
            <w:r w:rsidRPr="00727F26">
              <w:rPr>
                <w:rFonts w:ascii="Times New Roman" w:hAnsi="Times New Roman" w:cs="Times New Roman"/>
              </w:rPr>
              <w:t>0.79</w:t>
            </w:r>
          </w:p>
        </w:tc>
        <w:tc>
          <w:tcPr>
            <w:tcW w:w="1021" w:type="dxa"/>
          </w:tcPr>
          <w:p w14:paraId="70F333B9" w14:textId="77777777" w:rsidR="00253FED" w:rsidRPr="00727F26" w:rsidRDefault="00404639">
            <w:pPr>
              <w:jc w:val="center"/>
              <w:rPr>
                <w:rFonts w:ascii="Times New Roman" w:hAnsi="Times New Roman" w:cs="Times New Roman"/>
              </w:rPr>
            </w:pPr>
            <w:r w:rsidRPr="00727F26">
              <w:rPr>
                <w:rFonts w:ascii="Times New Roman" w:hAnsi="Times New Roman" w:cs="Times New Roman"/>
              </w:rPr>
              <w:t>1.93</w:t>
            </w:r>
          </w:p>
        </w:tc>
        <w:tc>
          <w:tcPr>
            <w:tcW w:w="1021" w:type="dxa"/>
          </w:tcPr>
          <w:p w14:paraId="3D14292F" w14:textId="77777777" w:rsidR="00253FED" w:rsidRPr="00727F26" w:rsidRDefault="00404639">
            <w:pPr>
              <w:jc w:val="center"/>
              <w:rPr>
                <w:rFonts w:ascii="Times New Roman" w:hAnsi="Times New Roman" w:cs="Times New Roman"/>
              </w:rPr>
            </w:pPr>
            <w:r w:rsidRPr="00727F26">
              <w:rPr>
                <w:rFonts w:ascii="Times New Roman" w:hAnsi="Times New Roman" w:cs="Times New Roman"/>
              </w:rPr>
              <w:t>4.1%</w:t>
            </w:r>
          </w:p>
        </w:tc>
        <w:tc>
          <w:tcPr>
            <w:tcW w:w="1022" w:type="dxa"/>
            <w:tcBorders>
              <w:right w:val="single" w:sz="4" w:space="0" w:color="auto"/>
            </w:tcBorders>
          </w:tcPr>
          <w:p w14:paraId="497CB5FB" w14:textId="77777777" w:rsidR="00253FED" w:rsidRPr="00727F26" w:rsidRDefault="00404639">
            <w:pPr>
              <w:jc w:val="center"/>
              <w:rPr>
                <w:rFonts w:ascii="Times New Roman" w:hAnsi="Times New Roman" w:cs="Times New Roman"/>
              </w:rPr>
            </w:pPr>
            <w:r w:rsidRPr="00727F26">
              <w:rPr>
                <w:rFonts w:ascii="Times New Roman" w:hAnsi="Times New Roman" w:cs="Times New Roman"/>
              </w:rPr>
              <w:t>&gt; 0.5</w:t>
            </w:r>
          </w:p>
        </w:tc>
      </w:tr>
      <w:tr w:rsidR="00253FED" w14:paraId="27B94A3D" w14:textId="77777777" w:rsidTr="00727F26">
        <w:trPr>
          <w:jc w:val="center"/>
        </w:trPr>
        <w:tc>
          <w:tcPr>
            <w:tcW w:w="1795" w:type="dxa"/>
            <w:tcBorders>
              <w:left w:val="single" w:sz="4" w:space="0" w:color="auto"/>
            </w:tcBorders>
          </w:tcPr>
          <w:p w14:paraId="4C4CD0AF" w14:textId="77777777" w:rsidR="00253FED" w:rsidRDefault="00253FED">
            <w:pPr>
              <w:rPr>
                <w:rFonts w:ascii="Times New Roman" w:hAnsi="Times New Roman" w:cs="Times New Roman"/>
              </w:rPr>
            </w:pPr>
          </w:p>
        </w:tc>
        <w:tc>
          <w:tcPr>
            <w:tcW w:w="1980" w:type="dxa"/>
          </w:tcPr>
          <w:p w14:paraId="39EEA73C" w14:textId="77777777" w:rsidR="00253FED" w:rsidRDefault="00404639">
            <w:pPr>
              <w:rPr>
                <w:rFonts w:ascii="Times New Roman" w:hAnsi="Times New Roman" w:cs="Times New Roman"/>
              </w:rPr>
            </w:pPr>
            <w:r>
              <w:rPr>
                <w:rFonts w:ascii="Times New Roman" w:hAnsi="Times New Roman" w:cs="Times New Roman"/>
              </w:rPr>
              <w:t>Beta Dispersion</w:t>
            </w:r>
          </w:p>
        </w:tc>
        <w:tc>
          <w:tcPr>
            <w:tcW w:w="1530" w:type="dxa"/>
          </w:tcPr>
          <w:p w14:paraId="13928496" w14:textId="77777777" w:rsidR="00253FED" w:rsidRDefault="00404639">
            <w:pPr>
              <w:jc w:val="center"/>
              <w:rPr>
                <w:rFonts w:ascii="Times New Roman" w:hAnsi="Times New Roman" w:cs="Times New Roman"/>
              </w:rPr>
            </w:pPr>
            <w:r>
              <w:rPr>
                <w:rFonts w:ascii="Times New Roman" w:hAnsi="Times New Roman" w:cs="Times New Roman"/>
              </w:rPr>
              <w:t>0.006</w:t>
            </w:r>
          </w:p>
        </w:tc>
        <w:tc>
          <w:tcPr>
            <w:tcW w:w="1021" w:type="dxa"/>
          </w:tcPr>
          <w:p w14:paraId="76F53585" w14:textId="77777777" w:rsidR="00253FED" w:rsidRDefault="00404639">
            <w:pPr>
              <w:jc w:val="center"/>
              <w:rPr>
                <w:rFonts w:ascii="Times New Roman" w:hAnsi="Times New Roman" w:cs="Times New Roman"/>
              </w:rPr>
            </w:pPr>
            <w:r>
              <w:rPr>
                <w:rFonts w:ascii="Times New Roman" w:hAnsi="Times New Roman" w:cs="Times New Roman"/>
              </w:rPr>
              <w:t>3.82</w:t>
            </w:r>
          </w:p>
        </w:tc>
        <w:tc>
          <w:tcPr>
            <w:tcW w:w="1021" w:type="dxa"/>
          </w:tcPr>
          <w:p w14:paraId="38133703" w14:textId="77777777" w:rsidR="00253FED" w:rsidRDefault="00253FED">
            <w:pPr>
              <w:jc w:val="center"/>
              <w:rPr>
                <w:rFonts w:ascii="Times New Roman" w:hAnsi="Times New Roman" w:cs="Times New Roman"/>
              </w:rPr>
            </w:pPr>
          </w:p>
        </w:tc>
        <w:tc>
          <w:tcPr>
            <w:tcW w:w="1022" w:type="dxa"/>
            <w:tcBorders>
              <w:right w:val="single" w:sz="4" w:space="0" w:color="auto"/>
            </w:tcBorders>
          </w:tcPr>
          <w:p w14:paraId="54324621" w14:textId="77777777" w:rsidR="00253FED" w:rsidRDefault="00404639">
            <w:pPr>
              <w:jc w:val="center"/>
              <w:rPr>
                <w:rFonts w:ascii="Times New Roman" w:hAnsi="Times New Roman" w:cs="Times New Roman"/>
              </w:rPr>
            </w:pPr>
            <w:r>
              <w:rPr>
                <w:rFonts w:ascii="Times New Roman" w:hAnsi="Times New Roman" w:cs="Times New Roman"/>
              </w:rPr>
              <w:t>0.06</w:t>
            </w:r>
          </w:p>
        </w:tc>
      </w:tr>
      <w:tr w:rsidR="00253FED" w14:paraId="596345F4" w14:textId="77777777" w:rsidTr="00727F26">
        <w:trPr>
          <w:jc w:val="center"/>
        </w:trPr>
        <w:tc>
          <w:tcPr>
            <w:tcW w:w="1795" w:type="dxa"/>
            <w:tcBorders>
              <w:left w:val="single" w:sz="4" w:space="0" w:color="auto"/>
            </w:tcBorders>
          </w:tcPr>
          <w:p w14:paraId="0A61CF5E" w14:textId="77777777" w:rsidR="00253FED" w:rsidRDefault="00253FED">
            <w:pPr>
              <w:rPr>
                <w:rFonts w:ascii="Times New Roman" w:hAnsi="Times New Roman" w:cs="Times New Roman"/>
              </w:rPr>
            </w:pPr>
          </w:p>
        </w:tc>
        <w:tc>
          <w:tcPr>
            <w:tcW w:w="1980" w:type="dxa"/>
          </w:tcPr>
          <w:p w14:paraId="655D0E61" w14:textId="77777777" w:rsidR="00253FED" w:rsidRDefault="00253FED">
            <w:pPr>
              <w:rPr>
                <w:rFonts w:ascii="Times New Roman" w:hAnsi="Times New Roman" w:cs="Times New Roman"/>
              </w:rPr>
            </w:pPr>
          </w:p>
        </w:tc>
        <w:tc>
          <w:tcPr>
            <w:tcW w:w="1530" w:type="dxa"/>
          </w:tcPr>
          <w:p w14:paraId="3DFD9926" w14:textId="77777777" w:rsidR="00253FED" w:rsidRDefault="00253FED">
            <w:pPr>
              <w:jc w:val="center"/>
              <w:rPr>
                <w:rFonts w:ascii="Times New Roman" w:hAnsi="Times New Roman" w:cs="Times New Roman"/>
              </w:rPr>
            </w:pPr>
          </w:p>
        </w:tc>
        <w:tc>
          <w:tcPr>
            <w:tcW w:w="1021" w:type="dxa"/>
          </w:tcPr>
          <w:p w14:paraId="44E90E96" w14:textId="77777777" w:rsidR="00253FED" w:rsidRDefault="00253FED">
            <w:pPr>
              <w:jc w:val="center"/>
              <w:rPr>
                <w:rFonts w:ascii="Times New Roman" w:hAnsi="Times New Roman" w:cs="Times New Roman"/>
                <w:b/>
                <w:bCs/>
              </w:rPr>
            </w:pPr>
          </w:p>
        </w:tc>
        <w:tc>
          <w:tcPr>
            <w:tcW w:w="1021" w:type="dxa"/>
          </w:tcPr>
          <w:p w14:paraId="3BE16AC8" w14:textId="77777777" w:rsidR="00253FED" w:rsidRDefault="00253FED">
            <w:pPr>
              <w:jc w:val="center"/>
              <w:rPr>
                <w:rFonts w:ascii="Times New Roman" w:hAnsi="Times New Roman" w:cs="Times New Roman"/>
              </w:rPr>
            </w:pPr>
          </w:p>
        </w:tc>
        <w:tc>
          <w:tcPr>
            <w:tcW w:w="1022" w:type="dxa"/>
            <w:tcBorders>
              <w:right w:val="single" w:sz="4" w:space="0" w:color="auto"/>
            </w:tcBorders>
          </w:tcPr>
          <w:p w14:paraId="51CA4FC6" w14:textId="77777777" w:rsidR="00253FED" w:rsidRDefault="00253FED">
            <w:pPr>
              <w:jc w:val="center"/>
              <w:rPr>
                <w:rFonts w:ascii="Times New Roman" w:hAnsi="Times New Roman" w:cs="Times New Roman"/>
              </w:rPr>
            </w:pPr>
          </w:p>
        </w:tc>
      </w:tr>
      <w:tr w:rsidR="00253FED" w14:paraId="1D40BEAC" w14:textId="77777777">
        <w:trPr>
          <w:jc w:val="center"/>
        </w:trPr>
        <w:tc>
          <w:tcPr>
            <w:tcW w:w="3775" w:type="dxa"/>
            <w:gridSpan w:val="2"/>
            <w:tcBorders>
              <w:left w:val="single" w:sz="4" w:space="0" w:color="auto"/>
            </w:tcBorders>
          </w:tcPr>
          <w:p w14:paraId="507F987A" w14:textId="77777777" w:rsidR="00253FED" w:rsidRDefault="00404639">
            <w:pPr>
              <w:rPr>
                <w:rFonts w:ascii="Times New Roman" w:hAnsi="Times New Roman" w:cs="Times New Roman"/>
              </w:rPr>
            </w:pPr>
            <w:r w:rsidRPr="00727F26">
              <w:rPr>
                <w:rFonts w:ascii="Times New Roman" w:hAnsi="Times New Roman" w:cs="Times New Roman"/>
                <w:b/>
                <w:bCs/>
              </w:rPr>
              <w:t>Jaccard, paired</w:t>
            </w:r>
          </w:p>
        </w:tc>
        <w:tc>
          <w:tcPr>
            <w:tcW w:w="1530" w:type="dxa"/>
          </w:tcPr>
          <w:p w14:paraId="4A095D4E" w14:textId="77777777" w:rsidR="00253FED" w:rsidRDefault="00253FED">
            <w:pPr>
              <w:jc w:val="center"/>
              <w:rPr>
                <w:rFonts w:ascii="Times New Roman" w:hAnsi="Times New Roman" w:cs="Times New Roman"/>
              </w:rPr>
            </w:pPr>
          </w:p>
        </w:tc>
        <w:tc>
          <w:tcPr>
            <w:tcW w:w="1021" w:type="dxa"/>
          </w:tcPr>
          <w:p w14:paraId="644D6322" w14:textId="77777777" w:rsidR="00253FED" w:rsidRDefault="00253FED">
            <w:pPr>
              <w:jc w:val="center"/>
              <w:rPr>
                <w:rFonts w:ascii="Times New Roman" w:hAnsi="Times New Roman" w:cs="Times New Roman"/>
                <w:b/>
                <w:bCs/>
              </w:rPr>
            </w:pPr>
          </w:p>
        </w:tc>
        <w:tc>
          <w:tcPr>
            <w:tcW w:w="1021" w:type="dxa"/>
          </w:tcPr>
          <w:p w14:paraId="07E0FB7A" w14:textId="77777777" w:rsidR="00253FED" w:rsidRDefault="00253FED">
            <w:pPr>
              <w:jc w:val="center"/>
              <w:rPr>
                <w:rFonts w:ascii="Times New Roman" w:hAnsi="Times New Roman" w:cs="Times New Roman"/>
              </w:rPr>
            </w:pPr>
          </w:p>
        </w:tc>
        <w:tc>
          <w:tcPr>
            <w:tcW w:w="1022" w:type="dxa"/>
            <w:tcBorders>
              <w:right w:val="single" w:sz="4" w:space="0" w:color="auto"/>
            </w:tcBorders>
          </w:tcPr>
          <w:p w14:paraId="5D1C2EEA" w14:textId="77777777" w:rsidR="00253FED" w:rsidRDefault="00253FED">
            <w:pPr>
              <w:jc w:val="center"/>
              <w:rPr>
                <w:rFonts w:ascii="Times New Roman" w:hAnsi="Times New Roman" w:cs="Times New Roman"/>
              </w:rPr>
            </w:pPr>
          </w:p>
        </w:tc>
      </w:tr>
      <w:tr w:rsidR="00253FED" w14:paraId="11BF2D9B" w14:textId="77777777" w:rsidTr="00727F26">
        <w:trPr>
          <w:jc w:val="center"/>
        </w:trPr>
        <w:tc>
          <w:tcPr>
            <w:tcW w:w="1795" w:type="dxa"/>
            <w:tcBorders>
              <w:left w:val="single" w:sz="4" w:space="0" w:color="auto"/>
            </w:tcBorders>
          </w:tcPr>
          <w:p w14:paraId="57DF8308" w14:textId="77777777" w:rsidR="00253FED" w:rsidRDefault="00253FED">
            <w:pPr>
              <w:rPr>
                <w:rFonts w:ascii="Times New Roman" w:hAnsi="Times New Roman" w:cs="Times New Roman"/>
              </w:rPr>
            </w:pPr>
          </w:p>
        </w:tc>
        <w:tc>
          <w:tcPr>
            <w:tcW w:w="1980" w:type="dxa"/>
          </w:tcPr>
          <w:p w14:paraId="34B2ACBD" w14:textId="77777777" w:rsidR="00253FED" w:rsidRDefault="00404639">
            <w:pPr>
              <w:rPr>
                <w:rFonts w:ascii="Times New Roman" w:hAnsi="Times New Roman" w:cs="Times New Roman"/>
              </w:rPr>
            </w:pPr>
            <w:r>
              <w:rPr>
                <w:rFonts w:ascii="Times New Roman" w:hAnsi="Times New Roman" w:cs="Times New Roman"/>
              </w:rPr>
              <w:t>ANOVA</w:t>
            </w:r>
          </w:p>
        </w:tc>
        <w:tc>
          <w:tcPr>
            <w:tcW w:w="1530" w:type="dxa"/>
          </w:tcPr>
          <w:p w14:paraId="4599988A" w14:textId="77777777" w:rsidR="00253FED" w:rsidRDefault="00404639">
            <w:pPr>
              <w:jc w:val="center"/>
              <w:rPr>
                <w:rFonts w:ascii="Times New Roman" w:hAnsi="Times New Roman" w:cs="Times New Roman"/>
              </w:rPr>
            </w:pPr>
            <w:r>
              <w:rPr>
                <w:rFonts w:ascii="Times New Roman" w:hAnsi="Times New Roman" w:cs="Times New Roman"/>
              </w:rPr>
              <w:t>0.02</w:t>
            </w:r>
          </w:p>
        </w:tc>
        <w:tc>
          <w:tcPr>
            <w:tcW w:w="1021" w:type="dxa"/>
          </w:tcPr>
          <w:p w14:paraId="307DC3B8" w14:textId="77777777" w:rsidR="00253FED" w:rsidRPr="00727F26" w:rsidRDefault="00404639">
            <w:pPr>
              <w:jc w:val="center"/>
              <w:rPr>
                <w:rFonts w:ascii="Times New Roman" w:hAnsi="Times New Roman" w:cs="Times New Roman"/>
              </w:rPr>
            </w:pPr>
            <w:r w:rsidRPr="00727F26">
              <w:rPr>
                <w:rFonts w:ascii="Times New Roman" w:hAnsi="Times New Roman" w:cs="Times New Roman"/>
              </w:rPr>
              <w:t>1.12</w:t>
            </w:r>
          </w:p>
        </w:tc>
        <w:tc>
          <w:tcPr>
            <w:tcW w:w="1021" w:type="dxa"/>
          </w:tcPr>
          <w:p w14:paraId="63CA3EA9" w14:textId="77777777" w:rsidR="00253FED" w:rsidRDefault="00253FED">
            <w:pPr>
              <w:jc w:val="center"/>
              <w:rPr>
                <w:rFonts w:ascii="Times New Roman" w:hAnsi="Times New Roman" w:cs="Times New Roman"/>
              </w:rPr>
            </w:pPr>
          </w:p>
        </w:tc>
        <w:tc>
          <w:tcPr>
            <w:tcW w:w="1022" w:type="dxa"/>
            <w:tcBorders>
              <w:right w:val="single" w:sz="4" w:space="0" w:color="auto"/>
            </w:tcBorders>
          </w:tcPr>
          <w:p w14:paraId="60D2CAE9" w14:textId="77777777" w:rsidR="00253FED" w:rsidRDefault="00404639">
            <w:pPr>
              <w:jc w:val="center"/>
              <w:rPr>
                <w:rFonts w:ascii="Times New Roman" w:hAnsi="Times New Roman" w:cs="Times New Roman"/>
              </w:rPr>
            </w:pPr>
            <w:r>
              <w:rPr>
                <w:rFonts w:ascii="Times New Roman" w:hAnsi="Times New Roman" w:cs="Times New Roman"/>
              </w:rPr>
              <w:t>0.3</w:t>
            </w:r>
          </w:p>
        </w:tc>
      </w:tr>
      <w:tr w:rsidR="00253FED" w14:paraId="439C157A" w14:textId="77777777">
        <w:trPr>
          <w:jc w:val="center"/>
        </w:trPr>
        <w:tc>
          <w:tcPr>
            <w:tcW w:w="1795" w:type="dxa"/>
            <w:tcBorders>
              <w:left w:val="single" w:sz="4" w:space="0" w:color="auto"/>
              <w:bottom w:val="single" w:sz="4" w:space="0" w:color="auto"/>
            </w:tcBorders>
          </w:tcPr>
          <w:p w14:paraId="6E45486E" w14:textId="77777777" w:rsidR="00253FED" w:rsidRDefault="00253FED">
            <w:pPr>
              <w:rPr>
                <w:rFonts w:ascii="Times New Roman" w:hAnsi="Times New Roman" w:cs="Times New Roman"/>
              </w:rPr>
            </w:pPr>
          </w:p>
        </w:tc>
        <w:tc>
          <w:tcPr>
            <w:tcW w:w="1980" w:type="dxa"/>
            <w:tcBorders>
              <w:bottom w:val="single" w:sz="4" w:space="0" w:color="auto"/>
            </w:tcBorders>
          </w:tcPr>
          <w:p w14:paraId="72F89BD8" w14:textId="77777777" w:rsidR="00253FED" w:rsidRDefault="00253FED">
            <w:pPr>
              <w:rPr>
                <w:rFonts w:ascii="Times New Roman" w:hAnsi="Times New Roman" w:cs="Times New Roman"/>
              </w:rPr>
            </w:pPr>
          </w:p>
        </w:tc>
        <w:tc>
          <w:tcPr>
            <w:tcW w:w="1530" w:type="dxa"/>
            <w:tcBorders>
              <w:bottom w:val="single" w:sz="4" w:space="0" w:color="auto"/>
            </w:tcBorders>
          </w:tcPr>
          <w:p w14:paraId="467F9F49" w14:textId="77777777" w:rsidR="00253FED" w:rsidRDefault="00253FED">
            <w:pPr>
              <w:jc w:val="center"/>
              <w:rPr>
                <w:rFonts w:ascii="Times New Roman" w:hAnsi="Times New Roman" w:cs="Times New Roman"/>
              </w:rPr>
            </w:pPr>
          </w:p>
        </w:tc>
        <w:tc>
          <w:tcPr>
            <w:tcW w:w="1021" w:type="dxa"/>
            <w:tcBorders>
              <w:bottom w:val="single" w:sz="4" w:space="0" w:color="auto"/>
            </w:tcBorders>
          </w:tcPr>
          <w:p w14:paraId="290E8A10" w14:textId="77777777" w:rsidR="00253FED" w:rsidRDefault="00253FED">
            <w:pPr>
              <w:jc w:val="center"/>
              <w:rPr>
                <w:rFonts w:ascii="Times New Roman" w:hAnsi="Times New Roman" w:cs="Times New Roman"/>
                <w:b/>
                <w:bCs/>
              </w:rPr>
            </w:pPr>
          </w:p>
        </w:tc>
        <w:tc>
          <w:tcPr>
            <w:tcW w:w="1021" w:type="dxa"/>
            <w:tcBorders>
              <w:bottom w:val="single" w:sz="4" w:space="0" w:color="auto"/>
            </w:tcBorders>
          </w:tcPr>
          <w:p w14:paraId="2DD359C9" w14:textId="77777777" w:rsidR="00253FED" w:rsidRDefault="00253FED">
            <w:pPr>
              <w:jc w:val="center"/>
              <w:rPr>
                <w:rFonts w:ascii="Times New Roman" w:hAnsi="Times New Roman" w:cs="Times New Roman"/>
              </w:rPr>
            </w:pPr>
          </w:p>
        </w:tc>
        <w:tc>
          <w:tcPr>
            <w:tcW w:w="1022" w:type="dxa"/>
            <w:tcBorders>
              <w:bottom w:val="single" w:sz="4" w:space="0" w:color="auto"/>
              <w:right w:val="single" w:sz="4" w:space="0" w:color="auto"/>
            </w:tcBorders>
          </w:tcPr>
          <w:p w14:paraId="202842EC" w14:textId="77777777" w:rsidR="00253FED" w:rsidRDefault="00253FED">
            <w:pPr>
              <w:jc w:val="center"/>
              <w:rPr>
                <w:rFonts w:ascii="Times New Roman" w:hAnsi="Times New Roman" w:cs="Times New Roman"/>
              </w:rPr>
            </w:pPr>
          </w:p>
        </w:tc>
      </w:tr>
    </w:tbl>
    <w:p w14:paraId="55F0B692" w14:textId="77777777" w:rsidR="00253FED" w:rsidRDefault="00253FED">
      <w:pPr>
        <w:spacing w:line="480" w:lineRule="auto"/>
        <w:rPr>
          <w:rFonts w:ascii="Times New Roman" w:hAnsi="Times New Roman" w:cs="Times New Roman"/>
        </w:rPr>
      </w:pPr>
    </w:p>
    <w:p w14:paraId="0E98E34C" w14:textId="77777777" w:rsidR="00253FED" w:rsidRDefault="00253FED">
      <w:pPr>
        <w:spacing w:line="480" w:lineRule="auto"/>
        <w:rPr>
          <w:rFonts w:ascii="Times New Roman" w:hAnsi="Times New Roman" w:cs="Times New Roman"/>
        </w:rPr>
      </w:pPr>
    </w:p>
    <w:p w14:paraId="1A548F70" w14:textId="77777777" w:rsidR="00253FED" w:rsidRDefault="00253FED">
      <w:pPr>
        <w:spacing w:line="480" w:lineRule="auto"/>
        <w:rPr>
          <w:rFonts w:ascii="Times New Roman" w:hAnsi="Times New Roman" w:cs="Times New Roman"/>
        </w:rPr>
      </w:pPr>
    </w:p>
    <w:p w14:paraId="390F7156" w14:textId="77777777" w:rsidR="00253FED" w:rsidRDefault="00253FED">
      <w:pPr>
        <w:spacing w:line="480" w:lineRule="auto"/>
        <w:rPr>
          <w:rFonts w:ascii="Times New Roman" w:hAnsi="Times New Roman" w:cs="Times New Roman"/>
        </w:rPr>
      </w:pPr>
    </w:p>
    <w:p w14:paraId="79964D4C" w14:textId="34B6C55E" w:rsidR="00253FED" w:rsidRDefault="00404639">
      <w:pPr>
        <w:spacing w:line="480" w:lineRule="auto"/>
        <w:rPr>
          <w:rFonts w:ascii="Times New Roman" w:hAnsi="Times New Roman" w:cs="Times New Roman"/>
        </w:rPr>
      </w:pPr>
      <w:r>
        <w:rPr>
          <w:rFonts w:ascii="Times New Roman" w:hAnsi="Times New Roman" w:cs="Times New Roman"/>
          <w:b/>
          <w:bCs/>
        </w:rPr>
        <w:t xml:space="preserve">Table S3. </w:t>
      </w:r>
      <w:r>
        <w:rPr>
          <w:rFonts w:ascii="Times New Roman" w:hAnsi="Times New Roman" w:cs="Times New Roman"/>
        </w:rPr>
        <w:t xml:space="preserve">Results of comparisons between cloacal bacterial communities collected from wild birds in the field and from house finches in the microbiome-control group in our experiment on day –1. ASV richness and Faith’s phylogenetic diversity values were from communities rarefied to 5000 reads per sample. </w:t>
      </w:r>
      <w:r>
        <w:rPr>
          <w:rFonts w:ascii="Times New Roman" w:hAnsi="Times New Roman" w:cs="Times New Roman"/>
          <w:b/>
          <w:bCs/>
        </w:rPr>
        <w:t>Bold</w:t>
      </w:r>
      <w:r>
        <w:rPr>
          <w:rFonts w:ascii="Times New Roman" w:hAnsi="Times New Roman" w:cs="Times New Roman"/>
        </w:rPr>
        <w:t xml:space="preserve"> denotes significant differences between the groups.</w:t>
      </w:r>
    </w:p>
    <w:p w14:paraId="16205BB1" w14:textId="77777777" w:rsidR="00253FED" w:rsidRDefault="00253FED">
      <w:pPr>
        <w:spacing w:line="480" w:lineRule="auto"/>
        <w:rPr>
          <w:rFonts w:ascii="Times New Roman" w:hAnsi="Times New Roman" w:cs="Times New Roma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980"/>
        <w:gridCol w:w="1530"/>
        <w:gridCol w:w="1021"/>
        <w:gridCol w:w="1021"/>
        <w:gridCol w:w="1022"/>
      </w:tblGrid>
      <w:tr w:rsidR="00253FED" w14:paraId="09DED791" w14:textId="77777777">
        <w:trPr>
          <w:jc w:val="center"/>
        </w:trPr>
        <w:tc>
          <w:tcPr>
            <w:tcW w:w="1795" w:type="dxa"/>
            <w:tcBorders>
              <w:top w:val="single" w:sz="4" w:space="0" w:color="auto"/>
              <w:left w:val="single" w:sz="4" w:space="0" w:color="auto"/>
              <w:bottom w:val="double" w:sz="4" w:space="0" w:color="auto"/>
            </w:tcBorders>
          </w:tcPr>
          <w:p w14:paraId="726A4B2C" w14:textId="77777777" w:rsidR="00253FED" w:rsidRDefault="00404639">
            <w:pPr>
              <w:rPr>
                <w:rFonts w:ascii="Times New Roman" w:hAnsi="Times New Roman" w:cs="Times New Roman"/>
                <w:b/>
                <w:bCs/>
              </w:rPr>
            </w:pPr>
            <w:r>
              <w:rPr>
                <w:rFonts w:ascii="Times New Roman" w:hAnsi="Times New Roman" w:cs="Times New Roman"/>
                <w:b/>
                <w:bCs/>
              </w:rPr>
              <w:t>Response</w:t>
            </w:r>
          </w:p>
        </w:tc>
        <w:tc>
          <w:tcPr>
            <w:tcW w:w="1980" w:type="dxa"/>
            <w:tcBorders>
              <w:top w:val="single" w:sz="4" w:space="0" w:color="auto"/>
              <w:bottom w:val="double" w:sz="4" w:space="0" w:color="auto"/>
            </w:tcBorders>
          </w:tcPr>
          <w:p w14:paraId="72D2C7D3" w14:textId="77777777" w:rsidR="00253FED" w:rsidRDefault="00404639">
            <w:pPr>
              <w:rPr>
                <w:rFonts w:ascii="Times New Roman" w:hAnsi="Times New Roman" w:cs="Times New Roman"/>
                <w:b/>
                <w:bCs/>
              </w:rPr>
            </w:pPr>
            <w:r>
              <w:rPr>
                <w:rFonts w:ascii="Times New Roman" w:hAnsi="Times New Roman" w:cs="Times New Roman"/>
                <w:b/>
                <w:bCs/>
              </w:rPr>
              <w:t>Test</w:t>
            </w:r>
          </w:p>
        </w:tc>
        <w:tc>
          <w:tcPr>
            <w:tcW w:w="1530" w:type="dxa"/>
            <w:tcBorders>
              <w:top w:val="single" w:sz="4" w:space="0" w:color="auto"/>
              <w:bottom w:val="double" w:sz="4" w:space="0" w:color="auto"/>
            </w:tcBorders>
          </w:tcPr>
          <w:p w14:paraId="1B48D8C6" w14:textId="77777777" w:rsidR="00253FED" w:rsidRDefault="00404639">
            <w:pPr>
              <w:jc w:val="center"/>
              <w:rPr>
                <w:rFonts w:ascii="Times New Roman" w:hAnsi="Times New Roman" w:cs="Times New Roman"/>
                <w:b/>
                <w:bCs/>
              </w:rPr>
            </w:pPr>
            <w:r>
              <w:rPr>
                <w:rFonts w:ascii="Times New Roman" w:hAnsi="Times New Roman" w:cs="Times New Roman"/>
                <w:b/>
                <w:bCs/>
              </w:rPr>
              <w:t>Sum of Squares</w:t>
            </w:r>
          </w:p>
        </w:tc>
        <w:tc>
          <w:tcPr>
            <w:tcW w:w="1021" w:type="dxa"/>
            <w:tcBorders>
              <w:top w:val="single" w:sz="4" w:space="0" w:color="auto"/>
              <w:bottom w:val="double" w:sz="4" w:space="0" w:color="auto"/>
            </w:tcBorders>
          </w:tcPr>
          <w:p w14:paraId="54B0E5CA" w14:textId="77777777" w:rsidR="00253FED" w:rsidRDefault="00404639">
            <w:pPr>
              <w:jc w:val="center"/>
              <w:rPr>
                <w:rFonts w:ascii="Times New Roman" w:hAnsi="Times New Roman" w:cs="Times New Roman"/>
                <w:b/>
                <w:bCs/>
                <w:i/>
                <w:iCs/>
              </w:rPr>
            </w:pPr>
            <w:r>
              <w:rPr>
                <w:rFonts w:ascii="Times New Roman" w:hAnsi="Times New Roman" w:cs="Times New Roman"/>
                <w:b/>
                <w:bCs/>
                <w:i/>
                <w:iCs/>
              </w:rPr>
              <w:t>F</w:t>
            </w:r>
          </w:p>
        </w:tc>
        <w:tc>
          <w:tcPr>
            <w:tcW w:w="1021" w:type="dxa"/>
            <w:tcBorders>
              <w:top w:val="single" w:sz="4" w:space="0" w:color="auto"/>
              <w:bottom w:val="double" w:sz="4" w:space="0" w:color="auto"/>
            </w:tcBorders>
          </w:tcPr>
          <w:p w14:paraId="216C69A0" w14:textId="77777777" w:rsidR="00253FED" w:rsidRDefault="00404639">
            <w:pPr>
              <w:jc w:val="center"/>
              <w:rPr>
                <w:rFonts w:ascii="Times New Roman" w:hAnsi="Times New Roman" w:cs="Times New Roman"/>
                <w:b/>
                <w:bCs/>
                <w:i/>
                <w:iCs/>
              </w:rPr>
            </w:pPr>
            <w:r>
              <w:rPr>
                <w:rFonts w:ascii="Times New Roman" w:hAnsi="Times New Roman" w:cs="Times New Roman"/>
                <w:b/>
                <w:bCs/>
                <w:i/>
                <w:iCs/>
              </w:rPr>
              <w:t>R</w:t>
            </w:r>
            <w:r>
              <w:rPr>
                <w:rFonts w:ascii="Times New Roman" w:hAnsi="Times New Roman" w:cs="Times New Roman"/>
                <w:b/>
                <w:bCs/>
                <w:i/>
                <w:iCs/>
                <w:vertAlign w:val="superscript"/>
              </w:rPr>
              <w:t>2</w:t>
            </w:r>
          </w:p>
        </w:tc>
        <w:tc>
          <w:tcPr>
            <w:tcW w:w="1022" w:type="dxa"/>
            <w:tcBorders>
              <w:top w:val="single" w:sz="4" w:space="0" w:color="auto"/>
              <w:bottom w:val="double" w:sz="4" w:space="0" w:color="auto"/>
              <w:right w:val="single" w:sz="4" w:space="0" w:color="auto"/>
            </w:tcBorders>
          </w:tcPr>
          <w:p w14:paraId="571CE089" w14:textId="77777777" w:rsidR="00253FED" w:rsidRDefault="00404639">
            <w:pPr>
              <w:jc w:val="center"/>
              <w:rPr>
                <w:rFonts w:ascii="Times New Roman" w:hAnsi="Times New Roman" w:cs="Times New Roman"/>
                <w:b/>
                <w:bCs/>
                <w:i/>
                <w:iCs/>
              </w:rPr>
            </w:pPr>
            <w:r>
              <w:rPr>
                <w:rFonts w:ascii="Times New Roman" w:hAnsi="Times New Roman" w:cs="Times New Roman"/>
                <w:b/>
                <w:bCs/>
                <w:i/>
                <w:iCs/>
              </w:rPr>
              <w:t>P</w:t>
            </w:r>
          </w:p>
        </w:tc>
      </w:tr>
      <w:tr w:rsidR="00253FED" w14:paraId="19E61DAD" w14:textId="77777777">
        <w:trPr>
          <w:jc w:val="center"/>
        </w:trPr>
        <w:tc>
          <w:tcPr>
            <w:tcW w:w="1795" w:type="dxa"/>
            <w:tcBorders>
              <w:top w:val="double" w:sz="4" w:space="0" w:color="auto"/>
              <w:left w:val="single" w:sz="4" w:space="0" w:color="auto"/>
            </w:tcBorders>
          </w:tcPr>
          <w:p w14:paraId="45008974" w14:textId="77777777" w:rsidR="00253FED" w:rsidRDefault="00404639">
            <w:pPr>
              <w:rPr>
                <w:rFonts w:ascii="Times New Roman" w:hAnsi="Times New Roman" w:cs="Times New Roman"/>
                <w:b/>
                <w:bCs/>
              </w:rPr>
            </w:pPr>
            <w:r>
              <w:rPr>
                <w:rFonts w:ascii="Times New Roman" w:hAnsi="Times New Roman" w:cs="Times New Roman"/>
                <w:b/>
                <w:bCs/>
              </w:rPr>
              <w:t>ASV Richness</w:t>
            </w:r>
          </w:p>
        </w:tc>
        <w:tc>
          <w:tcPr>
            <w:tcW w:w="1980" w:type="dxa"/>
            <w:tcBorders>
              <w:top w:val="double" w:sz="4" w:space="0" w:color="auto"/>
            </w:tcBorders>
          </w:tcPr>
          <w:p w14:paraId="40A5EE53" w14:textId="77777777" w:rsidR="00253FED" w:rsidRDefault="00404639">
            <w:pPr>
              <w:rPr>
                <w:rFonts w:ascii="Times New Roman" w:hAnsi="Times New Roman" w:cs="Times New Roman"/>
              </w:rPr>
            </w:pPr>
            <w:r>
              <w:rPr>
                <w:rFonts w:ascii="Times New Roman" w:hAnsi="Times New Roman" w:cs="Times New Roman"/>
              </w:rPr>
              <w:t>ANOVA</w:t>
            </w:r>
          </w:p>
        </w:tc>
        <w:tc>
          <w:tcPr>
            <w:tcW w:w="1530" w:type="dxa"/>
            <w:tcBorders>
              <w:top w:val="double" w:sz="4" w:space="0" w:color="auto"/>
            </w:tcBorders>
          </w:tcPr>
          <w:p w14:paraId="38B4AF0F" w14:textId="77777777" w:rsidR="00253FED" w:rsidRDefault="00404639">
            <w:pPr>
              <w:jc w:val="center"/>
              <w:rPr>
                <w:rFonts w:ascii="Times New Roman" w:hAnsi="Times New Roman" w:cs="Times New Roman"/>
                <w:b/>
                <w:bCs/>
              </w:rPr>
            </w:pPr>
            <w:r>
              <w:rPr>
                <w:rFonts w:ascii="Times New Roman" w:hAnsi="Times New Roman" w:cs="Times New Roman"/>
                <w:b/>
                <w:bCs/>
              </w:rPr>
              <w:t>4.14</w:t>
            </w:r>
          </w:p>
        </w:tc>
        <w:tc>
          <w:tcPr>
            <w:tcW w:w="1021" w:type="dxa"/>
            <w:tcBorders>
              <w:top w:val="double" w:sz="4" w:space="0" w:color="auto"/>
            </w:tcBorders>
          </w:tcPr>
          <w:p w14:paraId="06ACA22D" w14:textId="77777777" w:rsidR="00253FED" w:rsidRDefault="00404639">
            <w:pPr>
              <w:jc w:val="center"/>
              <w:rPr>
                <w:rFonts w:ascii="Times New Roman" w:hAnsi="Times New Roman" w:cs="Times New Roman"/>
                <w:b/>
                <w:bCs/>
              </w:rPr>
            </w:pPr>
            <w:r>
              <w:rPr>
                <w:rFonts w:ascii="Times New Roman" w:hAnsi="Times New Roman" w:cs="Times New Roman"/>
                <w:b/>
                <w:bCs/>
              </w:rPr>
              <w:t>6.93</w:t>
            </w:r>
          </w:p>
        </w:tc>
        <w:tc>
          <w:tcPr>
            <w:tcW w:w="1021" w:type="dxa"/>
            <w:tcBorders>
              <w:top w:val="double" w:sz="4" w:space="0" w:color="auto"/>
            </w:tcBorders>
          </w:tcPr>
          <w:p w14:paraId="27D65604" w14:textId="77777777" w:rsidR="00253FED" w:rsidRDefault="00253FED">
            <w:pPr>
              <w:jc w:val="center"/>
              <w:rPr>
                <w:rFonts w:ascii="Times New Roman" w:hAnsi="Times New Roman" w:cs="Times New Roman"/>
                <w:b/>
                <w:bCs/>
              </w:rPr>
            </w:pPr>
          </w:p>
        </w:tc>
        <w:tc>
          <w:tcPr>
            <w:tcW w:w="1022" w:type="dxa"/>
            <w:tcBorders>
              <w:top w:val="double" w:sz="4" w:space="0" w:color="auto"/>
              <w:right w:val="single" w:sz="4" w:space="0" w:color="auto"/>
            </w:tcBorders>
          </w:tcPr>
          <w:p w14:paraId="64AE9DBC" w14:textId="77777777" w:rsidR="00253FED" w:rsidRDefault="00404639">
            <w:pPr>
              <w:jc w:val="center"/>
              <w:rPr>
                <w:rFonts w:ascii="Times New Roman" w:hAnsi="Times New Roman" w:cs="Times New Roman"/>
                <w:b/>
                <w:bCs/>
              </w:rPr>
            </w:pPr>
            <w:r>
              <w:rPr>
                <w:rFonts w:ascii="Times New Roman" w:hAnsi="Times New Roman" w:cs="Times New Roman"/>
                <w:b/>
                <w:bCs/>
              </w:rPr>
              <w:t>0.01</w:t>
            </w:r>
          </w:p>
        </w:tc>
      </w:tr>
      <w:tr w:rsidR="00253FED" w14:paraId="06DC435D" w14:textId="77777777">
        <w:trPr>
          <w:jc w:val="center"/>
        </w:trPr>
        <w:tc>
          <w:tcPr>
            <w:tcW w:w="1795" w:type="dxa"/>
            <w:tcBorders>
              <w:left w:val="single" w:sz="4" w:space="0" w:color="auto"/>
              <w:bottom w:val="single" w:sz="4" w:space="0" w:color="auto"/>
            </w:tcBorders>
          </w:tcPr>
          <w:p w14:paraId="2C0D2A4D" w14:textId="77777777" w:rsidR="00253FED" w:rsidRDefault="00253FED">
            <w:pPr>
              <w:rPr>
                <w:rFonts w:ascii="Times New Roman" w:hAnsi="Times New Roman" w:cs="Times New Roman"/>
              </w:rPr>
            </w:pPr>
          </w:p>
        </w:tc>
        <w:tc>
          <w:tcPr>
            <w:tcW w:w="1980" w:type="dxa"/>
            <w:tcBorders>
              <w:bottom w:val="single" w:sz="4" w:space="0" w:color="auto"/>
            </w:tcBorders>
          </w:tcPr>
          <w:p w14:paraId="101C8525" w14:textId="77777777" w:rsidR="00253FED" w:rsidRDefault="00253FED">
            <w:pPr>
              <w:rPr>
                <w:rFonts w:ascii="Times New Roman" w:hAnsi="Times New Roman" w:cs="Times New Roman"/>
              </w:rPr>
            </w:pPr>
          </w:p>
        </w:tc>
        <w:tc>
          <w:tcPr>
            <w:tcW w:w="1530" w:type="dxa"/>
            <w:tcBorders>
              <w:bottom w:val="single" w:sz="4" w:space="0" w:color="auto"/>
            </w:tcBorders>
          </w:tcPr>
          <w:p w14:paraId="312CA69F" w14:textId="77777777" w:rsidR="00253FED" w:rsidRDefault="00253FED">
            <w:pPr>
              <w:jc w:val="center"/>
              <w:rPr>
                <w:rFonts w:ascii="Times New Roman" w:hAnsi="Times New Roman" w:cs="Times New Roman"/>
              </w:rPr>
            </w:pPr>
          </w:p>
        </w:tc>
        <w:tc>
          <w:tcPr>
            <w:tcW w:w="1021" w:type="dxa"/>
            <w:tcBorders>
              <w:bottom w:val="single" w:sz="4" w:space="0" w:color="auto"/>
            </w:tcBorders>
          </w:tcPr>
          <w:p w14:paraId="1900F4DC" w14:textId="77777777" w:rsidR="00253FED" w:rsidRDefault="00253FED">
            <w:pPr>
              <w:jc w:val="center"/>
              <w:rPr>
                <w:rFonts w:ascii="Times New Roman" w:hAnsi="Times New Roman" w:cs="Times New Roman"/>
              </w:rPr>
            </w:pPr>
          </w:p>
        </w:tc>
        <w:tc>
          <w:tcPr>
            <w:tcW w:w="1021" w:type="dxa"/>
            <w:tcBorders>
              <w:bottom w:val="single" w:sz="4" w:space="0" w:color="auto"/>
            </w:tcBorders>
          </w:tcPr>
          <w:p w14:paraId="54BE6041" w14:textId="77777777" w:rsidR="00253FED" w:rsidRDefault="00253FED">
            <w:pPr>
              <w:jc w:val="center"/>
              <w:rPr>
                <w:rFonts w:ascii="Times New Roman" w:hAnsi="Times New Roman" w:cs="Times New Roman"/>
              </w:rPr>
            </w:pPr>
          </w:p>
        </w:tc>
        <w:tc>
          <w:tcPr>
            <w:tcW w:w="1022" w:type="dxa"/>
            <w:tcBorders>
              <w:bottom w:val="single" w:sz="4" w:space="0" w:color="auto"/>
              <w:right w:val="single" w:sz="4" w:space="0" w:color="auto"/>
            </w:tcBorders>
          </w:tcPr>
          <w:p w14:paraId="267F90A1" w14:textId="77777777" w:rsidR="00253FED" w:rsidRDefault="00253FED">
            <w:pPr>
              <w:jc w:val="center"/>
              <w:rPr>
                <w:rFonts w:ascii="Times New Roman" w:hAnsi="Times New Roman" w:cs="Times New Roman"/>
              </w:rPr>
            </w:pPr>
          </w:p>
        </w:tc>
      </w:tr>
      <w:tr w:rsidR="00253FED" w14:paraId="3E406073" w14:textId="77777777">
        <w:trPr>
          <w:jc w:val="center"/>
        </w:trPr>
        <w:tc>
          <w:tcPr>
            <w:tcW w:w="1795" w:type="dxa"/>
            <w:tcBorders>
              <w:top w:val="single" w:sz="4" w:space="0" w:color="auto"/>
              <w:left w:val="single" w:sz="4" w:space="0" w:color="auto"/>
            </w:tcBorders>
          </w:tcPr>
          <w:p w14:paraId="4B10F637" w14:textId="77777777" w:rsidR="00253FED" w:rsidRDefault="00404639">
            <w:pPr>
              <w:rPr>
                <w:rFonts w:ascii="Times New Roman" w:hAnsi="Times New Roman" w:cs="Times New Roman"/>
                <w:b/>
                <w:bCs/>
              </w:rPr>
            </w:pPr>
            <w:r>
              <w:rPr>
                <w:rFonts w:ascii="Times New Roman" w:hAnsi="Times New Roman" w:cs="Times New Roman"/>
                <w:b/>
                <w:bCs/>
              </w:rPr>
              <w:t>Phylogenetic Diversity</w:t>
            </w:r>
          </w:p>
        </w:tc>
        <w:tc>
          <w:tcPr>
            <w:tcW w:w="1980" w:type="dxa"/>
            <w:tcBorders>
              <w:top w:val="single" w:sz="4" w:space="0" w:color="auto"/>
            </w:tcBorders>
          </w:tcPr>
          <w:p w14:paraId="64C274FE" w14:textId="77777777" w:rsidR="00253FED" w:rsidRDefault="00404639">
            <w:pPr>
              <w:rPr>
                <w:rFonts w:ascii="Times New Roman" w:hAnsi="Times New Roman" w:cs="Times New Roman"/>
              </w:rPr>
            </w:pPr>
            <w:r>
              <w:rPr>
                <w:rFonts w:ascii="Times New Roman" w:hAnsi="Times New Roman" w:cs="Times New Roman"/>
              </w:rPr>
              <w:t>ANOVA</w:t>
            </w:r>
          </w:p>
        </w:tc>
        <w:tc>
          <w:tcPr>
            <w:tcW w:w="1530" w:type="dxa"/>
            <w:tcBorders>
              <w:top w:val="single" w:sz="4" w:space="0" w:color="auto"/>
            </w:tcBorders>
          </w:tcPr>
          <w:p w14:paraId="130F2C63" w14:textId="77777777" w:rsidR="00253FED" w:rsidRDefault="00404639">
            <w:pPr>
              <w:jc w:val="center"/>
              <w:rPr>
                <w:rFonts w:ascii="Times New Roman" w:hAnsi="Times New Roman" w:cs="Times New Roman"/>
              </w:rPr>
            </w:pPr>
            <w:r>
              <w:rPr>
                <w:rFonts w:ascii="Times New Roman" w:hAnsi="Times New Roman" w:cs="Times New Roman"/>
              </w:rPr>
              <w:t>0.69</w:t>
            </w:r>
          </w:p>
        </w:tc>
        <w:tc>
          <w:tcPr>
            <w:tcW w:w="1021" w:type="dxa"/>
            <w:tcBorders>
              <w:top w:val="single" w:sz="4" w:space="0" w:color="auto"/>
            </w:tcBorders>
          </w:tcPr>
          <w:p w14:paraId="48268BF6" w14:textId="77777777" w:rsidR="00253FED" w:rsidRDefault="00404639">
            <w:pPr>
              <w:jc w:val="center"/>
              <w:rPr>
                <w:rFonts w:ascii="Times New Roman" w:hAnsi="Times New Roman" w:cs="Times New Roman"/>
              </w:rPr>
            </w:pPr>
            <w:r>
              <w:rPr>
                <w:rFonts w:ascii="Times New Roman" w:hAnsi="Times New Roman" w:cs="Times New Roman"/>
              </w:rPr>
              <w:t>1.85</w:t>
            </w:r>
          </w:p>
        </w:tc>
        <w:tc>
          <w:tcPr>
            <w:tcW w:w="1021" w:type="dxa"/>
            <w:tcBorders>
              <w:top w:val="single" w:sz="4" w:space="0" w:color="auto"/>
            </w:tcBorders>
          </w:tcPr>
          <w:p w14:paraId="09D4267A" w14:textId="77777777" w:rsidR="00253FED" w:rsidRDefault="00253FED">
            <w:pPr>
              <w:jc w:val="center"/>
              <w:rPr>
                <w:rFonts w:ascii="Times New Roman" w:hAnsi="Times New Roman" w:cs="Times New Roman"/>
              </w:rPr>
            </w:pPr>
          </w:p>
        </w:tc>
        <w:tc>
          <w:tcPr>
            <w:tcW w:w="1022" w:type="dxa"/>
            <w:tcBorders>
              <w:top w:val="single" w:sz="4" w:space="0" w:color="auto"/>
              <w:right w:val="single" w:sz="4" w:space="0" w:color="auto"/>
            </w:tcBorders>
          </w:tcPr>
          <w:p w14:paraId="2AD4BC16" w14:textId="77777777" w:rsidR="00253FED" w:rsidRDefault="00404639">
            <w:pPr>
              <w:jc w:val="center"/>
              <w:rPr>
                <w:rFonts w:ascii="Times New Roman" w:hAnsi="Times New Roman" w:cs="Times New Roman"/>
              </w:rPr>
            </w:pPr>
            <w:r>
              <w:rPr>
                <w:rFonts w:ascii="Times New Roman" w:hAnsi="Times New Roman" w:cs="Times New Roman"/>
              </w:rPr>
              <w:t>0.18</w:t>
            </w:r>
          </w:p>
        </w:tc>
      </w:tr>
      <w:tr w:rsidR="00253FED" w14:paraId="59AB4875" w14:textId="77777777">
        <w:trPr>
          <w:jc w:val="center"/>
        </w:trPr>
        <w:tc>
          <w:tcPr>
            <w:tcW w:w="1795" w:type="dxa"/>
            <w:tcBorders>
              <w:left w:val="single" w:sz="4" w:space="0" w:color="auto"/>
              <w:bottom w:val="single" w:sz="4" w:space="0" w:color="auto"/>
            </w:tcBorders>
          </w:tcPr>
          <w:p w14:paraId="46C0E80E" w14:textId="77777777" w:rsidR="00253FED" w:rsidRDefault="00253FED">
            <w:pPr>
              <w:rPr>
                <w:rFonts w:ascii="Times New Roman" w:hAnsi="Times New Roman" w:cs="Times New Roman"/>
              </w:rPr>
            </w:pPr>
          </w:p>
        </w:tc>
        <w:tc>
          <w:tcPr>
            <w:tcW w:w="1980" w:type="dxa"/>
            <w:tcBorders>
              <w:bottom w:val="single" w:sz="4" w:space="0" w:color="auto"/>
            </w:tcBorders>
          </w:tcPr>
          <w:p w14:paraId="7193377A" w14:textId="77777777" w:rsidR="00253FED" w:rsidRDefault="00253FED">
            <w:pPr>
              <w:rPr>
                <w:rFonts w:ascii="Times New Roman" w:hAnsi="Times New Roman" w:cs="Times New Roman"/>
              </w:rPr>
            </w:pPr>
          </w:p>
        </w:tc>
        <w:tc>
          <w:tcPr>
            <w:tcW w:w="1530" w:type="dxa"/>
            <w:tcBorders>
              <w:bottom w:val="single" w:sz="4" w:space="0" w:color="auto"/>
            </w:tcBorders>
          </w:tcPr>
          <w:p w14:paraId="37C42DB8" w14:textId="77777777" w:rsidR="00253FED" w:rsidRDefault="00253FED">
            <w:pPr>
              <w:jc w:val="center"/>
              <w:rPr>
                <w:rFonts w:ascii="Times New Roman" w:hAnsi="Times New Roman" w:cs="Times New Roman"/>
              </w:rPr>
            </w:pPr>
          </w:p>
        </w:tc>
        <w:tc>
          <w:tcPr>
            <w:tcW w:w="1021" w:type="dxa"/>
            <w:tcBorders>
              <w:bottom w:val="single" w:sz="4" w:space="0" w:color="auto"/>
            </w:tcBorders>
          </w:tcPr>
          <w:p w14:paraId="7C1AC2FB" w14:textId="77777777" w:rsidR="00253FED" w:rsidRDefault="00253FED">
            <w:pPr>
              <w:jc w:val="center"/>
              <w:rPr>
                <w:rFonts w:ascii="Times New Roman" w:hAnsi="Times New Roman" w:cs="Times New Roman"/>
              </w:rPr>
            </w:pPr>
          </w:p>
        </w:tc>
        <w:tc>
          <w:tcPr>
            <w:tcW w:w="1021" w:type="dxa"/>
            <w:tcBorders>
              <w:bottom w:val="single" w:sz="4" w:space="0" w:color="auto"/>
            </w:tcBorders>
          </w:tcPr>
          <w:p w14:paraId="29B720E7" w14:textId="77777777" w:rsidR="00253FED" w:rsidRDefault="00253FED">
            <w:pPr>
              <w:jc w:val="center"/>
              <w:rPr>
                <w:rFonts w:ascii="Times New Roman" w:hAnsi="Times New Roman" w:cs="Times New Roman"/>
              </w:rPr>
            </w:pPr>
          </w:p>
        </w:tc>
        <w:tc>
          <w:tcPr>
            <w:tcW w:w="1022" w:type="dxa"/>
            <w:tcBorders>
              <w:bottom w:val="single" w:sz="4" w:space="0" w:color="auto"/>
              <w:right w:val="single" w:sz="4" w:space="0" w:color="auto"/>
            </w:tcBorders>
          </w:tcPr>
          <w:p w14:paraId="7176125C" w14:textId="77777777" w:rsidR="00253FED" w:rsidRDefault="00253FED">
            <w:pPr>
              <w:jc w:val="center"/>
              <w:rPr>
                <w:rFonts w:ascii="Times New Roman" w:hAnsi="Times New Roman" w:cs="Times New Roman"/>
              </w:rPr>
            </w:pPr>
          </w:p>
        </w:tc>
      </w:tr>
      <w:tr w:rsidR="00253FED" w14:paraId="49D6444C" w14:textId="77777777">
        <w:trPr>
          <w:jc w:val="center"/>
        </w:trPr>
        <w:tc>
          <w:tcPr>
            <w:tcW w:w="1795" w:type="dxa"/>
            <w:tcBorders>
              <w:top w:val="single" w:sz="4" w:space="0" w:color="auto"/>
              <w:left w:val="single" w:sz="4" w:space="0" w:color="auto"/>
            </w:tcBorders>
          </w:tcPr>
          <w:p w14:paraId="1B07A638" w14:textId="77777777" w:rsidR="00253FED" w:rsidRDefault="00404639">
            <w:pPr>
              <w:rPr>
                <w:rFonts w:ascii="Times New Roman" w:hAnsi="Times New Roman" w:cs="Times New Roman"/>
                <w:b/>
                <w:bCs/>
              </w:rPr>
            </w:pPr>
            <w:r>
              <w:rPr>
                <w:rFonts w:ascii="Times New Roman" w:hAnsi="Times New Roman" w:cs="Times New Roman"/>
                <w:b/>
                <w:bCs/>
              </w:rPr>
              <w:t xml:space="preserve">Weighted </w:t>
            </w:r>
            <w:proofErr w:type="spellStart"/>
            <w:r>
              <w:rPr>
                <w:rFonts w:ascii="Times New Roman" w:hAnsi="Times New Roman" w:cs="Times New Roman"/>
                <w:b/>
                <w:bCs/>
              </w:rPr>
              <w:t>UniFrac</w:t>
            </w:r>
            <w:proofErr w:type="spellEnd"/>
          </w:p>
        </w:tc>
        <w:tc>
          <w:tcPr>
            <w:tcW w:w="1980" w:type="dxa"/>
            <w:tcBorders>
              <w:top w:val="single" w:sz="4" w:space="0" w:color="auto"/>
            </w:tcBorders>
          </w:tcPr>
          <w:p w14:paraId="0F807389" w14:textId="77777777" w:rsidR="00253FED" w:rsidRDefault="00253FED">
            <w:pPr>
              <w:rPr>
                <w:rFonts w:ascii="Times New Roman" w:hAnsi="Times New Roman" w:cs="Times New Roman"/>
              </w:rPr>
            </w:pPr>
          </w:p>
        </w:tc>
        <w:tc>
          <w:tcPr>
            <w:tcW w:w="1530" w:type="dxa"/>
            <w:tcBorders>
              <w:top w:val="single" w:sz="4" w:space="0" w:color="auto"/>
            </w:tcBorders>
          </w:tcPr>
          <w:p w14:paraId="4DDD034B" w14:textId="77777777" w:rsidR="00253FED" w:rsidRDefault="00253FED">
            <w:pPr>
              <w:jc w:val="center"/>
              <w:rPr>
                <w:rFonts w:ascii="Times New Roman" w:hAnsi="Times New Roman" w:cs="Times New Roman"/>
              </w:rPr>
            </w:pPr>
          </w:p>
        </w:tc>
        <w:tc>
          <w:tcPr>
            <w:tcW w:w="1021" w:type="dxa"/>
            <w:tcBorders>
              <w:top w:val="single" w:sz="4" w:space="0" w:color="auto"/>
            </w:tcBorders>
          </w:tcPr>
          <w:p w14:paraId="32D43AC0" w14:textId="77777777" w:rsidR="00253FED" w:rsidRDefault="00253FED">
            <w:pPr>
              <w:jc w:val="center"/>
              <w:rPr>
                <w:rFonts w:ascii="Times New Roman" w:hAnsi="Times New Roman" w:cs="Times New Roman"/>
              </w:rPr>
            </w:pPr>
          </w:p>
        </w:tc>
        <w:tc>
          <w:tcPr>
            <w:tcW w:w="1021" w:type="dxa"/>
            <w:tcBorders>
              <w:top w:val="single" w:sz="4" w:space="0" w:color="auto"/>
            </w:tcBorders>
          </w:tcPr>
          <w:p w14:paraId="12DE9DD0" w14:textId="77777777" w:rsidR="00253FED" w:rsidRDefault="00253FED">
            <w:pPr>
              <w:jc w:val="center"/>
              <w:rPr>
                <w:rFonts w:ascii="Times New Roman" w:hAnsi="Times New Roman" w:cs="Times New Roman"/>
              </w:rPr>
            </w:pPr>
          </w:p>
        </w:tc>
        <w:tc>
          <w:tcPr>
            <w:tcW w:w="1022" w:type="dxa"/>
            <w:tcBorders>
              <w:top w:val="single" w:sz="4" w:space="0" w:color="auto"/>
              <w:right w:val="single" w:sz="4" w:space="0" w:color="auto"/>
            </w:tcBorders>
          </w:tcPr>
          <w:p w14:paraId="0158E1AC" w14:textId="77777777" w:rsidR="00253FED" w:rsidRDefault="00253FED">
            <w:pPr>
              <w:jc w:val="center"/>
              <w:rPr>
                <w:rFonts w:ascii="Times New Roman" w:hAnsi="Times New Roman" w:cs="Times New Roman"/>
              </w:rPr>
            </w:pPr>
          </w:p>
        </w:tc>
      </w:tr>
      <w:tr w:rsidR="00253FED" w14:paraId="5DC922C9" w14:textId="77777777">
        <w:trPr>
          <w:jc w:val="center"/>
        </w:trPr>
        <w:tc>
          <w:tcPr>
            <w:tcW w:w="1795" w:type="dxa"/>
            <w:tcBorders>
              <w:left w:val="single" w:sz="4" w:space="0" w:color="auto"/>
            </w:tcBorders>
          </w:tcPr>
          <w:p w14:paraId="3C06F605" w14:textId="77777777" w:rsidR="00253FED" w:rsidRDefault="00253FED">
            <w:pPr>
              <w:rPr>
                <w:rFonts w:ascii="Times New Roman" w:hAnsi="Times New Roman" w:cs="Times New Roman"/>
              </w:rPr>
            </w:pPr>
          </w:p>
        </w:tc>
        <w:tc>
          <w:tcPr>
            <w:tcW w:w="1980" w:type="dxa"/>
          </w:tcPr>
          <w:p w14:paraId="7218FE06" w14:textId="77777777" w:rsidR="00253FED" w:rsidRDefault="00404639">
            <w:pPr>
              <w:rPr>
                <w:rFonts w:ascii="Times New Roman" w:hAnsi="Times New Roman" w:cs="Times New Roman"/>
              </w:rPr>
            </w:pPr>
            <w:r>
              <w:rPr>
                <w:rFonts w:ascii="Times New Roman" w:hAnsi="Times New Roman" w:cs="Times New Roman"/>
              </w:rPr>
              <w:t>PERMANOVA</w:t>
            </w:r>
          </w:p>
        </w:tc>
        <w:tc>
          <w:tcPr>
            <w:tcW w:w="1530" w:type="dxa"/>
          </w:tcPr>
          <w:p w14:paraId="43D60EB6" w14:textId="77777777" w:rsidR="00253FED" w:rsidRDefault="00404639">
            <w:pPr>
              <w:jc w:val="center"/>
              <w:rPr>
                <w:rFonts w:ascii="Times New Roman" w:hAnsi="Times New Roman" w:cs="Times New Roman"/>
                <w:b/>
                <w:bCs/>
              </w:rPr>
            </w:pPr>
            <w:r>
              <w:rPr>
                <w:rFonts w:ascii="Times New Roman" w:hAnsi="Times New Roman" w:cs="Times New Roman"/>
                <w:b/>
                <w:bCs/>
              </w:rPr>
              <w:t>0.59</w:t>
            </w:r>
          </w:p>
        </w:tc>
        <w:tc>
          <w:tcPr>
            <w:tcW w:w="1021" w:type="dxa"/>
          </w:tcPr>
          <w:p w14:paraId="05FF3091" w14:textId="77777777" w:rsidR="00253FED" w:rsidRDefault="00404639">
            <w:pPr>
              <w:jc w:val="center"/>
              <w:rPr>
                <w:rFonts w:ascii="Times New Roman" w:hAnsi="Times New Roman" w:cs="Times New Roman"/>
                <w:b/>
                <w:bCs/>
              </w:rPr>
            </w:pPr>
            <w:r>
              <w:rPr>
                <w:rFonts w:ascii="Times New Roman" w:hAnsi="Times New Roman" w:cs="Times New Roman"/>
                <w:b/>
                <w:bCs/>
              </w:rPr>
              <w:t>3.64</w:t>
            </w:r>
          </w:p>
        </w:tc>
        <w:tc>
          <w:tcPr>
            <w:tcW w:w="1021" w:type="dxa"/>
          </w:tcPr>
          <w:p w14:paraId="29F6D2FD" w14:textId="77777777" w:rsidR="00253FED" w:rsidRDefault="00404639">
            <w:pPr>
              <w:jc w:val="center"/>
              <w:rPr>
                <w:rFonts w:ascii="Times New Roman" w:hAnsi="Times New Roman" w:cs="Times New Roman"/>
                <w:b/>
                <w:bCs/>
              </w:rPr>
            </w:pPr>
            <w:r>
              <w:rPr>
                <w:rFonts w:ascii="Times New Roman" w:hAnsi="Times New Roman" w:cs="Times New Roman"/>
                <w:b/>
                <w:bCs/>
              </w:rPr>
              <w:t>9.9%</w:t>
            </w:r>
          </w:p>
        </w:tc>
        <w:tc>
          <w:tcPr>
            <w:tcW w:w="1022" w:type="dxa"/>
            <w:tcBorders>
              <w:right w:val="single" w:sz="4" w:space="0" w:color="auto"/>
            </w:tcBorders>
          </w:tcPr>
          <w:p w14:paraId="7D09031B" w14:textId="44D46DA5" w:rsidR="00253FED" w:rsidRDefault="00404639">
            <w:pPr>
              <w:jc w:val="center"/>
              <w:rPr>
                <w:rFonts w:ascii="Times New Roman" w:hAnsi="Times New Roman" w:cs="Times New Roman"/>
                <w:b/>
                <w:bCs/>
              </w:rPr>
            </w:pPr>
            <w:r>
              <w:rPr>
                <w:rFonts w:ascii="Times New Roman" w:hAnsi="Times New Roman" w:cs="Times New Roman"/>
                <w:b/>
                <w:bCs/>
              </w:rPr>
              <w:t>0.005</w:t>
            </w:r>
          </w:p>
        </w:tc>
      </w:tr>
      <w:tr w:rsidR="00253FED" w14:paraId="388EF2E2" w14:textId="77777777">
        <w:trPr>
          <w:jc w:val="center"/>
        </w:trPr>
        <w:tc>
          <w:tcPr>
            <w:tcW w:w="1795" w:type="dxa"/>
            <w:tcBorders>
              <w:left w:val="single" w:sz="4" w:space="0" w:color="auto"/>
            </w:tcBorders>
          </w:tcPr>
          <w:p w14:paraId="08485C27" w14:textId="77777777" w:rsidR="00253FED" w:rsidRDefault="00253FED">
            <w:pPr>
              <w:rPr>
                <w:rFonts w:ascii="Times New Roman" w:hAnsi="Times New Roman" w:cs="Times New Roman"/>
              </w:rPr>
            </w:pPr>
          </w:p>
        </w:tc>
        <w:tc>
          <w:tcPr>
            <w:tcW w:w="1980" w:type="dxa"/>
          </w:tcPr>
          <w:p w14:paraId="5B04038E" w14:textId="77777777" w:rsidR="00253FED" w:rsidRDefault="00404639">
            <w:pPr>
              <w:rPr>
                <w:rFonts w:ascii="Times New Roman" w:hAnsi="Times New Roman" w:cs="Times New Roman"/>
              </w:rPr>
            </w:pPr>
            <w:r>
              <w:rPr>
                <w:rFonts w:ascii="Times New Roman" w:hAnsi="Times New Roman" w:cs="Times New Roman"/>
              </w:rPr>
              <w:t>Beta Dispersion</w:t>
            </w:r>
          </w:p>
        </w:tc>
        <w:tc>
          <w:tcPr>
            <w:tcW w:w="1530" w:type="dxa"/>
          </w:tcPr>
          <w:p w14:paraId="4409520D" w14:textId="77777777" w:rsidR="00253FED" w:rsidRDefault="00404639">
            <w:pPr>
              <w:jc w:val="center"/>
              <w:rPr>
                <w:rFonts w:ascii="Times New Roman" w:hAnsi="Times New Roman" w:cs="Times New Roman"/>
              </w:rPr>
            </w:pPr>
            <w:r>
              <w:rPr>
                <w:rFonts w:ascii="Times New Roman" w:hAnsi="Times New Roman" w:cs="Times New Roman"/>
              </w:rPr>
              <w:t>0.019</w:t>
            </w:r>
          </w:p>
        </w:tc>
        <w:tc>
          <w:tcPr>
            <w:tcW w:w="1021" w:type="dxa"/>
          </w:tcPr>
          <w:p w14:paraId="349D930B" w14:textId="77777777" w:rsidR="00253FED" w:rsidRDefault="00404639">
            <w:pPr>
              <w:jc w:val="center"/>
              <w:rPr>
                <w:rFonts w:ascii="Times New Roman" w:hAnsi="Times New Roman" w:cs="Times New Roman"/>
              </w:rPr>
            </w:pPr>
            <w:r>
              <w:rPr>
                <w:rFonts w:ascii="Times New Roman" w:hAnsi="Times New Roman" w:cs="Times New Roman"/>
              </w:rPr>
              <w:t>1.77</w:t>
            </w:r>
          </w:p>
        </w:tc>
        <w:tc>
          <w:tcPr>
            <w:tcW w:w="1021" w:type="dxa"/>
          </w:tcPr>
          <w:p w14:paraId="1C1ECA11" w14:textId="77777777" w:rsidR="00253FED" w:rsidRDefault="00253FED">
            <w:pPr>
              <w:jc w:val="center"/>
              <w:rPr>
                <w:rFonts w:ascii="Times New Roman" w:hAnsi="Times New Roman" w:cs="Times New Roman"/>
              </w:rPr>
            </w:pPr>
          </w:p>
        </w:tc>
        <w:tc>
          <w:tcPr>
            <w:tcW w:w="1022" w:type="dxa"/>
            <w:tcBorders>
              <w:right w:val="single" w:sz="4" w:space="0" w:color="auto"/>
            </w:tcBorders>
          </w:tcPr>
          <w:p w14:paraId="643AA313" w14:textId="247F2032" w:rsidR="00253FED" w:rsidRDefault="00404639">
            <w:pPr>
              <w:jc w:val="center"/>
              <w:rPr>
                <w:rFonts w:ascii="Times New Roman" w:hAnsi="Times New Roman" w:cs="Times New Roman"/>
              </w:rPr>
            </w:pPr>
            <w:r>
              <w:rPr>
                <w:rFonts w:ascii="Times New Roman" w:hAnsi="Times New Roman" w:cs="Times New Roman"/>
              </w:rPr>
              <w:t>0.18</w:t>
            </w:r>
          </w:p>
        </w:tc>
      </w:tr>
      <w:tr w:rsidR="00253FED" w14:paraId="2A43649D" w14:textId="77777777">
        <w:trPr>
          <w:jc w:val="center"/>
        </w:trPr>
        <w:tc>
          <w:tcPr>
            <w:tcW w:w="1795" w:type="dxa"/>
            <w:tcBorders>
              <w:left w:val="single" w:sz="4" w:space="0" w:color="auto"/>
              <w:bottom w:val="single" w:sz="4" w:space="0" w:color="auto"/>
            </w:tcBorders>
          </w:tcPr>
          <w:p w14:paraId="5F089FEA" w14:textId="77777777" w:rsidR="00253FED" w:rsidRDefault="00253FED">
            <w:pPr>
              <w:rPr>
                <w:rFonts w:ascii="Times New Roman" w:hAnsi="Times New Roman" w:cs="Times New Roman"/>
              </w:rPr>
            </w:pPr>
          </w:p>
        </w:tc>
        <w:tc>
          <w:tcPr>
            <w:tcW w:w="1980" w:type="dxa"/>
            <w:tcBorders>
              <w:bottom w:val="single" w:sz="4" w:space="0" w:color="auto"/>
            </w:tcBorders>
          </w:tcPr>
          <w:p w14:paraId="68EBCFB6" w14:textId="77777777" w:rsidR="00253FED" w:rsidRDefault="00253FED">
            <w:pPr>
              <w:rPr>
                <w:rFonts w:ascii="Times New Roman" w:hAnsi="Times New Roman" w:cs="Times New Roman"/>
              </w:rPr>
            </w:pPr>
          </w:p>
        </w:tc>
        <w:tc>
          <w:tcPr>
            <w:tcW w:w="1530" w:type="dxa"/>
            <w:tcBorders>
              <w:bottom w:val="single" w:sz="4" w:space="0" w:color="auto"/>
            </w:tcBorders>
          </w:tcPr>
          <w:p w14:paraId="398C750D" w14:textId="77777777" w:rsidR="00253FED" w:rsidRDefault="00253FED">
            <w:pPr>
              <w:jc w:val="center"/>
              <w:rPr>
                <w:rFonts w:ascii="Times New Roman" w:hAnsi="Times New Roman" w:cs="Times New Roman"/>
              </w:rPr>
            </w:pPr>
          </w:p>
        </w:tc>
        <w:tc>
          <w:tcPr>
            <w:tcW w:w="1021" w:type="dxa"/>
            <w:tcBorders>
              <w:bottom w:val="single" w:sz="4" w:space="0" w:color="auto"/>
            </w:tcBorders>
          </w:tcPr>
          <w:p w14:paraId="5C7337D5" w14:textId="77777777" w:rsidR="00253FED" w:rsidRDefault="00253FED">
            <w:pPr>
              <w:jc w:val="center"/>
              <w:rPr>
                <w:rFonts w:ascii="Times New Roman" w:hAnsi="Times New Roman" w:cs="Times New Roman"/>
              </w:rPr>
            </w:pPr>
          </w:p>
        </w:tc>
        <w:tc>
          <w:tcPr>
            <w:tcW w:w="1021" w:type="dxa"/>
            <w:tcBorders>
              <w:bottom w:val="single" w:sz="4" w:space="0" w:color="auto"/>
            </w:tcBorders>
          </w:tcPr>
          <w:p w14:paraId="4B31C47D" w14:textId="77777777" w:rsidR="00253FED" w:rsidRDefault="00253FED">
            <w:pPr>
              <w:jc w:val="center"/>
              <w:rPr>
                <w:rFonts w:ascii="Times New Roman" w:hAnsi="Times New Roman" w:cs="Times New Roman"/>
              </w:rPr>
            </w:pPr>
          </w:p>
        </w:tc>
        <w:tc>
          <w:tcPr>
            <w:tcW w:w="1022" w:type="dxa"/>
            <w:tcBorders>
              <w:bottom w:val="single" w:sz="4" w:space="0" w:color="auto"/>
              <w:right w:val="single" w:sz="4" w:space="0" w:color="auto"/>
            </w:tcBorders>
          </w:tcPr>
          <w:p w14:paraId="4F4BCEA5" w14:textId="77777777" w:rsidR="00253FED" w:rsidRDefault="00253FED">
            <w:pPr>
              <w:jc w:val="center"/>
              <w:rPr>
                <w:rFonts w:ascii="Times New Roman" w:hAnsi="Times New Roman" w:cs="Times New Roman"/>
              </w:rPr>
            </w:pPr>
          </w:p>
        </w:tc>
      </w:tr>
      <w:tr w:rsidR="00253FED" w14:paraId="520ADE49" w14:textId="77777777">
        <w:trPr>
          <w:jc w:val="center"/>
        </w:trPr>
        <w:tc>
          <w:tcPr>
            <w:tcW w:w="1795" w:type="dxa"/>
            <w:tcBorders>
              <w:top w:val="single" w:sz="4" w:space="0" w:color="auto"/>
              <w:left w:val="single" w:sz="4" w:space="0" w:color="auto"/>
            </w:tcBorders>
          </w:tcPr>
          <w:p w14:paraId="76779840" w14:textId="77777777" w:rsidR="00253FED" w:rsidRDefault="00404639">
            <w:pPr>
              <w:rPr>
                <w:rFonts w:ascii="Times New Roman" w:hAnsi="Times New Roman" w:cs="Times New Roman"/>
                <w:b/>
                <w:bCs/>
              </w:rPr>
            </w:pPr>
            <w:r>
              <w:rPr>
                <w:rFonts w:ascii="Times New Roman" w:hAnsi="Times New Roman" w:cs="Times New Roman"/>
                <w:b/>
                <w:bCs/>
              </w:rPr>
              <w:t xml:space="preserve">Unweighted </w:t>
            </w:r>
            <w:proofErr w:type="spellStart"/>
            <w:r>
              <w:rPr>
                <w:rFonts w:ascii="Times New Roman" w:hAnsi="Times New Roman" w:cs="Times New Roman"/>
                <w:b/>
                <w:bCs/>
              </w:rPr>
              <w:t>UniFrac</w:t>
            </w:r>
            <w:proofErr w:type="spellEnd"/>
          </w:p>
        </w:tc>
        <w:tc>
          <w:tcPr>
            <w:tcW w:w="1980" w:type="dxa"/>
            <w:tcBorders>
              <w:top w:val="single" w:sz="4" w:space="0" w:color="auto"/>
            </w:tcBorders>
          </w:tcPr>
          <w:p w14:paraId="6518B873" w14:textId="77777777" w:rsidR="00253FED" w:rsidRDefault="00253FED">
            <w:pPr>
              <w:rPr>
                <w:rFonts w:ascii="Times New Roman" w:hAnsi="Times New Roman" w:cs="Times New Roman"/>
              </w:rPr>
            </w:pPr>
          </w:p>
        </w:tc>
        <w:tc>
          <w:tcPr>
            <w:tcW w:w="1530" w:type="dxa"/>
            <w:tcBorders>
              <w:top w:val="single" w:sz="4" w:space="0" w:color="auto"/>
            </w:tcBorders>
          </w:tcPr>
          <w:p w14:paraId="0068EE85" w14:textId="77777777" w:rsidR="00253FED" w:rsidRDefault="00253FED">
            <w:pPr>
              <w:jc w:val="center"/>
              <w:rPr>
                <w:rFonts w:ascii="Times New Roman" w:hAnsi="Times New Roman" w:cs="Times New Roman"/>
              </w:rPr>
            </w:pPr>
          </w:p>
        </w:tc>
        <w:tc>
          <w:tcPr>
            <w:tcW w:w="1021" w:type="dxa"/>
            <w:tcBorders>
              <w:top w:val="single" w:sz="4" w:space="0" w:color="auto"/>
            </w:tcBorders>
          </w:tcPr>
          <w:p w14:paraId="54931684" w14:textId="77777777" w:rsidR="00253FED" w:rsidRDefault="00253FED">
            <w:pPr>
              <w:jc w:val="center"/>
              <w:rPr>
                <w:rFonts w:ascii="Times New Roman" w:hAnsi="Times New Roman" w:cs="Times New Roman"/>
              </w:rPr>
            </w:pPr>
          </w:p>
        </w:tc>
        <w:tc>
          <w:tcPr>
            <w:tcW w:w="1021" w:type="dxa"/>
            <w:tcBorders>
              <w:top w:val="single" w:sz="4" w:space="0" w:color="auto"/>
            </w:tcBorders>
          </w:tcPr>
          <w:p w14:paraId="29D3BA9F" w14:textId="77777777" w:rsidR="00253FED" w:rsidRDefault="00253FED">
            <w:pPr>
              <w:jc w:val="center"/>
              <w:rPr>
                <w:rFonts w:ascii="Times New Roman" w:hAnsi="Times New Roman" w:cs="Times New Roman"/>
              </w:rPr>
            </w:pPr>
          </w:p>
        </w:tc>
        <w:tc>
          <w:tcPr>
            <w:tcW w:w="1022" w:type="dxa"/>
            <w:tcBorders>
              <w:top w:val="single" w:sz="4" w:space="0" w:color="auto"/>
              <w:right w:val="single" w:sz="4" w:space="0" w:color="auto"/>
            </w:tcBorders>
          </w:tcPr>
          <w:p w14:paraId="3AAB2082" w14:textId="77777777" w:rsidR="00253FED" w:rsidRDefault="00253FED">
            <w:pPr>
              <w:jc w:val="center"/>
              <w:rPr>
                <w:rFonts w:ascii="Times New Roman" w:hAnsi="Times New Roman" w:cs="Times New Roman"/>
              </w:rPr>
            </w:pPr>
          </w:p>
        </w:tc>
      </w:tr>
      <w:tr w:rsidR="00253FED" w14:paraId="15592E2E" w14:textId="77777777">
        <w:trPr>
          <w:jc w:val="center"/>
        </w:trPr>
        <w:tc>
          <w:tcPr>
            <w:tcW w:w="1795" w:type="dxa"/>
            <w:tcBorders>
              <w:left w:val="single" w:sz="4" w:space="0" w:color="auto"/>
            </w:tcBorders>
          </w:tcPr>
          <w:p w14:paraId="05FE862B" w14:textId="77777777" w:rsidR="00253FED" w:rsidRDefault="00253FED">
            <w:pPr>
              <w:rPr>
                <w:rFonts w:ascii="Times New Roman" w:hAnsi="Times New Roman" w:cs="Times New Roman"/>
              </w:rPr>
            </w:pPr>
          </w:p>
        </w:tc>
        <w:tc>
          <w:tcPr>
            <w:tcW w:w="1980" w:type="dxa"/>
          </w:tcPr>
          <w:p w14:paraId="106DC577" w14:textId="77777777" w:rsidR="00253FED" w:rsidRDefault="00404639">
            <w:pPr>
              <w:rPr>
                <w:rFonts w:ascii="Times New Roman" w:hAnsi="Times New Roman" w:cs="Times New Roman"/>
              </w:rPr>
            </w:pPr>
            <w:r>
              <w:rPr>
                <w:rFonts w:ascii="Times New Roman" w:hAnsi="Times New Roman" w:cs="Times New Roman"/>
              </w:rPr>
              <w:t>PERMANOVA</w:t>
            </w:r>
          </w:p>
        </w:tc>
        <w:tc>
          <w:tcPr>
            <w:tcW w:w="1530" w:type="dxa"/>
          </w:tcPr>
          <w:p w14:paraId="5E3D0F4A" w14:textId="77777777" w:rsidR="00253FED" w:rsidRDefault="00404639">
            <w:pPr>
              <w:jc w:val="center"/>
              <w:rPr>
                <w:rFonts w:ascii="Times New Roman" w:hAnsi="Times New Roman" w:cs="Times New Roman"/>
                <w:b/>
                <w:bCs/>
              </w:rPr>
            </w:pPr>
            <w:r>
              <w:rPr>
                <w:rFonts w:ascii="Times New Roman" w:hAnsi="Times New Roman" w:cs="Times New Roman"/>
                <w:b/>
                <w:bCs/>
              </w:rPr>
              <w:t>0.95</w:t>
            </w:r>
          </w:p>
        </w:tc>
        <w:tc>
          <w:tcPr>
            <w:tcW w:w="1021" w:type="dxa"/>
          </w:tcPr>
          <w:p w14:paraId="67807866" w14:textId="77777777" w:rsidR="00253FED" w:rsidRDefault="00404639">
            <w:pPr>
              <w:jc w:val="center"/>
              <w:rPr>
                <w:rFonts w:ascii="Times New Roman" w:hAnsi="Times New Roman" w:cs="Times New Roman"/>
                <w:b/>
                <w:bCs/>
              </w:rPr>
            </w:pPr>
            <w:r>
              <w:rPr>
                <w:rFonts w:ascii="Times New Roman" w:hAnsi="Times New Roman" w:cs="Times New Roman"/>
                <w:b/>
                <w:bCs/>
              </w:rPr>
              <w:t>3.98</w:t>
            </w:r>
          </w:p>
        </w:tc>
        <w:tc>
          <w:tcPr>
            <w:tcW w:w="1021" w:type="dxa"/>
          </w:tcPr>
          <w:p w14:paraId="4697DE2F" w14:textId="77777777" w:rsidR="00253FED" w:rsidRDefault="00404639">
            <w:pPr>
              <w:jc w:val="center"/>
              <w:rPr>
                <w:rFonts w:ascii="Times New Roman" w:hAnsi="Times New Roman" w:cs="Times New Roman"/>
                <w:b/>
                <w:bCs/>
              </w:rPr>
            </w:pPr>
            <w:r>
              <w:rPr>
                <w:rFonts w:ascii="Times New Roman" w:hAnsi="Times New Roman" w:cs="Times New Roman"/>
                <w:b/>
                <w:bCs/>
              </w:rPr>
              <w:t>10.8%</w:t>
            </w:r>
          </w:p>
        </w:tc>
        <w:tc>
          <w:tcPr>
            <w:tcW w:w="1022" w:type="dxa"/>
            <w:tcBorders>
              <w:right w:val="single" w:sz="4" w:space="0" w:color="auto"/>
            </w:tcBorders>
          </w:tcPr>
          <w:p w14:paraId="4B3397F3" w14:textId="77777777" w:rsidR="00253FED" w:rsidRDefault="00404639">
            <w:pPr>
              <w:jc w:val="center"/>
              <w:rPr>
                <w:rFonts w:ascii="Times New Roman" w:hAnsi="Times New Roman" w:cs="Times New Roman"/>
                <w:b/>
                <w:bCs/>
              </w:rPr>
            </w:pPr>
            <w:r>
              <w:rPr>
                <w:rFonts w:ascii="Times New Roman" w:hAnsi="Times New Roman" w:cs="Times New Roman"/>
                <w:b/>
                <w:bCs/>
              </w:rPr>
              <w:t>0.001</w:t>
            </w:r>
          </w:p>
        </w:tc>
      </w:tr>
      <w:tr w:rsidR="00253FED" w14:paraId="6728C269" w14:textId="77777777" w:rsidTr="00727F26">
        <w:trPr>
          <w:jc w:val="center"/>
        </w:trPr>
        <w:tc>
          <w:tcPr>
            <w:tcW w:w="1795" w:type="dxa"/>
            <w:tcBorders>
              <w:left w:val="single" w:sz="4" w:space="0" w:color="auto"/>
            </w:tcBorders>
          </w:tcPr>
          <w:p w14:paraId="194D5994" w14:textId="77777777" w:rsidR="00253FED" w:rsidRDefault="00253FED">
            <w:pPr>
              <w:rPr>
                <w:rFonts w:ascii="Times New Roman" w:hAnsi="Times New Roman" w:cs="Times New Roman"/>
              </w:rPr>
            </w:pPr>
          </w:p>
        </w:tc>
        <w:tc>
          <w:tcPr>
            <w:tcW w:w="1980" w:type="dxa"/>
          </w:tcPr>
          <w:p w14:paraId="47724574" w14:textId="77777777" w:rsidR="00253FED" w:rsidRDefault="00404639">
            <w:pPr>
              <w:rPr>
                <w:rFonts w:ascii="Times New Roman" w:hAnsi="Times New Roman" w:cs="Times New Roman"/>
              </w:rPr>
            </w:pPr>
            <w:r>
              <w:rPr>
                <w:rFonts w:ascii="Times New Roman" w:hAnsi="Times New Roman" w:cs="Times New Roman"/>
              </w:rPr>
              <w:t>Beta Dispersion</w:t>
            </w:r>
          </w:p>
        </w:tc>
        <w:tc>
          <w:tcPr>
            <w:tcW w:w="1530" w:type="dxa"/>
          </w:tcPr>
          <w:p w14:paraId="05DF3FF2" w14:textId="77777777" w:rsidR="00253FED" w:rsidRPr="00727F26" w:rsidRDefault="00404639">
            <w:pPr>
              <w:jc w:val="center"/>
              <w:rPr>
                <w:rFonts w:ascii="Times New Roman" w:hAnsi="Times New Roman" w:cs="Times New Roman"/>
                <w:b/>
                <w:bCs/>
              </w:rPr>
            </w:pPr>
            <w:r w:rsidRPr="00727F26">
              <w:rPr>
                <w:rFonts w:ascii="Times New Roman" w:hAnsi="Times New Roman" w:cs="Times New Roman"/>
                <w:b/>
                <w:bCs/>
              </w:rPr>
              <w:t>0.013</w:t>
            </w:r>
          </w:p>
        </w:tc>
        <w:tc>
          <w:tcPr>
            <w:tcW w:w="1021" w:type="dxa"/>
          </w:tcPr>
          <w:p w14:paraId="60A4E15B" w14:textId="77777777" w:rsidR="00253FED" w:rsidRPr="00727F26" w:rsidRDefault="00404639">
            <w:pPr>
              <w:jc w:val="center"/>
              <w:rPr>
                <w:rFonts w:ascii="Times New Roman" w:hAnsi="Times New Roman" w:cs="Times New Roman"/>
                <w:b/>
                <w:bCs/>
              </w:rPr>
            </w:pPr>
            <w:r>
              <w:rPr>
                <w:rFonts w:ascii="Times New Roman" w:hAnsi="Times New Roman" w:cs="Times New Roman"/>
                <w:b/>
                <w:bCs/>
              </w:rPr>
              <w:t>5.07</w:t>
            </w:r>
          </w:p>
        </w:tc>
        <w:tc>
          <w:tcPr>
            <w:tcW w:w="1021" w:type="dxa"/>
          </w:tcPr>
          <w:p w14:paraId="306653F9" w14:textId="77777777" w:rsidR="00253FED" w:rsidRPr="00727F26" w:rsidRDefault="00253FED">
            <w:pPr>
              <w:jc w:val="center"/>
              <w:rPr>
                <w:rFonts w:ascii="Times New Roman" w:hAnsi="Times New Roman" w:cs="Times New Roman"/>
                <w:b/>
                <w:bCs/>
              </w:rPr>
            </w:pPr>
          </w:p>
        </w:tc>
        <w:tc>
          <w:tcPr>
            <w:tcW w:w="1022" w:type="dxa"/>
            <w:tcBorders>
              <w:right w:val="single" w:sz="4" w:space="0" w:color="auto"/>
            </w:tcBorders>
          </w:tcPr>
          <w:p w14:paraId="60B05138" w14:textId="3C02DC0E" w:rsidR="00253FED" w:rsidRPr="00727F26" w:rsidRDefault="00404639">
            <w:pPr>
              <w:jc w:val="center"/>
              <w:rPr>
                <w:rFonts w:ascii="Times New Roman" w:hAnsi="Times New Roman" w:cs="Times New Roman"/>
                <w:b/>
                <w:bCs/>
              </w:rPr>
            </w:pPr>
            <w:r w:rsidRPr="00727F26">
              <w:rPr>
                <w:rFonts w:ascii="Times New Roman" w:hAnsi="Times New Roman" w:cs="Times New Roman"/>
                <w:b/>
                <w:bCs/>
              </w:rPr>
              <w:t>0.04</w:t>
            </w:r>
          </w:p>
        </w:tc>
      </w:tr>
      <w:tr w:rsidR="00253FED" w14:paraId="60951F6C" w14:textId="77777777">
        <w:trPr>
          <w:jc w:val="center"/>
        </w:trPr>
        <w:tc>
          <w:tcPr>
            <w:tcW w:w="1795" w:type="dxa"/>
            <w:tcBorders>
              <w:left w:val="single" w:sz="4" w:space="0" w:color="auto"/>
              <w:bottom w:val="single" w:sz="4" w:space="0" w:color="auto"/>
            </w:tcBorders>
          </w:tcPr>
          <w:p w14:paraId="21B713A8" w14:textId="77777777" w:rsidR="00253FED" w:rsidRDefault="00253FED">
            <w:pPr>
              <w:rPr>
                <w:rFonts w:ascii="Times New Roman" w:hAnsi="Times New Roman" w:cs="Times New Roman"/>
              </w:rPr>
            </w:pPr>
          </w:p>
        </w:tc>
        <w:tc>
          <w:tcPr>
            <w:tcW w:w="1980" w:type="dxa"/>
            <w:tcBorders>
              <w:bottom w:val="single" w:sz="4" w:space="0" w:color="auto"/>
            </w:tcBorders>
          </w:tcPr>
          <w:p w14:paraId="0779E1E3" w14:textId="77777777" w:rsidR="00253FED" w:rsidRDefault="00253FED">
            <w:pPr>
              <w:rPr>
                <w:rFonts w:ascii="Times New Roman" w:hAnsi="Times New Roman" w:cs="Times New Roman"/>
              </w:rPr>
            </w:pPr>
          </w:p>
        </w:tc>
        <w:tc>
          <w:tcPr>
            <w:tcW w:w="1530" w:type="dxa"/>
            <w:tcBorders>
              <w:bottom w:val="single" w:sz="4" w:space="0" w:color="auto"/>
            </w:tcBorders>
          </w:tcPr>
          <w:p w14:paraId="69DB6A60" w14:textId="77777777" w:rsidR="00253FED" w:rsidRDefault="00253FED">
            <w:pPr>
              <w:jc w:val="center"/>
              <w:rPr>
                <w:rFonts w:ascii="Times New Roman" w:hAnsi="Times New Roman" w:cs="Times New Roman"/>
                <w:b/>
                <w:bCs/>
              </w:rPr>
            </w:pPr>
          </w:p>
        </w:tc>
        <w:tc>
          <w:tcPr>
            <w:tcW w:w="1021" w:type="dxa"/>
            <w:tcBorders>
              <w:bottom w:val="single" w:sz="4" w:space="0" w:color="auto"/>
            </w:tcBorders>
          </w:tcPr>
          <w:p w14:paraId="218CC576" w14:textId="77777777" w:rsidR="00253FED" w:rsidRDefault="00253FED">
            <w:pPr>
              <w:jc w:val="center"/>
              <w:rPr>
                <w:rFonts w:ascii="Times New Roman" w:hAnsi="Times New Roman" w:cs="Times New Roman"/>
                <w:b/>
                <w:bCs/>
              </w:rPr>
            </w:pPr>
          </w:p>
        </w:tc>
        <w:tc>
          <w:tcPr>
            <w:tcW w:w="1021" w:type="dxa"/>
            <w:tcBorders>
              <w:bottom w:val="single" w:sz="4" w:space="0" w:color="auto"/>
            </w:tcBorders>
          </w:tcPr>
          <w:p w14:paraId="307FF884" w14:textId="77777777" w:rsidR="00253FED" w:rsidRDefault="00253FED">
            <w:pPr>
              <w:jc w:val="center"/>
              <w:rPr>
                <w:rFonts w:ascii="Times New Roman" w:hAnsi="Times New Roman" w:cs="Times New Roman"/>
                <w:b/>
                <w:bCs/>
              </w:rPr>
            </w:pPr>
          </w:p>
        </w:tc>
        <w:tc>
          <w:tcPr>
            <w:tcW w:w="1022" w:type="dxa"/>
            <w:tcBorders>
              <w:bottom w:val="single" w:sz="4" w:space="0" w:color="auto"/>
              <w:right w:val="single" w:sz="4" w:space="0" w:color="auto"/>
            </w:tcBorders>
          </w:tcPr>
          <w:p w14:paraId="386D9FB8" w14:textId="77777777" w:rsidR="00253FED" w:rsidRDefault="00253FED">
            <w:pPr>
              <w:jc w:val="center"/>
              <w:rPr>
                <w:rFonts w:ascii="Times New Roman" w:hAnsi="Times New Roman" w:cs="Times New Roman"/>
                <w:b/>
                <w:bCs/>
              </w:rPr>
            </w:pPr>
          </w:p>
        </w:tc>
      </w:tr>
      <w:tr w:rsidR="00253FED" w14:paraId="6AA7573A" w14:textId="77777777" w:rsidTr="00727F26">
        <w:trPr>
          <w:jc w:val="center"/>
        </w:trPr>
        <w:tc>
          <w:tcPr>
            <w:tcW w:w="1795" w:type="dxa"/>
            <w:tcBorders>
              <w:top w:val="single" w:sz="4" w:space="0" w:color="auto"/>
              <w:left w:val="single" w:sz="4" w:space="0" w:color="auto"/>
            </w:tcBorders>
          </w:tcPr>
          <w:p w14:paraId="53E35A4F" w14:textId="77777777" w:rsidR="00253FED" w:rsidRPr="00727F26" w:rsidRDefault="00404639">
            <w:pPr>
              <w:rPr>
                <w:rFonts w:ascii="Times New Roman" w:hAnsi="Times New Roman" w:cs="Times New Roman"/>
                <w:b/>
                <w:bCs/>
              </w:rPr>
            </w:pPr>
            <w:r w:rsidRPr="00727F26">
              <w:rPr>
                <w:rFonts w:ascii="Times New Roman" w:hAnsi="Times New Roman" w:cs="Times New Roman"/>
                <w:b/>
                <w:bCs/>
              </w:rPr>
              <w:t>Bray–Curtis</w:t>
            </w:r>
          </w:p>
        </w:tc>
        <w:tc>
          <w:tcPr>
            <w:tcW w:w="1980" w:type="dxa"/>
            <w:tcBorders>
              <w:top w:val="single" w:sz="4" w:space="0" w:color="auto"/>
            </w:tcBorders>
          </w:tcPr>
          <w:p w14:paraId="540C6E00" w14:textId="77777777" w:rsidR="00253FED" w:rsidRDefault="00253FED">
            <w:pPr>
              <w:rPr>
                <w:rFonts w:ascii="Times New Roman" w:hAnsi="Times New Roman" w:cs="Times New Roman"/>
              </w:rPr>
            </w:pPr>
          </w:p>
        </w:tc>
        <w:tc>
          <w:tcPr>
            <w:tcW w:w="1530" w:type="dxa"/>
            <w:tcBorders>
              <w:top w:val="single" w:sz="4" w:space="0" w:color="auto"/>
            </w:tcBorders>
          </w:tcPr>
          <w:p w14:paraId="7BE4E604" w14:textId="77777777" w:rsidR="00253FED" w:rsidRDefault="00253FED">
            <w:pPr>
              <w:jc w:val="center"/>
              <w:rPr>
                <w:rFonts w:ascii="Times New Roman" w:hAnsi="Times New Roman" w:cs="Times New Roman"/>
                <w:b/>
                <w:bCs/>
              </w:rPr>
            </w:pPr>
          </w:p>
        </w:tc>
        <w:tc>
          <w:tcPr>
            <w:tcW w:w="1021" w:type="dxa"/>
            <w:tcBorders>
              <w:top w:val="single" w:sz="4" w:space="0" w:color="auto"/>
            </w:tcBorders>
          </w:tcPr>
          <w:p w14:paraId="17591680" w14:textId="77777777" w:rsidR="00253FED" w:rsidRDefault="00253FED">
            <w:pPr>
              <w:jc w:val="center"/>
              <w:rPr>
                <w:rFonts w:ascii="Times New Roman" w:hAnsi="Times New Roman" w:cs="Times New Roman"/>
                <w:b/>
                <w:bCs/>
              </w:rPr>
            </w:pPr>
          </w:p>
        </w:tc>
        <w:tc>
          <w:tcPr>
            <w:tcW w:w="1021" w:type="dxa"/>
            <w:tcBorders>
              <w:top w:val="single" w:sz="4" w:space="0" w:color="auto"/>
            </w:tcBorders>
          </w:tcPr>
          <w:p w14:paraId="4FC0E778" w14:textId="77777777" w:rsidR="00253FED" w:rsidRDefault="00253FED">
            <w:pPr>
              <w:jc w:val="center"/>
              <w:rPr>
                <w:rFonts w:ascii="Times New Roman" w:hAnsi="Times New Roman" w:cs="Times New Roman"/>
                <w:b/>
                <w:bCs/>
              </w:rPr>
            </w:pPr>
          </w:p>
        </w:tc>
        <w:tc>
          <w:tcPr>
            <w:tcW w:w="1022" w:type="dxa"/>
            <w:tcBorders>
              <w:top w:val="single" w:sz="4" w:space="0" w:color="auto"/>
              <w:right w:val="single" w:sz="4" w:space="0" w:color="auto"/>
            </w:tcBorders>
          </w:tcPr>
          <w:p w14:paraId="367CBE8F" w14:textId="77777777" w:rsidR="00253FED" w:rsidRDefault="00253FED">
            <w:pPr>
              <w:jc w:val="center"/>
              <w:rPr>
                <w:rFonts w:ascii="Times New Roman" w:hAnsi="Times New Roman" w:cs="Times New Roman"/>
                <w:b/>
                <w:bCs/>
              </w:rPr>
            </w:pPr>
          </w:p>
        </w:tc>
      </w:tr>
      <w:tr w:rsidR="00253FED" w14:paraId="6B620149" w14:textId="77777777" w:rsidTr="00727F26">
        <w:trPr>
          <w:jc w:val="center"/>
        </w:trPr>
        <w:tc>
          <w:tcPr>
            <w:tcW w:w="1795" w:type="dxa"/>
            <w:tcBorders>
              <w:left w:val="single" w:sz="4" w:space="0" w:color="auto"/>
            </w:tcBorders>
          </w:tcPr>
          <w:p w14:paraId="30CA3FC3" w14:textId="77777777" w:rsidR="00253FED" w:rsidRDefault="00253FED">
            <w:pPr>
              <w:rPr>
                <w:rFonts w:ascii="Times New Roman" w:hAnsi="Times New Roman" w:cs="Times New Roman"/>
              </w:rPr>
            </w:pPr>
          </w:p>
        </w:tc>
        <w:tc>
          <w:tcPr>
            <w:tcW w:w="1980" w:type="dxa"/>
          </w:tcPr>
          <w:p w14:paraId="59FCE0B3" w14:textId="77777777" w:rsidR="00253FED" w:rsidRDefault="00404639">
            <w:pPr>
              <w:rPr>
                <w:rFonts w:ascii="Times New Roman" w:hAnsi="Times New Roman" w:cs="Times New Roman"/>
              </w:rPr>
            </w:pPr>
            <w:r>
              <w:rPr>
                <w:rFonts w:ascii="Times New Roman" w:hAnsi="Times New Roman" w:cs="Times New Roman"/>
              </w:rPr>
              <w:t>PERMANOVA</w:t>
            </w:r>
          </w:p>
        </w:tc>
        <w:tc>
          <w:tcPr>
            <w:tcW w:w="1530" w:type="dxa"/>
          </w:tcPr>
          <w:p w14:paraId="55450A18" w14:textId="77777777" w:rsidR="00253FED" w:rsidRDefault="00404639">
            <w:pPr>
              <w:jc w:val="center"/>
              <w:rPr>
                <w:rFonts w:ascii="Times New Roman" w:hAnsi="Times New Roman" w:cs="Times New Roman"/>
                <w:b/>
                <w:bCs/>
              </w:rPr>
            </w:pPr>
            <w:r>
              <w:rPr>
                <w:rFonts w:ascii="Times New Roman" w:hAnsi="Times New Roman" w:cs="Times New Roman"/>
                <w:b/>
                <w:bCs/>
              </w:rPr>
              <w:t>1.47</w:t>
            </w:r>
          </w:p>
        </w:tc>
        <w:tc>
          <w:tcPr>
            <w:tcW w:w="1021" w:type="dxa"/>
          </w:tcPr>
          <w:p w14:paraId="54A1171B" w14:textId="77777777" w:rsidR="00253FED" w:rsidRDefault="00404639">
            <w:pPr>
              <w:jc w:val="center"/>
              <w:rPr>
                <w:rFonts w:ascii="Times New Roman" w:hAnsi="Times New Roman" w:cs="Times New Roman"/>
                <w:b/>
                <w:bCs/>
              </w:rPr>
            </w:pPr>
            <w:r>
              <w:rPr>
                <w:rFonts w:ascii="Times New Roman" w:hAnsi="Times New Roman" w:cs="Times New Roman"/>
                <w:b/>
                <w:bCs/>
              </w:rPr>
              <w:t>3.92</w:t>
            </w:r>
          </w:p>
        </w:tc>
        <w:tc>
          <w:tcPr>
            <w:tcW w:w="1021" w:type="dxa"/>
          </w:tcPr>
          <w:p w14:paraId="43003F39" w14:textId="77777777" w:rsidR="00253FED" w:rsidRDefault="00404639">
            <w:pPr>
              <w:jc w:val="center"/>
              <w:rPr>
                <w:rFonts w:ascii="Times New Roman" w:hAnsi="Times New Roman" w:cs="Times New Roman"/>
                <w:b/>
                <w:bCs/>
              </w:rPr>
            </w:pPr>
            <w:r>
              <w:rPr>
                <w:rFonts w:ascii="Times New Roman" w:hAnsi="Times New Roman" w:cs="Times New Roman"/>
                <w:b/>
                <w:bCs/>
              </w:rPr>
              <w:t>10.6%</w:t>
            </w:r>
          </w:p>
        </w:tc>
        <w:tc>
          <w:tcPr>
            <w:tcW w:w="1022" w:type="dxa"/>
            <w:tcBorders>
              <w:right w:val="single" w:sz="4" w:space="0" w:color="auto"/>
            </w:tcBorders>
          </w:tcPr>
          <w:p w14:paraId="7B86546E" w14:textId="77777777" w:rsidR="00253FED" w:rsidRDefault="00404639">
            <w:pPr>
              <w:jc w:val="center"/>
              <w:rPr>
                <w:rFonts w:ascii="Times New Roman" w:hAnsi="Times New Roman" w:cs="Times New Roman"/>
                <w:b/>
                <w:bCs/>
              </w:rPr>
            </w:pPr>
            <w:r>
              <w:rPr>
                <w:rFonts w:ascii="Times New Roman" w:hAnsi="Times New Roman" w:cs="Times New Roman"/>
                <w:b/>
                <w:bCs/>
              </w:rPr>
              <w:t>0.001</w:t>
            </w:r>
          </w:p>
        </w:tc>
      </w:tr>
      <w:tr w:rsidR="00253FED" w14:paraId="5A820BE9" w14:textId="77777777" w:rsidTr="00727F26">
        <w:trPr>
          <w:jc w:val="center"/>
        </w:trPr>
        <w:tc>
          <w:tcPr>
            <w:tcW w:w="1795" w:type="dxa"/>
            <w:tcBorders>
              <w:left w:val="single" w:sz="4" w:space="0" w:color="auto"/>
            </w:tcBorders>
          </w:tcPr>
          <w:p w14:paraId="29D83B24" w14:textId="77777777" w:rsidR="00253FED" w:rsidRDefault="00253FED">
            <w:pPr>
              <w:rPr>
                <w:rFonts w:ascii="Times New Roman" w:hAnsi="Times New Roman" w:cs="Times New Roman"/>
              </w:rPr>
            </w:pPr>
          </w:p>
        </w:tc>
        <w:tc>
          <w:tcPr>
            <w:tcW w:w="1980" w:type="dxa"/>
          </w:tcPr>
          <w:p w14:paraId="6761A406" w14:textId="77777777" w:rsidR="00253FED" w:rsidRDefault="00404639">
            <w:pPr>
              <w:rPr>
                <w:rFonts w:ascii="Times New Roman" w:hAnsi="Times New Roman" w:cs="Times New Roman"/>
              </w:rPr>
            </w:pPr>
            <w:r>
              <w:rPr>
                <w:rFonts w:ascii="Times New Roman" w:hAnsi="Times New Roman" w:cs="Times New Roman"/>
              </w:rPr>
              <w:t>Beta Dispersion</w:t>
            </w:r>
          </w:p>
        </w:tc>
        <w:tc>
          <w:tcPr>
            <w:tcW w:w="1530" w:type="dxa"/>
          </w:tcPr>
          <w:p w14:paraId="27DE731E" w14:textId="77777777" w:rsidR="00253FED" w:rsidRPr="00727F26" w:rsidRDefault="00404639">
            <w:pPr>
              <w:jc w:val="center"/>
              <w:rPr>
                <w:rFonts w:ascii="Times New Roman" w:hAnsi="Times New Roman" w:cs="Times New Roman"/>
              </w:rPr>
            </w:pPr>
            <w:r w:rsidRPr="00727F26">
              <w:rPr>
                <w:rFonts w:ascii="Times New Roman" w:hAnsi="Times New Roman" w:cs="Times New Roman"/>
              </w:rPr>
              <w:t>0.0003</w:t>
            </w:r>
          </w:p>
        </w:tc>
        <w:tc>
          <w:tcPr>
            <w:tcW w:w="1021" w:type="dxa"/>
          </w:tcPr>
          <w:p w14:paraId="1BF2FFD2" w14:textId="77777777" w:rsidR="00253FED" w:rsidRPr="00727F26" w:rsidRDefault="00404639">
            <w:pPr>
              <w:jc w:val="center"/>
              <w:rPr>
                <w:rFonts w:ascii="Times New Roman" w:hAnsi="Times New Roman" w:cs="Times New Roman"/>
              </w:rPr>
            </w:pPr>
            <w:r w:rsidRPr="00727F26">
              <w:rPr>
                <w:rFonts w:ascii="Times New Roman" w:hAnsi="Times New Roman" w:cs="Times New Roman"/>
              </w:rPr>
              <w:t>0.15</w:t>
            </w:r>
          </w:p>
        </w:tc>
        <w:tc>
          <w:tcPr>
            <w:tcW w:w="1021" w:type="dxa"/>
          </w:tcPr>
          <w:p w14:paraId="544CDE6D" w14:textId="77777777" w:rsidR="00253FED" w:rsidRPr="00727F26" w:rsidRDefault="00253FED">
            <w:pPr>
              <w:jc w:val="center"/>
              <w:rPr>
                <w:rFonts w:ascii="Times New Roman" w:hAnsi="Times New Roman" w:cs="Times New Roman"/>
              </w:rPr>
            </w:pPr>
          </w:p>
        </w:tc>
        <w:tc>
          <w:tcPr>
            <w:tcW w:w="1022" w:type="dxa"/>
            <w:tcBorders>
              <w:right w:val="single" w:sz="4" w:space="0" w:color="auto"/>
            </w:tcBorders>
          </w:tcPr>
          <w:p w14:paraId="23FDCBD9" w14:textId="77777777" w:rsidR="00253FED" w:rsidRPr="00727F26" w:rsidRDefault="00404639">
            <w:pPr>
              <w:jc w:val="center"/>
              <w:rPr>
                <w:rFonts w:ascii="Times New Roman" w:hAnsi="Times New Roman" w:cs="Times New Roman"/>
              </w:rPr>
            </w:pPr>
            <w:r w:rsidRPr="00727F26">
              <w:rPr>
                <w:rFonts w:ascii="Times New Roman" w:hAnsi="Times New Roman" w:cs="Times New Roman"/>
              </w:rPr>
              <w:t>0.68</w:t>
            </w:r>
          </w:p>
        </w:tc>
      </w:tr>
      <w:tr w:rsidR="00253FED" w14:paraId="524199BD" w14:textId="77777777">
        <w:trPr>
          <w:jc w:val="center"/>
        </w:trPr>
        <w:tc>
          <w:tcPr>
            <w:tcW w:w="1795" w:type="dxa"/>
            <w:tcBorders>
              <w:left w:val="single" w:sz="4" w:space="0" w:color="auto"/>
              <w:bottom w:val="single" w:sz="4" w:space="0" w:color="auto"/>
            </w:tcBorders>
          </w:tcPr>
          <w:p w14:paraId="4A0FDFCE" w14:textId="77777777" w:rsidR="00253FED" w:rsidRDefault="00253FED">
            <w:pPr>
              <w:rPr>
                <w:rFonts w:ascii="Times New Roman" w:hAnsi="Times New Roman" w:cs="Times New Roman"/>
              </w:rPr>
            </w:pPr>
          </w:p>
        </w:tc>
        <w:tc>
          <w:tcPr>
            <w:tcW w:w="1980" w:type="dxa"/>
            <w:tcBorders>
              <w:bottom w:val="single" w:sz="4" w:space="0" w:color="auto"/>
            </w:tcBorders>
          </w:tcPr>
          <w:p w14:paraId="5E09CCD5" w14:textId="77777777" w:rsidR="00253FED" w:rsidRDefault="00253FED">
            <w:pPr>
              <w:rPr>
                <w:rFonts w:ascii="Times New Roman" w:hAnsi="Times New Roman" w:cs="Times New Roman"/>
              </w:rPr>
            </w:pPr>
          </w:p>
        </w:tc>
        <w:tc>
          <w:tcPr>
            <w:tcW w:w="1530" w:type="dxa"/>
            <w:tcBorders>
              <w:bottom w:val="single" w:sz="4" w:space="0" w:color="auto"/>
            </w:tcBorders>
          </w:tcPr>
          <w:p w14:paraId="3903EFE8" w14:textId="77777777" w:rsidR="00253FED" w:rsidRDefault="00253FED">
            <w:pPr>
              <w:jc w:val="center"/>
              <w:rPr>
                <w:rFonts w:ascii="Times New Roman" w:hAnsi="Times New Roman" w:cs="Times New Roman"/>
                <w:b/>
                <w:bCs/>
              </w:rPr>
            </w:pPr>
          </w:p>
        </w:tc>
        <w:tc>
          <w:tcPr>
            <w:tcW w:w="1021" w:type="dxa"/>
            <w:tcBorders>
              <w:bottom w:val="single" w:sz="4" w:space="0" w:color="auto"/>
            </w:tcBorders>
          </w:tcPr>
          <w:p w14:paraId="671759AA" w14:textId="77777777" w:rsidR="00253FED" w:rsidRDefault="00253FED">
            <w:pPr>
              <w:jc w:val="center"/>
              <w:rPr>
                <w:rFonts w:ascii="Times New Roman" w:hAnsi="Times New Roman" w:cs="Times New Roman"/>
                <w:b/>
                <w:bCs/>
              </w:rPr>
            </w:pPr>
          </w:p>
        </w:tc>
        <w:tc>
          <w:tcPr>
            <w:tcW w:w="1021" w:type="dxa"/>
            <w:tcBorders>
              <w:bottom w:val="single" w:sz="4" w:space="0" w:color="auto"/>
            </w:tcBorders>
          </w:tcPr>
          <w:p w14:paraId="05D7CC6B" w14:textId="77777777" w:rsidR="00253FED" w:rsidRDefault="00253FED">
            <w:pPr>
              <w:jc w:val="center"/>
              <w:rPr>
                <w:rFonts w:ascii="Times New Roman" w:hAnsi="Times New Roman" w:cs="Times New Roman"/>
                <w:b/>
                <w:bCs/>
              </w:rPr>
            </w:pPr>
          </w:p>
        </w:tc>
        <w:tc>
          <w:tcPr>
            <w:tcW w:w="1022" w:type="dxa"/>
            <w:tcBorders>
              <w:bottom w:val="single" w:sz="4" w:space="0" w:color="auto"/>
              <w:right w:val="single" w:sz="4" w:space="0" w:color="auto"/>
            </w:tcBorders>
          </w:tcPr>
          <w:p w14:paraId="42C9C970" w14:textId="77777777" w:rsidR="00253FED" w:rsidRDefault="00253FED">
            <w:pPr>
              <w:jc w:val="center"/>
              <w:rPr>
                <w:rFonts w:ascii="Times New Roman" w:hAnsi="Times New Roman" w:cs="Times New Roman"/>
                <w:b/>
                <w:bCs/>
              </w:rPr>
            </w:pPr>
          </w:p>
        </w:tc>
      </w:tr>
      <w:tr w:rsidR="00253FED" w14:paraId="4B414AA1" w14:textId="77777777" w:rsidTr="00727F26">
        <w:trPr>
          <w:jc w:val="center"/>
        </w:trPr>
        <w:tc>
          <w:tcPr>
            <w:tcW w:w="1795" w:type="dxa"/>
            <w:tcBorders>
              <w:top w:val="single" w:sz="4" w:space="0" w:color="auto"/>
              <w:left w:val="single" w:sz="4" w:space="0" w:color="auto"/>
            </w:tcBorders>
          </w:tcPr>
          <w:p w14:paraId="39B3CF83" w14:textId="77777777" w:rsidR="00253FED" w:rsidRPr="00727F26" w:rsidRDefault="00404639">
            <w:pPr>
              <w:rPr>
                <w:rFonts w:ascii="Times New Roman" w:hAnsi="Times New Roman" w:cs="Times New Roman"/>
                <w:b/>
                <w:bCs/>
              </w:rPr>
            </w:pPr>
            <w:r w:rsidRPr="00727F26">
              <w:rPr>
                <w:rFonts w:ascii="Times New Roman" w:hAnsi="Times New Roman" w:cs="Times New Roman"/>
                <w:b/>
                <w:bCs/>
              </w:rPr>
              <w:t>Jaccard</w:t>
            </w:r>
          </w:p>
        </w:tc>
        <w:tc>
          <w:tcPr>
            <w:tcW w:w="1980" w:type="dxa"/>
            <w:tcBorders>
              <w:top w:val="single" w:sz="4" w:space="0" w:color="auto"/>
            </w:tcBorders>
          </w:tcPr>
          <w:p w14:paraId="422CA4FD" w14:textId="77777777" w:rsidR="00253FED" w:rsidRDefault="00253FED">
            <w:pPr>
              <w:rPr>
                <w:rFonts w:ascii="Times New Roman" w:hAnsi="Times New Roman" w:cs="Times New Roman"/>
              </w:rPr>
            </w:pPr>
          </w:p>
        </w:tc>
        <w:tc>
          <w:tcPr>
            <w:tcW w:w="1530" w:type="dxa"/>
            <w:tcBorders>
              <w:top w:val="single" w:sz="4" w:space="0" w:color="auto"/>
            </w:tcBorders>
          </w:tcPr>
          <w:p w14:paraId="45C253EE" w14:textId="77777777" w:rsidR="00253FED" w:rsidRDefault="00253FED">
            <w:pPr>
              <w:jc w:val="center"/>
              <w:rPr>
                <w:rFonts w:ascii="Times New Roman" w:hAnsi="Times New Roman" w:cs="Times New Roman"/>
                <w:b/>
                <w:bCs/>
              </w:rPr>
            </w:pPr>
          </w:p>
        </w:tc>
        <w:tc>
          <w:tcPr>
            <w:tcW w:w="1021" w:type="dxa"/>
            <w:tcBorders>
              <w:top w:val="single" w:sz="4" w:space="0" w:color="auto"/>
            </w:tcBorders>
          </w:tcPr>
          <w:p w14:paraId="4B1A9904" w14:textId="77777777" w:rsidR="00253FED" w:rsidRDefault="00253FED">
            <w:pPr>
              <w:jc w:val="center"/>
              <w:rPr>
                <w:rFonts w:ascii="Times New Roman" w:hAnsi="Times New Roman" w:cs="Times New Roman"/>
                <w:b/>
                <w:bCs/>
              </w:rPr>
            </w:pPr>
          </w:p>
        </w:tc>
        <w:tc>
          <w:tcPr>
            <w:tcW w:w="1021" w:type="dxa"/>
            <w:tcBorders>
              <w:top w:val="single" w:sz="4" w:space="0" w:color="auto"/>
            </w:tcBorders>
          </w:tcPr>
          <w:p w14:paraId="566D1A33" w14:textId="77777777" w:rsidR="00253FED" w:rsidRDefault="00253FED">
            <w:pPr>
              <w:jc w:val="center"/>
              <w:rPr>
                <w:rFonts w:ascii="Times New Roman" w:hAnsi="Times New Roman" w:cs="Times New Roman"/>
                <w:b/>
                <w:bCs/>
              </w:rPr>
            </w:pPr>
          </w:p>
        </w:tc>
        <w:tc>
          <w:tcPr>
            <w:tcW w:w="1022" w:type="dxa"/>
            <w:tcBorders>
              <w:top w:val="single" w:sz="4" w:space="0" w:color="auto"/>
              <w:right w:val="single" w:sz="4" w:space="0" w:color="auto"/>
            </w:tcBorders>
          </w:tcPr>
          <w:p w14:paraId="3292F803" w14:textId="77777777" w:rsidR="00253FED" w:rsidRDefault="00253FED">
            <w:pPr>
              <w:jc w:val="center"/>
              <w:rPr>
                <w:rFonts w:ascii="Times New Roman" w:hAnsi="Times New Roman" w:cs="Times New Roman"/>
                <w:b/>
                <w:bCs/>
              </w:rPr>
            </w:pPr>
          </w:p>
        </w:tc>
      </w:tr>
      <w:tr w:rsidR="00253FED" w14:paraId="62411F1F" w14:textId="77777777" w:rsidTr="00727F26">
        <w:trPr>
          <w:jc w:val="center"/>
        </w:trPr>
        <w:tc>
          <w:tcPr>
            <w:tcW w:w="1795" w:type="dxa"/>
            <w:tcBorders>
              <w:left w:val="single" w:sz="4" w:space="0" w:color="auto"/>
            </w:tcBorders>
          </w:tcPr>
          <w:p w14:paraId="22D8DD87" w14:textId="77777777" w:rsidR="00253FED" w:rsidRDefault="00253FED">
            <w:pPr>
              <w:rPr>
                <w:rFonts w:ascii="Times New Roman" w:hAnsi="Times New Roman" w:cs="Times New Roman"/>
              </w:rPr>
            </w:pPr>
          </w:p>
        </w:tc>
        <w:tc>
          <w:tcPr>
            <w:tcW w:w="1980" w:type="dxa"/>
          </w:tcPr>
          <w:p w14:paraId="74B7521E" w14:textId="77777777" w:rsidR="00253FED" w:rsidRDefault="00404639">
            <w:pPr>
              <w:rPr>
                <w:rFonts w:ascii="Times New Roman" w:hAnsi="Times New Roman" w:cs="Times New Roman"/>
              </w:rPr>
            </w:pPr>
            <w:r>
              <w:rPr>
                <w:rFonts w:ascii="Times New Roman" w:hAnsi="Times New Roman" w:cs="Times New Roman"/>
              </w:rPr>
              <w:t>PERMANOVA</w:t>
            </w:r>
          </w:p>
        </w:tc>
        <w:tc>
          <w:tcPr>
            <w:tcW w:w="1530" w:type="dxa"/>
          </w:tcPr>
          <w:p w14:paraId="37D62D14" w14:textId="77777777" w:rsidR="00253FED" w:rsidRDefault="00404639">
            <w:pPr>
              <w:jc w:val="center"/>
              <w:rPr>
                <w:rFonts w:ascii="Times New Roman" w:hAnsi="Times New Roman" w:cs="Times New Roman"/>
                <w:b/>
                <w:bCs/>
              </w:rPr>
            </w:pPr>
            <w:r>
              <w:rPr>
                <w:rFonts w:ascii="Times New Roman" w:hAnsi="Times New Roman" w:cs="Times New Roman"/>
                <w:b/>
                <w:bCs/>
              </w:rPr>
              <w:t>1.08</w:t>
            </w:r>
          </w:p>
        </w:tc>
        <w:tc>
          <w:tcPr>
            <w:tcW w:w="1021" w:type="dxa"/>
          </w:tcPr>
          <w:p w14:paraId="2E8C2C90" w14:textId="77777777" w:rsidR="00253FED" w:rsidRDefault="00404639">
            <w:pPr>
              <w:jc w:val="center"/>
              <w:rPr>
                <w:rFonts w:ascii="Times New Roman" w:hAnsi="Times New Roman" w:cs="Times New Roman"/>
                <w:b/>
                <w:bCs/>
              </w:rPr>
            </w:pPr>
            <w:r>
              <w:rPr>
                <w:rFonts w:ascii="Times New Roman" w:hAnsi="Times New Roman" w:cs="Times New Roman"/>
                <w:b/>
                <w:bCs/>
              </w:rPr>
              <w:t>2.56</w:t>
            </w:r>
          </w:p>
        </w:tc>
        <w:tc>
          <w:tcPr>
            <w:tcW w:w="1021" w:type="dxa"/>
          </w:tcPr>
          <w:p w14:paraId="5296510D" w14:textId="77777777" w:rsidR="00253FED" w:rsidRDefault="00404639">
            <w:pPr>
              <w:jc w:val="center"/>
              <w:rPr>
                <w:rFonts w:ascii="Times New Roman" w:hAnsi="Times New Roman" w:cs="Times New Roman"/>
                <w:b/>
                <w:bCs/>
              </w:rPr>
            </w:pPr>
            <w:r>
              <w:rPr>
                <w:rFonts w:ascii="Times New Roman" w:hAnsi="Times New Roman" w:cs="Times New Roman"/>
                <w:b/>
                <w:bCs/>
              </w:rPr>
              <w:t>7.2%</w:t>
            </w:r>
          </w:p>
        </w:tc>
        <w:tc>
          <w:tcPr>
            <w:tcW w:w="1022" w:type="dxa"/>
            <w:tcBorders>
              <w:right w:val="single" w:sz="4" w:space="0" w:color="auto"/>
            </w:tcBorders>
          </w:tcPr>
          <w:p w14:paraId="6BB03729" w14:textId="77777777" w:rsidR="00253FED" w:rsidRDefault="00404639">
            <w:pPr>
              <w:jc w:val="center"/>
              <w:rPr>
                <w:rFonts w:ascii="Times New Roman" w:hAnsi="Times New Roman" w:cs="Times New Roman"/>
                <w:b/>
                <w:bCs/>
              </w:rPr>
            </w:pPr>
            <w:r>
              <w:rPr>
                <w:rFonts w:ascii="Times New Roman" w:hAnsi="Times New Roman" w:cs="Times New Roman"/>
                <w:b/>
                <w:bCs/>
              </w:rPr>
              <w:t>0.001</w:t>
            </w:r>
          </w:p>
        </w:tc>
      </w:tr>
      <w:tr w:rsidR="00253FED" w14:paraId="1FDBC149" w14:textId="77777777" w:rsidTr="00727F26">
        <w:trPr>
          <w:jc w:val="center"/>
        </w:trPr>
        <w:tc>
          <w:tcPr>
            <w:tcW w:w="1795" w:type="dxa"/>
            <w:tcBorders>
              <w:left w:val="single" w:sz="4" w:space="0" w:color="auto"/>
            </w:tcBorders>
          </w:tcPr>
          <w:p w14:paraId="7753D295" w14:textId="77777777" w:rsidR="00253FED" w:rsidRDefault="00253FED">
            <w:pPr>
              <w:rPr>
                <w:rFonts w:ascii="Times New Roman" w:hAnsi="Times New Roman" w:cs="Times New Roman"/>
              </w:rPr>
            </w:pPr>
          </w:p>
        </w:tc>
        <w:tc>
          <w:tcPr>
            <w:tcW w:w="1980" w:type="dxa"/>
          </w:tcPr>
          <w:p w14:paraId="65C294AA" w14:textId="77777777" w:rsidR="00253FED" w:rsidRDefault="00404639">
            <w:pPr>
              <w:rPr>
                <w:rFonts w:ascii="Times New Roman" w:hAnsi="Times New Roman" w:cs="Times New Roman"/>
              </w:rPr>
            </w:pPr>
            <w:r>
              <w:rPr>
                <w:rFonts w:ascii="Times New Roman" w:hAnsi="Times New Roman" w:cs="Times New Roman"/>
              </w:rPr>
              <w:t>Beta Dispersion</w:t>
            </w:r>
          </w:p>
        </w:tc>
        <w:tc>
          <w:tcPr>
            <w:tcW w:w="1530" w:type="dxa"/>
          </w:tcPr>
          <w:p w14:paraId="74CE2561" w14:textId="77777777" w:rsidR="00253FED" w:rsidRPr="00727F26" w:rsidRDefault="00404639">
            <w:pPr>
              <w:jc w:val="center"/>
              <w:rPr>
                <w:rFonts w:ascii="Times New Roman" w:hAnsi="Times New Roman" w:cs="Times New Roman"/>
              </w:rPr>
            </w:pPr>
            <w:r w:rsidRPr="00727F26">
              <w:rPr>
                <w:rFonts w:ascii="Times New Roman" w:hAnsi="Times New Roman" w:cs="Times New Roman"/>
              </w:rPr>
              <w:t>0.0002</w:t>
            </w:r>
          </w:p>
        </w:tc>
        <w:tc>
          <w:tcPr>
            <w:tcW w:w="1021" w:type="dxa"/>
          </w:tcPr>
          <w:p w14:paraId="237D0276" w14:textId="77777777" w:rsidR="00253FED" w:rsidRPr="00727F26" w:rsidRDefault="00404639">
            <w:pPr>
              <w:jc w:val="center"/>
              <w:rPr>
                <w:rFonts w:ascii="Times New Roman" w:hAnsi="Times New Roman" w:cs="Times New Roman"/>
              </w:rPr>
            </w:pPr>
            <w:r w:rsidRPr="00727F26">
              <w:rPr>
                <w:rFonts w:ascii="Times New Roman" w:hAnsi="Times New Roman" w:cs="Times New Roman"/>
              </w:rPr>
              <w:t>0.25</w:t>
            </w:r>
          </w:p>
        </w:tc>
        <w:tc>
          <w:tcPr>
            <w:tcW w:w="1021" w:type="dxa"/>
          </w:tcPr>
          <w:p w14:paraId="0DD4250A" w14:textId="77777777" w:rsidR="00253FED" w:rsidRPr="00727F26" w:rsidRDefault="00253FED">
            <w:pPr>
              <w:jc w:val="center"/>
              <w:rPr>
                <w:rFonts w:ascii="Times New Roman" w:hAnsi="Times New Roman" w:cs="Times New Roman"/>
              </w:rPr>
            </w:pPr>
          </w:p>
        </w:tc>
        <w:tc>
          <w:tcPr>
            <w:tcW w:w="1022" w:type="dxa"/>
            <w:tcBorders>
              <w:right w:val="single" w:sz="4" w:space="0" w:color="auto"/>
            </w:tcBorders>
          </w:tcPr>
          <w:p w14:paraId="1E9D9EA4" w14:textId="77777777" w:rsidR="00253FED" w:rsidRPr="00727F26" w:rsidRDefault="00404639">
            <w:pPr>
              <w:jc w:val="center"/>
              <w:rPr>
                <w:rFonts w:ascii="Times New Roman" w:hAnsi="Times New Roman" w:cs="Times New Roman"/>
              </w:rPr>
            </w:pPr>
            <w:r w:rsidRPr="00727F26">
              <w:rPr>
                <w:rFonts w:ascii="Times New Roman" w:hAnsi="Times New Roman" w:cs="Times New Roman"/>
              </w:rPr>
              <w:t>0.64</w:t>
            </w:r>
          </w:p>
        </w:tc>
      </w:tr>
      <w:tr w:rsidR="00253FED" w14:paraId="30E512CB" w14:textId="77777777">
        <w:trPr>
          <w:jc w:val="center"/>
        </w:trPr>
        <w:tc>
          <w:tcPr>
            <w:tcW w:w="1795" w:type="dxa"/>
            <w:tcBorders>
              <w:left w:val="single" w:sz="4" w:space="0" w:color="auto"/>
              <w:bottom w:val="single" w:sz="4" w:space="0" w:color="auto"/>
            </w:tcBorders>
          </w:tcPr>
          <w:p w14:paraId="4C92E0D7" w14:textId="77777777" w:rsidR="00253FED" w:rsidRDefault="00253FED">
            <w:pPr>
              <w:rPr>
                <w:rFonts w:ascii="Times New Roman" w:hAnsi="Times New Roman" w:cs="Times New Roman"/>
              </w:rPr>
            </w:pPr>
          </w:p>
        </w:tc>
        <w:tc>
          <w:tcPr>
            <w:tcW w:w="1980" w:type="dxa"/>
            <w:tcBorders>
              <w:bottom w:val="single" w:sz="4" w:space="0" w:color="auto"/>
            </w:tcBorders>
          </w:tcPr>
          <w:p w14:paraId="39C87159" w14:textId="77777777" w:rsidR="00253FED" w:rsidRDefault="00253FED">
            <w:pPr>
              <w:rPr>
                <w:rFonts w:ascii="Times New Roman" w:hAnsi="Times New Roman" w:cs="Times New Roman"/>
              </w:rPr>
            </w:pPr>
          </w:p>
        </w:tc>
        <w:tc>
          <w:tcPr>
            <w:tcW w:w="1530" w:type="dxa"/>
            <w:tcBorders>
              <w:bottom w:val="single" w:sz="4" w:space="0" w:color="auto"/>
            </w:tcBorders>
          </w:tcPr>
          <w:p w14:paraId="59B1239F" w14:textId="77777777" w:rsidR="00253FED" w:rsidRDefault="00253FED">
            <w:pPr>
              <w:jc w:val="center"/>
              <w:rPr>
                <w:rFonts w:ascii="Times New Roman" w:hAnsi="Times New Roman" w:cs="Times New Roman"/>
                <w:b/>
                <w:bCs/>
              </w:rPr>
            </w:pPr>
          </w:p>
        </w:tc>
        <w:tc>
          <w:tcPr>
            <w:tcW w:w="1021" w:type="dxa"/>
            <w:tcBorders>
              <w:bottom w:val="single" w:sz="4" w:space="0" w:color="auto"/>
            </w:tcBorders>
          </w:tcPr>
          <w:p w14:paraId="7BB05EC1" w14:textId="77777777" w:rsidR="00253FED" w:rsidRDefault="00253FED">
            <w:pPr>
              <w:jc w:val="center"/>
              <w:rPr>
                <w:rFonts w:ascii="Times New Roman" w:hAnsi="Times New Roman" w:cs="Times New Roman"/>
                <w:b/>
                <w:bCs/>
              </w:rPr>
            </w:pPr>
          </w:p>
        </w:tc>
        <w:tc>
          <w:tcPr>
            <w:tcW w:w="1021" w:type="dxa"/>
            <w:tcBorders>
              <w:bottom w:val="single" w:sz="4" w:space="0" w:color="auto"/>
            </w:tcBorders>
          </w:tcPr>
          <w:p w14:paraId="383003B5" w14:textId="77777777" w:rsidR="00253FED" w:rsidRDefault="00253FED">
            <w:pPr>
              <w:jc w:val="center"/>
              <w:rPr>
                <w:rFonts w:ascii="Times New Roman" w:hAnsi="Times New Roman" w:cs="Times New Roman"/>
                <w:b/>
                <w:bCs/>
              </w:rPr>
            </w:pPr>
          </w:p>
        </w:tc>
        <w:tc>
          <w:tcPr>
            <w:tcW w:w="1022" w:type="dxa"/>
            <w:tcBorders>
              <w:bottom w:val="single" w:sz="4" w:space="0" w:color="auto"/>
              <w:right w:val="single" w:sz="4" w:space="0" w:color="auto"/>
            </w:tcBorders>
          </w:tcPr>
          <w:p w14:paraId="250AF851" w14:textId="77777777" w:rsidR="00253FED" w:rsidRDefault="00253FED">
            <w:pPr>
              <w:jc w:val="center"/>
              <w:rPr>
                <w:rFonts w:ascii="Times New Roman" w:hAnsi="Times New Roman" w:cs="Times New Roman"/>
                <w:b/>
                <w:bCs/>
              </w:rPr>
            </w:pPr>
          </w:p>
        </w:tc>
      </w:tr>
    </w:tbl>
    <w:p w14:paraId="74339B0F" w14:textId="77777777" w:rsidR="00253FED" w:rsidRDefault="00253FED">
      <w:pPr>
        <w:spacing w:line="480" w:lineRule="auto"/>
        <w:rPr>
          <w:rFonts w:ascii="Times New Roman" w:hAnsi="Times New Roman" w:cs="Times New Roman"/>
          <w:b/>
          <w:bCs/>
        </w:rPr>
      </w:pPr>
    </w:p>
    <w:p w14:paraId="7AD08090" w14:textId="77777777" w:rsidR="00253FED" w:rsidRDefault="00253FED">
      <w:pPr>
        <w:spacing w:line="480" w:lineRule="auto"/>
        <w:rPr>
          <w:rFonts w:ascii="Times New Roman" w:hAnsi="Times New Roman" w:cs="Times New Roman"/>
          <w:b/>
          <w:bCs/>
        </w:rPr>
      </w:pPr>
    </w:p>
    <w:p w14:paraId="2BE106BB" w14:textId="77777777" w:rsidR="00253FED" w:rsidRDefault="00253FED">
      <w:pPr>
        <w:spacing w:line="480" w:lineRule="auto"/>
        <w:rPr>
          <w:rFonts w:ascii="Times New Roman" w:hAnsi="Times New Roman" w:cs="Times New Roman"/>
          <w:b/>
          <w:bCs/>
        </w:rPr>
      </w:pPr>
    </w:p>
    <w:p w14:paraId="72CBF57E" w14:textId="77777777" w:rsidR="00253FED" w:rsidRDefault="00253FED">
      <w:pPr>
        <w:spacing w:line="480" w:lineRule="auto"/>
        <w:rPr>
          <w:rFonts w:ascii="Times New Roman" w:hAnsi="Times New Roman" w:cs="Times New Roman"/>
          <w:b/>
          <w:bCs/>
        </w:rPr>
      </w:pPr>
    </w:p>
    <w:p w14:paraId="0622101B" w14:textId="77777777" w:rsidR="00253FED" w:rsidRDefault="00253FED">
      <w:pPr>
        <w:spacing w:line="480" w:lineRule="auto"/>
        <w:rPr>
          <w:rFonts w:ascii="Times New Roman" w:hAnsi="Times New Roman" w:cs="Times New Roman"/>
          <w:b/>
          <w:bCs/>
        </w:rPr>
      </w:pPr>
    </w:p>
    <w:p w14:paraId="63D09D25" w14:textId="77777777" w:rsidR="00253FED" w:rsidRDefault="00404639">
      <w:pPr>
        <w:spacing w:line="480" w:lineRule="auto"/>
        <w:rPr>
          <w:rFonts w:ascii="Times New Roman" w:hAnsi="Times New Roman" w:cs="Times New Roman"/>
          <w:b/>
          <w:bCs/>
        </w:rPr>
      </w:pPr>
      <w:r>
        <w:rPr>
          <w:rFonts w:ascii="Times New Roman" w:hAnsi="Times New Roman" w:cs="Times New Roman"/>
          <w:b/>
          <w:bCs/>
          <w:noProof/>
        </w:rPr>
        <w:lastRenderedPageBreak/>
        <w:drawing>
          <wp:inline distT="0" distB="0" distL="0" distR="0" wp14:anchorId="7408DAB2" wp14:editId="12BAD7AD">
            <wp:extent cx="8063865" cy="59423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5"/>
                    <a:srcRect l="6261" t="8335" r="6082" b="8068"/>
                    <a:stretch>
                      <a:fillRect/>
                    </a:stretch>
                  </pic:blipFill>
                  <pic:spPr>
                    <a:xfrm rot="16200000">
                      <a:off x="0" y="0"/>
                      <a:ext cx="8098027" cy="5968015"/>
                    </a:xfrm>
                    <a:prstGeom prst="rect">
                      <a:avLst/>
                    </a:prstGeom>
                    <a:ln>
                      <a:noFill/>
                    </a:ln>
                  </pic:spPr>
                </pic:pic>
              </a:graphicData>
            </a:graphic>
          </wp:inline>
        </w:drawing>
      </w:r>
    </w:p>
    <w:p w14:paraId="33B777F7" w14:textId="77777777" w:rsidR="00253FED" w:rsidRDefault="00404639">
      <w:pPr>
        <w:spacing w:line="480" w:lineRule="auto"/>
        <w:rPr>
          <w:rFonts w:ascii="Times New Roman" w:hAnsi="Times New Roman" w:cs="Times New Roman"/>
          <w:b/>
          <w:bCs/>
        </w:rPr>
      </w:pPr>
      <w:r>
        <w:rPr>
          <w:rFonts w:ascii="Times New Roman" w:hAnsi="Times New Roman" w:cs="Times New Roman"/>
          <w:b/>
          <w:bCs/>
          <w:noProof/>
        </w:rPr>
        <w:lastRenderedPageBreak/>
        <w:drawing>
          <wp:inline distT="0" distB="0" distL="0" distR="0" wp14:anchorId="24F0C8D0" wp14:editId="4454998C">
            <wp:extent cx="8065770" cy="5944235"/>
            <wp:effectExtent l="0" t="0" r="0" b="5397"/>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6"/>
                    <a:srcRect l="6261" t="8335" r="6082" b="8068"/>
                    <a:stretch>
                      <a:fillRect/>
                    </a:stretch>
                  </pic:blipFill>
                  <pic:spPr>
                    <a:xfrm rot="16200000">
                      <a:off x="0" y="0"/>
                      <a:ext cx="8089202" cy="5961513"/>
                    </a:xfrm>
                    <a:prstGeom prst="rect">
                      <a:avLst/>
                    </a:prstGeom>
                    <a:ln>
                      <a:noFill/>
                    </a:ln>
                  </pic:spPr>
                </pic:pic>
              </a:graphicData>
            </a:graphic>
          </wp:inline>
        </w:drawing>
      </w:r>
    </w:p>
    <w:p w14:paraId="2082058A" w14:textId="77777777" w:rsidR="00253FED" w:rsidRDefault="00404639">
      <w:pPr>
        <w:spacing w:line="480" w:lineRule="auto"/>
        <w:rPr>
          <w:rFonts w:ascii="Times New Roman" w:hAnsi="Times New Roman" w:cs="Times New Roman"/>
          <w:b/>
          <w:bCs/>
        </w:rPr>
      </w:pPr>
      <w:r>
        <w:rPr>
          <w:rFonts w:ascii="Times New Roman" w:hAnsi="Times New Roman" w:cs="Times New Roman"/>
          <w:b/>
          <w:bCs/>
          <w:noProof/>
        </w:rPr>
        <w:lastRenderedPageBreak/>
        <w:drawing>
          <wp:inline distT="0" distB="0" distL="0" distR="0" wp14:anchorId="7C935C5C" wp14:editId="3C4B20B8">
            <wp:extent cx="8065770" cy="5944235"/>
            <wp:effectExtent l="0" t="0" r="0" b="5397"/>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7"/>
                    <a:srcRect l="6261" t="8335" r="6082" b="8068"/>
                    <a:stretch>
                      <a:fillRect/>
                    </a:stretch>
                  </pic:blipFill>
                  <pic:spPr>
                    <a:xfrm rot="16200000">
                      <a:off x="0" y="0"/>
                      <a:ext cx="8094415" cy="5965353"/>
                    </a:xfrm>
                    <a:prstGeom prst="rect">
                      <a:avLst/>
                    </a:prstGeom>
                    <a:ln>
                      <a:noFill/>
                    </a:ln>
                  </pic:spPr>
                </pic:pic>
              </a:graphicData>
            </a:graphic>
          </wp:inline>
        </w:drawing>
      </w:r>
    </w:p>
    <w:p w14:paraId="371B4B8F" w14:textId="77777777" w:rsidR="00253FED" w:rsidRDefault="00404639">
      <w:pPr>
        <w:spacing w:line="480" w:lineRule="auto"/>
        <w:rPr>
          <w:rFonts w:ascii="Times New Roman" w:hAnsi="Times New Roman" w:cs="Times New Roman"/>
        </w:rPr>
      </w:pPr>
      <w:r>
        <w:rPr>
          <w:rFonts w:ascii="Times New Roman" w:hAnsi="Times New Roman" w:cs="Times New Roman"/>
          <w:b/>
          <w:bCs/>
        </w:rPr>
        <w:lastRenderedPageBreak/>
        <w:t>Figure S1. Abundant bacterial phyla and genera in wild and captive</w:t>
      </w:r>
      <w:r>
        <w:rPr>
          <w:rFonts w:ascii="Times New Roman" w:hAnsi="Times New Roman" w:cs="Times New Roman"/>
        </w:rPr>
        <w:t xml:space="preserve"> </w:t>
      </w:r>
      <w:r>
        <w:rPr>
          <w:rFonts w:ascii="Times New Roman" w:hAnsi="Times New Roman" w:cs="Times New Roman"/>
          <w:b/>
          <w:bCs/>
        </w:rPr>
        <w:t>house finch cloacal swab samples.</w:t>
      </w:r>
      <w:r>
        <w:rPr>
          <w:rFonts w:ascii="Times New Roman" w:hAnsi="Times New Roman" w:cs="Times New Roman"/>
        </w:rPr>
        <w:t xml:space="preserve"> Phyla included represent, on average, at least 1% of the reads per group of samples. Genera included represent, on average, at least 2% of the reads per group of samples.</w:t>
      </w:r>
    </w:p>
    <w:p w14:paraId="2D2E9148" w14:textId="77777777" w:rsidR="00253FED" w:rsidRDefault="00404639">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14:anchorId="293310E1" wp14:editId="271B6001">
            <wp:extent cx="4767580" cy="7133590"/>
            <wp:effectExtent l="0" t="0" r="0" b="3810"/>
            <wp:docPr id="2" name="Picture 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777730" cy="7148393"/>
                    </a:xfrm>
                    <a:prstGeom prst="rect">
                      <a:avLst/>
                    </a:prstGeom>
                  </pic:spPr>
                </pic:pic>
              </a:graphicData>
            </a:graphic>
          </wp:inline>
        </w:drawing>
      </w:r>
    </w:p>
    <w:p w14:paraId="6E8832F2" w14:textId="6F6EC651" w:rsidR="00253FED" w:rsidRDefault="00404639">
      <w:pPr>
        <w:spacing w:line="480" w:lineRule="auto"/>
        <w:rPr>
          <w:rFonts w:ascii="Times New Roman" w:hAnsi="Times New Roman" w:cs="Times New Roman"/>
        </w:rPr>
      </w:pPr>
      <w:r>
        <w:rPr>
          <w:rFonts w:ascii="Times New Roman" w:hAnsi="Times New Roman" w:cs="Times New Roman"/>
          <w:b/>
          <w:bCs/>
        </w:rPr>
        <w:lastRenderedPageBreak/>
        <w:t>Figure S2. Beta diversity in house finch cloacal bacterial communities in captive birds.</w:t>
      </w:r>
      <w:r>
        <w:rPr>
          <w:rFonts w:ascii="Times New Roman" w:hAnsi="Times New Roman" w:cs="Times New Roman"/>
        </w:rPr>
        <w:t xml:space="preserve"> Principal coordinates analysis on unweighted and weighted </w:t>
      </w:r>
      <w:proofErr w:type="spellStart"/>
      <w:r>
        <w:rPr>
          <w:rFonts w:ascii="Times New Roman" w:hAnsi="Times New Roman" w:cs="Times New Roman"/>
        </w:rPr>
        <w:t>UniFrac</w:t>
      </w:r>
      <w:proofErr w:type="spellEnd"/>
      <w:r>
        <w:rPr>
          <w:rFonts w:ascii="Times New Roman" w:hAnsi="Times New Roman" w:cs="Times New Roman"/>
        </w:rPr>
        <w:t xml:space="preserve"> distances, Jaccard distance, and Bray–Curtis dissimilarity. Triangles indicate birds given oral antibiotics. Circles indicate birds not given oral antibiotics. Colors indicate sampling day and antibiotics treatment.</w:t>
      </w:r>
    </w:p>
    <w:p w14:paraId="7A176C2A" w14:textId="77777777" w:rsidR="00253FED" w:rsidRDefault="00404639">
      <w:pPr>
        <w:spacing w:line="480" w:lineRule="auto"/>
        <w:rPr>
          <w:rFonts w:ascii="Times New Roman" w:hAnsi="Times New Roman" w:cs="Times New Roman"/>
        </w:rPr>
      </w:pPr>
      <w:r>
        <w:rPr>
          <w:rFonts w:ascii="Times New Roman" w:hAnsi="Times New Roman" w:cs="Times New Roman"/>
          <w:noProof/>
        </w:rPr>
        <w:drawing>
          <wp:inline distT="0" distB="0" distL="0" distR="0" wp14:anchorId="603EDF27" wp14:editId="6703BE5F">
            <wp:extent cx="5943600" cy="5560060"/>
            <wp:effectExtent l="0" t="0" r="0" b="2540"/>
            <wp:docPr id="12" name="Picture 12" descr="A picture containing colorful,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colorful, outdoor object&#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43600" cy="5560060"/>
                    </a:xfrm>
                    <a:prstGeom prst="rect">
                      <a:avLst/>
                    </a:prstGeom>
                  </pic:spPr>
                </pic:pic>
              </a:graphicData>
            </a:graphic>
          </wp:inline>
        </w:drawing>
      </w:r>
    </w:p>
    <w:p w14:paraId="6F9D8A01" w14:textId="77777777" w:rsidR="00253FED" w:rsidRDefault="00253FED">
      <w:pPr>
        <w:spacing w:line="480" w:lineRule="auto"/>
        <w:rPr>
          <w:rFonts w:ascii="Times New Roman" w:hAnsi="Times New Roman" w:cs="Times New Roman"/>
        </w:rPr>
      </w:pPr>
    </w:p>
    <w:p w14:paraId="09C44738" w14:textId="77777777" w:rsidR="00253FED" w:rsidRDefault="00253FED">
      <w:pPr>
        <w:spacing w:line="480" w:lineRule="auto"/>
        <w:rPr>
          <w:rFonts w:ascii="Times New Roman" w:hAnsi="Times New Roman" w:cs="Times New Roman"/>
        </w:rPr>
      </w:pPr>
    </w:p>
    <w:p w14:paraId="49ECF6C0" w14:textId="77777777" w:rsidR="00253FED" w:rsidRDefault="00404639">
      <w:pPr>
        <w:spacing w:line="480" w:lineRule="auto"/>
        <w:rPr>
          <w:rFonts w:ascii="Times New Roman" w:hAnsi="Times New Roman" w:cs="Times New Roman"/>
        </w:rPr>
      </w:pPr>
      <w:r>
        <w:rPr>
          <w:rFonts w:ascii="Times New Roman" w:hAnsi="Times New Roman" w:cs="Times New Roman"/>
          <w:b/>
          <w:bCs/>
        </w:rPr>
        <w:lastRenderedPageBreak/>
        <w:t>Figure S3.</w:t>
      </w:r>
      <w:r>
        <w:rPr>
          <w:rFonts w:ascii="Times New Roman" w:hAnsi="Times New Roman" w:cs="Times New Roman"/>
        </w:rPr>
        <w:t xml:space="preserve"> </w:t>
      </w:r>
      <w:r>
        <w:rPr>
          <w:rFonts w:ascii="Times New Roman" w:hAnsi="Times New Roman" w:cs="Times New Roman"/>
          <w:b/>
          <w:bCs/>
        </w:rPr>
        <w:t xml:space="preserve">ASV richness (A) and phylogenetic diversity (B) in wild and captive house finch cloacal swab samples. </w:t>
      </w:r>
      <w:r>
        <w:rPr>
          <w:rFonts w:ascii="Times New Roman" w:hAnsi="Times New Roman" w:cs="Times New Roman"/>
        </w:rPr>
        <w:t>Asterisk signifies significant difference between groups.</w:t>
      </w:r>
    </w:p>
    <w:p w14:paraId="22C30190" w14:textId="77777777" w:rsidR="00253FED" w:rsidRDefault="00253FED">
      <w:pPr>
        <w:spacing w:line="480" w:lineRule="auto"/>
        <w:rPr>
          <w:rFonts w:ascii="Times New Roman" w:hAnsi="Times New Roman" w:cs="Times New Roman"/>
        </w:rPr>
      </w:pPr>
    </w:p>
    <w:p w14:paraId="2E1FB4AD" w14:textId="77777777" w:rsidR="00253FED" w:rsidRDefault="00404639">
      <w:pPr>
        <w:spacing w:line="480" w:lineRule="auto"/>
        <w:jc w:val="center"/>
        <w:rPr>
          <w:rFonts w:ascii="Times New Roman" w:hAnsi="Times New Roman" w:cs="Times New Roman"/>
        </w:rPr>
      </w:pPr>
      <w:r>
        <w:rPr>
          <w:rFonts w:ascii="Times New Roman" w:hAnsi="Times New Roman" w:cs="Times New Roman"/>
          <w:noProof/>
          <w:lang w:bidi="ar-SA"/>
        </w:rPr>
        <w:drawing>
          <wp:inline distT="0" distB="0" distL="0" distR="0" wp14:anchorId="15AB2F3C" wp14:editId="633FD9C6">
            <wp:extent cx="4655185" cy="2604770"/>
            <wp:effectExtent l="0" t="0" r="5715" b="0"/>
            <wp:docPr id="7" name="Picture 7"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lock&#10;&#10;Description automatically generated"/>
                    <pic:cNvPicPr>
                      <a:picLocks noChangeAspect="1"/>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4774246" cy="2671462"/>
                    </a:xfrm>
                    <a:prstGeom prst="rect">
                      <a:avLst/>
                    </a:prstGeom>
                  </pic:spPr>
                </pic:pic>
              </a:graphicData>
            </a:graphic>
          </wp:inline>
        </w:drawing>
      </w:r>
    </w:p>
    <w:p w14:paraId="11630FA4" w14:textId="77777777" w:rsidR="00253FED" w:rsidRDefault="00253FED">
      <w:pPr>
        <w:spacing w:line="480" w:lineRule="auto"/>
        <w:jc w:val="center"/>
        <w:rPr>
          <w:rFonts w:ascii="Times New Roman" w:hAnsi="Times New Roman" w:cs="Times New Roman"/>
        </w:rPr>
      </w:pPr>
    </w:p>
    <w:p w14:paraId="205BC24C" w14:textId="77777777" w:rsidR="00253FED" w:rsidRDefault="00253FED">
      <w:pPr>
        <w:spacing w:line="480" w:lineRule="auto"/>
        <w:rPr>
          <w:rFonts w:ascii="Times New Roman" w:hAnsi="Times New Roman" w:cs="Times New Roman"/>
          <w:b/>
          <w:bCs/>
        </w:rPr>
      </w:pPr>
    </w:p>
    <w:p w14:paraId="7B39AE87" w14:textId="77777777" w:rsidR="00253FED" w:rsidRDefault="00253FED">
      <w:pPr>
        <w:spacing w:line="480" w:lineRule="auto"/>
        <w:rPr>
          <w:rFonts w:ascii="Times New Roman" w:hAnsi="Times New Roman" w:cs="Times New Roman"/>
          <w:b/>
          <w:bCs/>
        </w:rPr>
      </w:pPr>
    </w:p>
    <w:p w14:paraId="6EE977D6" w14:textId="77777777" w:rsidR="00253FED" w:rsidRDefault="00253FED">
      <w:pPr>
        <w:spacing w:line="480" w:lineRule="auto"/>
        <w:rPr>
          <w:rFonts w:ascii="Times New Roman" w:hAnsi="Times New Roman" w:cs="Times New Roman"/>
          <w:b/>
          <w:bCs/>
        </w:rPr>
      </w:pPr>
    </w:p>
    <w:p w14:paraId="0DA74442" w14:textId="77777777" w:rsidR="00253FED" w:rsidRDefault="00253FED">
      <w:pPr>
        <w:spacing w:line="480" w:lineRule="auto"/>
        <w:rPr>
          <w:rFonts w:ascii="Times New Roman" w:hAnsi="Times New Roman" w:cs="Times New Roman"/>
          <w:b/>
          <w:bCs/>
        </w:rPr>
      </w:pPr>
    </w:p>
    <w:p w14:paraId="64F240A9" w14:textId="77777777" w:rsidR="00253FED" w:rsidRDefault="00253FED">
      <w:pPr>
        <w:spacing w:line="480" w:lineRule="auto"/>
        <w:rPr>
          <w:rFonts w:ascii="Times New Roman" w:hAnsi="Times New Roman" w:cs="Times New Roman"/>
          <w:b/>
          <w:bCs/>
        </w:rPr>
      </w:pPr>
    </w:p>
    <w:p w14:paraId="3CA78570" w14:textId="77777777" w:rsidR="00253FED" w:rsidRDefault="00253FED">
      <w:pPr>
        <w:spacing w:line="480" w:lineRule="auto"/>
        <w:rPr>
          <w:rFonts w:ascii="Times New Roman" w:hAnsi="Times New Roman" w:cs="Times New Roman"/>
          <w:b/>
          <w:bCs/>
        </w:rPr>
      </w:pPr>
    </w:p>
    <w:p w14:paraId="01B6DEB3" w14:textId="77777777" w:rsidR="00253FED" w:rsidRDefault="00253FED">
      <w:pPr>
        <w:spacing w:line="480" w:lineRule="auto"/>
        <w:rPr>
          <w:rFonts w:ascii="Times New Roman" w:hAnsi="Times New Roman" w:cs="Times New Roman"/>
          <w:b/>
          <w:bCs/>
        </w:rPr>
      </w:pPr>
    </w:p>
    <w:p w14:paraId="5F8A37AA" w14:textId="77777777" w:rsidR="00253FED" w:rsidRDefault="00253FED">
      <w:pPr>
        <w:spacing w:line="480" w:lineRule="auto"/>
        <w:rPr>
          <w:rFonts w:ascii="Times New Roman" w:hAnsi="Times New Roman" w:cs="Times New Roman"/>
          <w:b/>
          <w:bCs/>
        </w:rPr>
      </w:pPr>
    </w:p>
    <w:p w14:paraId="54866F44" w14:textId="77777777" w:rsidR="00253FED" w:rsidRDefault="00253FED">
      <w:pPr>
        <w:spacing w:line="480" w:lineRule="auto"/>
        <w:rPr>
          <w:rFonts w:ascii="Times New Roman" w:hAnsi="Times New Roman" w:cs="Times New Roman"/>
          <w:b/>
          <w:bCs/>
        </w:rPr>
      </w:pPr>
    </w:p>
    <w:p w14:paraId="446773DF" w14:textId="77777777" w:rsidR="00253FED" w:rsidRDefault="00253FED">
      <w:pPr>
        <w:spacing w:line="480" w:lineRule="auto"/>
        <w:rPr>
          <w:rFonts w:ascii="Times New Roman" w:hAnsi="Times New Roman" w:cs="Times New Roman"/>
          <w:b/>
          <w:bCs/>
        </w:rPr>
      </w:pPr>
    </w:p>
    <w:p w14:paraId="4FD508A1" w14:textId="77777777" w:rsidR="00253FED" w:rsidRDefault="00253FED">
      <w:pPr>
        <w:spacing w:line="480" w:lineRule="auto"/>
        <w:rPr>
          <w:rFonts w:ascii="Times New Roman" w:hAnsi="Times New Roman" w:cs="Times New Roman"/>
          <w:b/>
          <w:bCs/>
        </w:rPr>
      </w:pPr>
    </w:p>
    <w:p w14:paraId="3AB8E16E" w14:textId="77777777" w:rsidR="00253FED" w:rsidRDefault="00253FED">
      <w:pPr>
        <w:spacing w:line="480" w:lineRule="auto"/>
        <w:rPr>
          <w:rFonts w:ascii="Times New Roman" w:hAnsi="Times New Roman" w:cs="Times New Roman"/>
          <w:b/>
          <w:bCs/>
        </w:rPr>
      </w:pPr>
    </w:p>
    <w:p w14:paraId="61AD03BD" w14:textId="760A502F" w:rsidR="00253FED" w:rsidRDefault="00404639">
      <w:pPr>
        <w:spacing w:line="480" w:lineRule="auto"/>
        <w:rPr>
          <w:rFonts w:ascii="Times New Roman" w:hAnsi="Times New Roman" w:cs="Times New Roman"/>
        </w:rPr>
      </w:pPr>
      <w:r>
        <w:rPr>
          <w:rFonts w:ascii="Times New Roman" w:hAnsi="Times New Roman" w:cs="Times New Roman"/>
          <w:b/>
          <w:bCs/>
        </w:rPr>
        <w:lastRenderedPageBreak/>
        <w:t>Figure S4. Beta diversity in house finch cloacal bacterial communities from wild and captive samples,</w:t>
      </w:r>
      <w:r>
        <w:rPr>
          <w:rFonts w:ascii="Times New Roman" w:hAnsi="Times New Roman" w:cs="Times New Roman"/>
        </w:rPr>
        <w:t xml:space="preserve"> comparing undisturbed communities in captive house finches (day –1, no antibiotics) with samples from wild birds. Principal coordinates analysis on weighted and unweighted </w:t>
      </w:r>
      <w:proofErr w:type="spellStart"/>
      <w:r>
        <w:rPr>
          <w:rFonts w:ascii="Times New Roman" w:hAnsi="Times New Roman" w:cs="Times New Roman"/>
        </w:rPr>
        <w:t>UniFrac</w:t>
      </w:r>
      <w:proofErr w:type="spellEnd"/>
      <w:r>
        <w:rPr>
          <w:rFonts w:ascii="Times New Roman" w:hAnsi="Times New Roman" w:cs="Times New Roman"/>
        </w:rPr>
        <w:t xml:space="preserve"> distances, Jaccard distance, and Bray–Curtis dissimilarity. Teal circles indicate captive birds. Orange triangles indicate wild birds.</w:t>
      </w:r>
    </w:p>
    <w:p w14:paraId="45754E24" w14:textId="77777777" w:rsidR="00253FED" w:rsidRDefault="00253FED">
      <w:pPr>
        <w:spacing w:line="480" w:lineRule="auto"/>
        <w:rPr>
          <w:rFonts w:ascii="Times New Roman" w:hAnsi="Times New Roman" w:cs="Times New Roman"/>
        </w:rPr>
      </w:pPr>
    </w:p>
    <w:p w14:paraId="404384CF" w14:textId="77777777" w:rsidR="00253FED" w:rsidRDefault="00404639">
      <w:pPr>
        <w:spacing w:line="480" w:lineRule="auto"/>
        <w:rPr>
          <w:rFonts w:ascii="Times New Roman" w:hAnsi="Times New Roman" w:cs="Times New Roman"/>
        </w:rPr>
      </w:pPr>
      <w:r>
        <w:rPr>
          <w:rFonts w:ascii="Times New Roman" w:hAnsi="Times New Roman" w:cs="Times New Roman"/>
          <w:noProof/>
        </w:rPr>
        <w:drawing>
          <wp:inline distT="0" distB="0" distL="0" distR="0" wp14:anchorId="23927DFD" wp14:editId="45F80C74">
            <wp:extent cx="5943600" cy="5520690"/>
            <wp:effectExtent l="0" t="0" r="0" b="3810"/>
            <wp:docPr id="13" name="Picture 13"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 polygon&#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947644" cy="5524446"/>
                    </a:xfrm>
                    <a:prstGeom prst="rect">
                      <a:avLst/>
                    </a:prstGeom>
                  </pic:spPr>
                </pic:pic>
              </a:graphicData>
            </a:graphic>
          </wp:inline>
        </w:drawing>
      </w:r>
    </w:p>
    <w:p w14:paraId="6EAE0975" w14:textId="1FF74495" w:rsidR="00253FED" w:rsidRDefault="00404639">
      <w:pPr>
        <w:spacing w:line="480" w:lineRule="auto"/>
        <w:rPr>
          <w:rFonts w:ascii="Times New Roman" w:hAnsi="Times New Roman" w:cs="Times New Roman"/>
        </w:rPr>
      </w:pPr>
      <w:r>
        <w:rPr>
          <w:rFonts w:ascii="Times New Roman" w:hAnsi="Times New Roman" w:cs="Times New Roman"/>
          <w:b/>
          <w:bCs/>
        </w:rPr>
        <w:lastRenderedPageBreak/>
        <w:t>Figure S5.</w:t>
      </w:r>
      <w:r>
        <w:rPr>
          <w:rFonts w:ascii="Times New Roman" w:hAnsi="Times New Roman" w:cs="Times New Roman"/>
        </w:rPr>
        <w:t xml:space="preserve"> Venn diagram of core genera (85% prevalence cut-off) in wild and captive house finch cloacal swab samples.</w:t>
      </w:r>
    </w:p>
    <w:p w14:paraId="25ADC265" w14:textId="77777777" w:rsidR="00253FED" w:rsidRDefault="00404639">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14:anchorId="6BC113F5" wp14:editId="69277F7C">
            <wp:extent cx="3874770" cy="2818765"/>
            <wp:effectExtent l="0" t="0" r="0" b="635"/>
            <wp:docPr id="3" name="Picture 3"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venn diagram&#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886616" cy="2827467"/>
                    </a:xfrm>
                    <a:prstGeom prst="rect">
                      <a:avLst/>
                    </a:prstGeom>
                  </pic:spPr>
                </pic:pic>
              </a:graphicData>
            </a:graphic>
          </wp:inline>
        </w:drawing>
      </w:r>
    </w:p>
    <w:p w14:paraId="16075DF5" w14:textId="77777777" w:rsidR="00253FED" w:rsidRDefault="00253FED">
      <w:pPr>
        <w:spacing w:line="480" w:lineRule="auto"/>
        <w:rPr>
          <w:rFonts w:ascii="Times New Roman" w:hAnsi="Times New Roman" w:cs="Times New Roman"/>
          <w:b/>
          <w:bCs/>
        </w:rPr>
      </w:pPr>
    </w:p>
    <w:p w14:paraId="33AC3B80" w14:textId="77777777" w:rsidR="00253FED" w:rsidRDefault="00404639">
      <w:pPr>
        <w:spacing w:line="480" w:lineRule="auto"/>
        <w:rPr>
          <w:rFonts w:ascii="Times New Roman" w:hAnsi="Times New Roman" w:cs="Times New Roman"/>
          <w:b/>
          <w:bCs/>
        </w:rPr>
      </w:pPr>
      <w:r>
        <w:rPr>
          <w:rFonts w:ascii="Times New Roman" w:hAnsi="Times New Roman" w:cs="Times New Roman"/>
          <w:b/>
          <w:bCs/>
        </w:rPr>
        <w:t>References</w:t>
      </w:r>
    </w:p>
    <w:p w14:paraId="71735984" w14:textId="77777777" w:rsidR="00253FED" w:rsidRDefault="00404639">
      <w:pPr>
        <w:spacing w:line="480" w:lineRule="auto"/>
        <w:ind w:left="360" w:hanging="360"/>
        <w:rPr>
          <w:rFonts w:ascii="Times New Roman" w:hAnsi="Times New Roman" w:cs="Times New Roman"/>
        </w:rPr>
      </w:pPr>
      <w:r>
        <w:rPr>
          <w:rFonts w:ascii="Times New Roman" w:hAnsi="Times New Roman" w:cs="Times New Roman"/>
        </w:rPr>
        <w:t xml:space="preserve">Hawley DM, </w:t>
      </w:r>
      <w:proofErr w:type="spellStart"/>
      <w:r>
        <w:rPr>
          <w:rFonts w:ascii="Times New Roman" w:hAnsi="Times New Roman" w:cs="Times New Roman"/>
        </w:rPr>
        <w:t>Grodio</w:t>
      </w:r>
      <w:proofErr w:type="spellEnd"/>
      <w:r>
        <w:rPr>
          <w:rFonts w:ascii="Times New Roman" w:hAnsi="Times New Roman" w:cs="Times New Roman"/>
        </w:rPr>
        <w:t xml:space="preserve"> J, Jr SF, Kirkpatrick L, Ley DH. 2011. Experimental infection of domestic canaries (</w:t>
      </w:r>
      <w:proofErr w:type="spellStart"/>
      <w:r>
        <w:rPr>
          <w:rFonts w:ascii="Times New Roman" w:hAnsi="Times New Roman" w:cs="Times New Roman"/>
          <w:i/>
          <w:iCs/>
        </w:rPr>
        <w:t>Serinus</w:t>
      </w:r>
      <w:proofErr w:type="spellEnd"/>
      <w:r>
        <w:rPr>
          <w:rFonts w:ascii="Times New Roman" w:hAnsi="Times New Roman" w:cs="Times New Roman"/>
          <w:i/>
          <w:iCs/>
        </w:rPr>
        <w:t xml:space="preserve"> </w:t>
      </w:r>
      <w:proofErr w:type="spellStart"/>
      <w:r>
        <w:rPr>
          <w:rFonts w:ascii="Times New Roman" w:hAnsi="Times New Roman" w:cs="Times New Roman"/>
          <w:i/>
          <w:iCs/>
        </w:rPr>
        <w:t>canaria</w:t>
      </w:r>
      <w:proofErr w:type="spellEnd"/>
      <w:r>
        <w:rPr>
          <w:rFonts w:ascii="Times New Roman" w:hAnsi="Times New Roman" w:cs="Times New Roman"/>
          <w:i/>
          <w:iCs/>
        </w:rPr>
        <w:t xml:space="preserve"> domestica</w:t>
      </w:r>
      <w:r>
        <w:rPr>
          <w:rFonts w:ascii="Times New Roman" w:hAnsi="Times New Roman" w:cs="Times New Roman"/>
        </w:rPr>
        <w:t xml:space="preserve">) with </w:t>
      </w:r>
      <w:r>
        <w:rPr>
          <w:rFonts w:ascii="Times New Roman" w:hAnsi="Times New Roman" w:cs="Times New Roman"/>
          <w:i/>
          <w:iCs/>
        </w:rPr>
        <w:t xml:space="preserve">Mycoplasma </w:t>
      </w:r>
      <w:proofErr w:type="spellStart"/>
      <w:r>
        <w:rPr>
          <w:rFonts w:ascii="Times New Roman" w:hAnsi="Times New Roman" w:cs="Times New Roman"/>
          <w:i/>
          <w:iCs/>
        </w:rPr>
        <w:t>gallisepticum</w:t>
      </w:r>
      <w:proofErr w:type="spellEnd"/>
      <w:r>
        <w:rPr>
          <w:rFonts w:ascii="Times New Roman" w:hAnsi="Times New Roman" w:cs="Times New Roman"/>
        </w:rPr>
        <w:t xml:space="preserve">: a new model system for a wildlife disease. </w:t>
      </w:r>
      <w:r>
        <w:rPr>
          <w:rFonts w:ascii="Times New Roman" w:hAnsi="Times New Roman" w:cs="Times New Roman"/>
          <w:i/>
          <w:iCs/>
        </w:rPr>
        <w:t>Avian Pathology</w:t>
      </w:r>
      <w:r>
        <w:rPr>
          <w:rFonts w:ascii="Times New Roman" w:hAnsi="Times New Roman" w:cs="Times New Roman"/>
        </w:rPr>
        <w:t xml:space="preserve"> 40:321–327. DOI: 10.1080/03079457.2011.571660.</w:t>
      </w:r>
    </w:p>
    <w:p w14:paraId="713E09BF" w14:textId="6C0ED873" w:rsidR="00253FED" w:rsidRDefault="00404639">
      <w:pPr>
        <w:pStyle w:val="Bibliography1"/>
        <w:spacing w:line="480" w:lineRule="auto"/>
        <w:ind w:left="360" w:hanging="360"/>
        <w:rPr>
          <w:rFonts w:ascii="Times New Roman" w:hAnsi="Times New Roman" w:cs="Times New Roman"/>
        </w:rPr>
      </w:pPr>
      <w:r>
        <w:rPr>
          <w:rFonts w:ascii="Times New Roman" w:hAnsi="Times New Roman" w:cs="Times New Roman"/>
        </w:rPr>
        <w:t xml:space="preserve">Weitzman CL, </w:t>
      </w:r>
      <w:proofErr w:type="spellStart"/>
      <w:r>
        <w:rPr>
          <w:rFonts w:ascii="Times New Roman" w:hAnsi="Times New Roman" w:cs="Times New Roman"/>
        </w:rPr>
        <w:t>Rostama</w:t>
      </w:r>
      <w:proofErr w:type="spellEnd"/>
      <w:r>
        <w:rPr>
          <w:rFonts w:ascii="Times New Roman" w:hAnsi="Times New Roman" w:cs="Times New Roman"/>
        </w:rPr>
        <w:t xml:space="preserve"> B, Thomason CA, May M, Belden LK, Hawley DM. 2021. Experimental test of microbiome protection across pathogen doses reveals importance of resident microbiome composition. </w:t>
      </w:r>
      <w:r>
        <w:rPr>
          <w:rFonts w:ascii="Times New Roman" w:hAnsi="Times New Roman" w:cs="Times New Roman"/>
          <w:i/>
          <w:iCs/>
        </w:rPr>
        <w:t>FEMS Microbiology Ecology</w:t>
      </w:r>
      <w:r>
        <w:rPr>
          <w:rFonts w:ascii="Times New Roman" w:hAnsi="Times New Roman" w:cs="Times New Roman"/>
        </w:rPr>
        <w:t xml:space="preserve"> </w:t>
      </w:r>
      <w:r w:rsidRPr="00F97C73">
        <w:rPr>
          <w:rFonts w:ascii="Times New Roman" w:hAnsi="Times New Roman" w:cs="Times New Roman"/>
        </w:rPr>
        <w:t>97:fiab141</w:t>
      </w:r>
      <w:r>
        <w:rPr>
          <w:rFonts w:ascii="Times New Roman" w:hAnsi="Times New Roman" w:cs="Times New Roman"/>
        </w:rPr>
        <w:t>. DOI: 10.1093/</w:t>
      </w:r>
      <w:proofErr w:type="spellStart"/>
      <w:r>
        <w:rPr>
          <w:rFonts w:ascii="Times New Roman" w:hAnsi="Times New Roman" w:cs="Times New Roman"/>
        </w:rPr>
        <w:t>femsec</w:t>
      </w:r>
      <w:proofErr w:type="spellEnd"/>
      <w:r>
        <w:rPr>
          <w:rFonts w:ascii="Times New Roman" w:hAnsi="Times New Roman" w:cs="Times New Roman"/>
        </w:rPr>
        <w:t>/fiab141.</w:t>
      </w:r>
    </w:p>
    <w:sectPr w:rsidR="00253F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43A"/>
    <w:rsid w:val="00017919"/>
    <w:rsid w:val="00126D98"/>
    <w:rsid w:val="00146D57"/>
    <w:rsid w:val="001523E4"/>
    <w:rsid w:val="001616BC"/>
    <w:rsid w:val="00253FED"/>
    <w:rsid w:val="002E2682"/>
    <w:rsid w:val="00322F5A"/>
    <w:rsid w:val="00337737"/>
    <w:rsid w:val="00354C0E"/>
    <w:rsid w:val="00355E21"/>
    <w:rsid w:val="00385C43"/>
    <w:rsid w:val="003F0008"/>
    <w:rsid w:val="00404639"/>
    <w:rsid w:val="004124EE"/>
    <w:rsid w:val="00424219"/>
    <w:rsid w:val="004A09E6"/>
    <w:rsid w:val="00523110"/>
    <w:rsid w:val="005934D6"/>
    <w:rsid w:val="006710D8"/>
    <w:rsid w:val="00727F26"/>
    <w:rsid w:val="007501F2"/>
    <w:rsid w:val="007530A0"/>
    <w:rsid w:val="0078591B"/>
    <w:rsid w:val="007E4CEC"/>
    <w:rsid w:val="007F4D33"/>
    <w:rsid w:val="0080617C"/>
    <w:rsid w:val="008712D4"/>
    <w:rsid w:val="008E0057"/>
    <w:rsid w:val="008E243A"/>
    <w:rsid w:val="00943C01"/>
    <w:rsid w:val="00962979"/>
    <w:rsid w:val="00994E9B"/>
    <w:rsid w:val="009B039E"/>
    <w:rsid w:val="00A933D3"/>
    <w:rsid w:val="00AC3A9D"/>
    <w:rsid w:val="00AF16F1"/>
    <w:rsid w:val="00B12DB3"/>
    <w:rsid w:val="00B33703"/>
    <w:rsid w:val="00B76942"/>
    <w:rsid w:val="00BA4C6E"/>
    <w:rsid w:val="00BB71DE"/>
    <w:rsid w:val="00C03023"/>
    <w:rsid w:val="00C938B3"/>
    <w:rsid w:val="00CF1E8B"/>
    <w:rsid w:val="00D7791F"/>
    <w:rsid w:val="00D90808"/>
    <w:rsid w:val="00E06554"/>
    <w:rsid w:val="00E92D3A"/>
    <w:rsid w:val="00F12DFD"/>
    <w:rsid w:val="00F15D34"/>
    <w:rsid w:val="00F40AD8"/>
    <w:rsid w:val="00F96EAA"/>
    <w:rsid w:val="00FF1A31"/>
    <w:rsid w:val="17DF7FFA"/>
    <w:rsid w:val="74B7C189"/>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ecimalSymbol w:val="."/>
  <w:listSeparator w:val=","/>
  <w14:docId w14:val="2617E443"/>
  <w14:defaultImageDpi w14:val="32767"/>
  <w15:docId w15:val="{CF0AD282-8274-AD43-B8D0-85B33A171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phy1">
    <w:name w:val="Bibliography1"/>
    <w:basedOn w:val="Normal"/>
    <w:next w:val="Normal"/>
    <w:uiPriority w:val="37"/>
    <w:unhideWhenUsed/>
    <w:qFormat/>
  </w:style>
  <w:style w:type="paragraph" w:customStyle="1" w:styleId="Revision1">
    <w:name w:val="Revision1"/>
    <w:hidden/>
    <w:uiPriority w:val="99"/>
    <w:semiHidden/>
    <w:qFormat/>
    <w:rPr>
      <w:sz w:val="24"/>
      <w:szCs w:val="24"/>
    </w:rPr>
  </w:style>
  <w:style w:type="paragraph" w:styleId="Revision">
    <w:name w:val="Revision"/>
    <w:hidden/>
    <w:uiPriority w:val="99"/>
    <w:semiHidden/>
    <w:rsid w:val="00354C0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e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12</Pages>
  <Words>920</Words>
  <Characters>5247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Weitzman, Chava</dc:creator>
  <cp:lastModifiedBy>Chava Weitzman</cp:lastModifiedBy>
  <cp:revision>5</cp:revision>
  <cp:lastPrinted>2022-01-30T11:54:00Z</cp:lastPrinted>
  <dcterms:created xsi:type="dcterms:W3CDTF">2022-01-30T11:47:00Z</dcterms:created>
  <dcterms:modified xsi:type="dcterms:W3CDTF">2022-04-10T23:29:00Z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1033-2.7.0.4476</vt:lpwstr>
  </property>
</Properties>
</file>