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16</w:t>
      </w:r>
      <w:r>
        <w:rPr>
          <w:rFonts w:hint="default" w:ascii="Times New Roman" w:hAnsi="Times New Roman" w:cs="Times New Roman"/>
          <w:b/>
          <w:bCs/>
        </w:rPr>
        <w:t>--raw da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ta--Neurobehavioral changes of nematodes treated by herbal tea drink</w:t>
      </w:r>
    </w:p>
    <w:tbl>
      <w:tblPr>
        <w:tblStyle w:val="2"/>
        <w:tblW w:w="8567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20"/>
        <w:gridCol w:w="520"/>
        <w:gridCol w:w="520"/>
        <w:gridCol w:w="600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500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2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00" w:firstLineChars="2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A7EF8"/>
    <w:rsid w:val="0D2233BC"/>
    <w:rsid w:val="176164C8"/>
    <w:rsid w:val="17C6351E"/>
    <w:rsid w:val="1E4A7EF8"/>
    <w:rsid w:val="30290577"/>
    <w:rsid w:val="34C0233C"/>
    <w:rsid w:val="538C4369"/>
    <w:rsid w:val="655C3903"/>
    <w:rsid w:val="693019A8"/>
    <w:rsid w:val="6C651FC2"/>
    <w:rsid w:val="76B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2022-04-22T11:32:00Z</dcterms:created>
  <dc:creator>张文静</dc:creator>
  <cp:lastModifiedBy>张文静</cp:lastModifiedBy>
  <dcterms:modified xsi:type="dcterms:W3CDTF">2022-05-05T02:48:36Z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