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F524" w14:textId="77777777" w:rsidR="00694472" w:rsidRDefault="004878D5"/>
    <w:p w14:paraId="24EC112A" w14:textId="77777777" w:rsidR="00A156DC" w:rsidRDefault="00A156DC"/>
    <w:p w14:paraId="0F5B3CBF" w14:textId="5D5D5D4F" w:rsidR="0057204E" w:rsidRPr="0057204E" w:rsidRDefault="0057204E" w:rsidP="0057204E">
      <w:pPr>
        <w:rPr>
          <w:lang w:val="en-US"/>
        </w:rPr>
      </w:pPr>
      <w:r w:rsidRPr="0057204E">
        <w:rPr>
          <w:lang w:val="en-US"/>
        </w:rPr>
        <w:t xml:space="preserve">List of </w:t>
      </w:r>
      <w:r w:rsidR="007E1BA4">
        <w:rPr>
          <w:lang w:val="en-US"/>
        </w:rPr>
        <w:t xml:space="preserve">ITSs </w:t>
      </w:r>
      <w:r w:rsidR="004878D5">
        <w:rPr>
          <w:lang w:val="en-US"/>
        </w:rPr>
        <w:t>ASV</w:t>
      </w:r>
      <w:r>
        <w:rPr>
          <w:lang w:val="en-US"/>
        </w:rPr>
        <w:t xml:space="preserve">s </w:t>
      </w:r>
      <w:r w:rsidR="000D5626">
        <w:rPr>
          <w:lang w:val="en-US"/>
        </w:rPr>
        <w:t>b</w:t>
      </w:r>
      <w:r w:rsidRPr="0057204E">
        <w:rPr>
          <w:lang w:val="en-US"/>
        </w:rPr>
        <w:t xml:space="preserve">last </w:t>
      </w:r>
      <w:r>
        <w:rPr>
          <w:lang w:val="en-US"/>
        </w:rPr>
        <w:t>h</w:t>
      </w:r>
      <w:r w:rsidRPr="0057204E">
        <w:rPr>
          <w:lang w:val="en-US"/>
        </w:rPr>
        <w:t xml:space="preserve">its with </w:t>
      </w:r>
      <w:r>
        <w:rPr>
          <w:lang w:val="en-US"/>
        </w:rPr>
        <w:t xml:space="preserve">&lt;90% </w:t>
      </w:r>
    </w:p>
    <w:tbl>
      <w:tblPr>
        <w:tblStyle w:val="Tablaconcuadrcul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720"/>
        <w:gridCol w:w="1512"/>
      </w:tblGrid>
      <w:tr w:rsidR="00017C1D" w:rsidRPr="00053037" w14:paraId="44F7927B" w14:textId="77777777" w:rsidTr="00EA7BA5">
        <w:trPr>
          <w:trHeight w:val="300"/>
        </w:trPr>
        <w:tc>
          <w:tcPr>
            <w:tcW w:w="4720" w:type="dxa"/>
            <w:noWrap/>
          </w:tcPr>
          <w:p w14:paraId="3A362B1D" w14:textId="77777777" w:rsidR="00017C1D" w:rsidRPr="00053037" w:rsidRDefault="00017C1D" w:rsidP="00017C1D">
            <w:pPr>
              <w:rPr>
                <w:i/>
              </w:rPr>
            </w:pPr>
          </w:p>
        </w:tc>
        <w:tc>
          <w:tcPr>
            <w:tcW w:w="1512" w:type="dxa"/>
          </w:tcPr>
          <w:p w14:paraId="4B20D0D0" w14:textId="77777777" w:rsidR="00017C1D" w:rsidRDefault="00017C1D" w:rsidP="00017C1D">
            <w:r>
              <w:t xml:space="preserve">% ITS </w:t>
            </w:r>
            <w:proofErr w:type="spellStart"/>
            <w:r>
              <w:t>library</w:t>
            </w:r>
            <w:proofErr w:type="spellEnd"/>
          </w:p>
        </w:tc>
      </w:tr>
      <w:tr w:rsidR="00017C1D" w:rsidRPr="00053037" w14:paraId="130066B5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68BB4722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Fuscheria</w:t>
            </w:r>
            <w:proofErr w:type="spellEnd"/>
            <w:r w:rsidRPr="00053037">
              <w:rPr>
                <w:i/>
              </w:rPr>
              <w:t xml:space="preserve"> nodosa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73A4C402" w14:textId="77777777" w:rsidR="00017C1D" w:rsidRPr="00053037" w:rsidRDefault="00017C1D" w:rsidP="00017C1D">
            <w:r>
              <w:t>0.0261</w:t>
            </w:r>
          </w:p>
        </w:tc>
      </w:tr>
      <w:tr w:rsidR="00017C1D" w:rsidRPr="00053037" w14:paraId="7204732B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1170E97A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Enchelys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gasterosteus</w:t>
            </w:r>
            <w:proofErr w:type="spellEnd"/>
            <w:r w:rsidRPr="0005303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33B997E1" w14:textId="77777777" w:rsidR="00017C1D" w:rsidRPr="00053037" w:rsidRDefault="00017C1D" w:rsidP="00017C1D">
            <w:r>
              <w:t>0.0014</w:t>
            </w:r>
          </w:p>
        </w:tc>
      </w:tr>
      <w:tr w:rsidR="00017C1D" w:rsidRPr="00053037" w14:paraId="15544C14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2FC3300F" w14:textId="77777777" w:rsidR="00017C1D" w:rsidRPr="00053037" w:rsidRDefault="00017C1D" w:rsidP="00017C1D">
            <w:pPr>
              <w:rPr>
                <w:i/>
              </w:rPr>
            </w:pPr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Strombidium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guangdongense</w:t>
            </w:r>
            <w:proofErr w:type="spellEnd"/>
            <w:r w:rsidRPr="0005303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6E17779A" w14:textId="77777777" w:rsidR="00017C1D" w:rsidRPr="00053037" w:rsidRDefault="00017C1D" w:rsidP="00017C1D">
            <w:r>
              <w:t>0.0214</w:t>
            </w:r>
          </w:p>
        </w:tc>
      </w:tr>
      <w:tr w:rsidR="00017C1D" w:rsidRPr="00053037" w14:paraId="784E72CF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5DF75BED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Fabrea</w:t>
            </w:r>
            <w:proofErr w:type="spellEnd"/>
            <w:r w:rsidRPr="00053037">
              <w:rPr>
                <w:i/>
              </w:rPr>
              <w:t xml:space="preserve"> salina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758E89EE" w14:textId="77777777" w:rsidR="00017C1D" w:rsidRPr="00053037" w:rsidRDefault="00017C1D" w:rsidP="00017C1D">
            <w:r>
              <w:t>0.5524</w:t>
            </w:r>
          </w:p>
        </w:tc>
      </w:tr>
      <w:tr w:rsidR="00017C1D" w:rsidRPr="00053037" w14:paraId="70DEAC45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74975912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Nassula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labiata</w:t>
            </w:r>
            <w:proofErr w:type="spellEnd"/>
            <w:r w:rsidRPr="0005303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6D40FAB4" w14:textId="77777777" w:rsidR="00017C1D" w:rsidRPr="00053037" w:rsidRDefault="00017C1D" w:rsidP="00017C1D">
            <w:r>
              <w:t>0.0007</w:t>
            </w:r>
          </w:p>
        </w:tc>
      </w:tr>
      <w:tr w:rsidR="00017C1D" w:rsidRPr="00053037" w14:paraId="138C4A94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2983CE07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Paracladotricha</w:t>
            </w:r>
            <w:proofErr w:type="spellEnd"/>
            <w:r w:rsidRPr="00053037">
              <w:rPr>
                <w:i/>
              </w:rPr>
              <w:t xml:space="preserve"> salina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Alveolata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408398DE" w14:textId="77777777" w:rsidR="00017C1D" w:rsidRPr="00053037" w:rsidRDefault="00017C1D" w:rsidP="00017C1D">
            <w:r>
              <w:t>0.0207</w:t>
            </w:r>
          </w:p>
        </w:tc>
      </w:tr>
      <w:tr w:rsidR="00017C1D" w:rsidRPr="00053037" w14:paraId="741DC3CD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0815BFA6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Thraustochytrium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aureum</w:t>
            </w:r>
            <w:proofErr w:type="spellEnd"/>
            <w:r w:rsidRPr="0005303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Pr="00A156DC">
              <w:rPr>
                <w:i/>
              </w:rPr>
              <w:t>Stramenopila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4565F967" w14:textId="77777777" w:rsidR="00017C1D" w:rsidRPr="00053037" w:rsidRDefault="00017C1D" w:rsidP="00017C1D">
            <w:r>
              <w:t>0.0021</w:t>
            </w:r>
          </w:p>
        </w:tc>
      </w:tr>
      <w:tr w:rsidR="00017C1D" w:rsidRPr="00053037" w14:paraId="33DAB1E5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34ED7214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Uncultured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proofErr w:type="gramStart"/>
            <w:r w:rsidRPr="00053037">
              <w:rPr>
                <w:i/>
              </w:rPr>
              <w:t>Amoebozoa</w:t>
            </w:r>
            <w:proofErr w:type="spellEnd"/>
            <w:r w:rsidRPr="00053037">
              <w:rPr>
                <w:i/>
              </w:rPr>
              <w:t xml:space="preserve">  </w:t>
            </w:r>
            <w:r>
              <w:rPr>
                <w:i/>
              </w:rPr>
              <w:t>(</w:t>
            </w:r>
            <w:proofErr w:type="spellStart"/>
            <w:proofErr w:type="gramEnd"/>
            <w:r w:rsidRPr="00A156DC">
              <w:rPr>
                <w:i/>
              </w:rPr>
              <w:t>Amoebozoa</w:t>
            </w:r>
            <w:proofErr w:type="spellEnd"/>
            <w:r>
              <w:rPr>
                <w:i/>
              </w:rPr>
              <w:t>)</w:t>
            </w:r>
            <w:r w:rsidRPr="00053037">
              <w:rPr>
                <w:i/>
              </w:rPr>
              <w:t xml:space="preserve">   </w:t>
            </w:r>
          </w:p>
        </w:tc>
        <w:tc>
          <w:tcPr>
            <w:tcW w:w="1512" w:type="dxa"/>
          </w:tcPr>
          <w:p w14:paraId="143E449B" w14:textId="77777777" w:rsidR="00017C1D" w:rsidRPr="00053037" w:rsidRDefault="00017C1D" w:rsidP="00017C1D">
            <w:r>
              <w:t>0.0043</w:t>
            </w:r>
          </w:p>
        </w:tc>
      </w:tr>
      <w:tr w:rsidR="00017C1D" w:rsidRPr="00053037" w14:paraId="3199C81F" w14:textId="77777777" w:rsidTr="00EA7BA5">
        <w:trPr>
          <w:trHeight w:val="300"/>
        </w:trPr>
        <w:tc>
          <w:tcPr>
            <w:tcW w:w="4720" w:type="dxa"/>
            <w:noWrap/>
            <w:hideMark/>
          </w:tcPr>
          <w:p w14:paraId="67E771E2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Vannella</w:t>
            </w:r>
            <w:proofErr w:type="spellEnd"/>
            <w:r w:rsidRPr="00053037">
              <w:rPr>
                <w:i/>
              </w:rPr>
              <w:t xml:space="preserve"> simplex </w:t>
            </w:r>
            <w:r>
              <w:rPr>
                <w:i/>
              </w:rPr>
              <w:t>(</w:t>
            </w:r>
            <w:proofErr w:type="spellStart"/>
            <w:r w:rsidRPr="00A156DC">
              <w:rPr>
                <w:i/>
              </w:rPr>
              <w:t>Amoebozoa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3508E72F" w14:textId="77777777" w:rsidR="00017C1D" w:rsidRPr="00053037" w:rsidRDefault="00017C1D" w:rsidP="00017C1D">
            <w:r>
              <w:t>0.6675</w:t>
            </w:r>
          </w:p>
        </w:tc>
      </w:tr>
      <w:tr w:rsidR="00017C1D" w:rsidRPr="00053037" w14:paraId="777A8628" w14:textId="77777777" w:rsidTr="00EA7BA5">
        <w:trPr>
          <w:trHeight w:val="300"/>
        </w:trPr>
        <w:tc>
          <w:tcPr>
            <w:tcW w:w="4720" w:type="dxa"/>
            <w:noWrap/>
          </w:tcPr>
          <w:p w14:paraId="739F2320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Chlamydomonadales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sp</w:t>
            </w:r>
            <w:proofErr w:type="spellEnd"/>
            <w:r w:rsidRPr="00053037">
              <w:rPr>
                <w:i/>
              </w:rPr>
              <w:t xml:space="preserve">.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Viridiplantae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3B1388F9" w14:textId="77777777" w:rsidR="00017C1D" w:rsidRPr="00053037" w:rsidRDefault="00017C1D" w:rsidP="00017C1D">
            <w:r>
              <w:t>0.0035</w:t>
            </w:r>
          </w:p>
        </w:tc>
      </w:tr>
      <w:tr w:rsidR="00017C1D" w:rsidRPr="00053037" w14:paraId="7C36B63C" w14:textId="77777777" w:rsidTr="00EA7BA5">
        <w:trPr>
          <w:trHeight w:val="300"/>
        </w:trPr>
        <w:tc>
          <w:tcPr>
            <w:tcW w:w="4720" w:type="dxa"/>
            <w:noWrap/>
          </w:tcPr>
          <w:p w14:paraId="3279943C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Hamakko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proofErr w:type="gramStart"/>
            <w:r w:rsidRPr="00053037">
              <w:rPr>
                <w:i/>
              </w:rPr>
              <w:t>caudatus</w:t>
            </w:r>
            <w:proofErr w:type="spellEnd"/>
            <w:r w:rsidRPr="00053037">
              <w:rPr>
                <w:i/>
              </w:rPr>
              <w:t xml:space="preserve">  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Viridiplantae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7D388441" w14:textId="77777777" w:rsidR="00017C1D" w:rsidRPr="00053037" w:rsidRDefault="00017C1D" w:rsidP="00017C1D">
            <w:r>
              <w:t>0.0018</w:t>
            </w:r>
          </w:p>
        </w:tc>
      </w:tr>
      <w:tr w:rsidR="00017C1D" w:rsidRPr="00053037" w14:paraId="78932C4B" w14:textId="77777777" w:rsidTr="00EA7BA5">
        <w:trPr>
          <w:trHeight w:val="300"/>
        </w:trPr>
        <w:tc>
          <w:tcPr>
            <w:tcW w:w="4720" w:type="dxa"/>
            <w:noWrap/>
          </w:tcPr>
          <w:p w14:paraId="59FA091E" w14:textId="77777777" w:rsidR="00017C1D" w:rsidRPr="00053037" w:rsidRDefault="00017C1D" w:rsidP="00017C1D">
            <w:pPr>
              <w:rPr>
                <w:i/>
              </w:rPr>
            </w:pPr>
            <w:r w:rsidRPr="00053037">
              <w:rPr>
                <w:i/>
              </w:rPr>
              <w:t>Eleusine indica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Viridiplantae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683C9E56" w14:textId="77777777" w:rsidR="00017C1D" w:rsidRPr="00053037" w:rsidRDefault="00017C1D" w:rsidP="00017C1D">
            <w:r>
              <w:t>0.0078</w:t>
            </w:r>
          </w:p>
        </w:tc>
      </w:tr>
      <w:tr w:rsidR="00017C1D" w:rsidRPr="00053037" w14:paraId="2071BBD3" w14:textId="77777777" w:rsidTr="00EA7BA5">
        <w:trPr>
          <w:trHeight w:val="300"/>
        </w:trPr>
        <w:tc>
          <w:tcPr>
            <w:tcW w:w="4720" w:type="dxa"/>
            <w:noWrap/>
          </w:tcPr>
          <w:p w14:paraId="41173E65" w14:textId="77777777" w:rsidR="00017C1D" w:rsidRPr="00053037" w:rsidRDefault="00017C1D" w:rsidP="00017C1D">
            <w:pPr>
              <w:rPr>
                <w:i/>
              </w:rPr>
            </w:pPr>
            <w:proofErr w:type="spellStart"/>
            <w:r w:rsidRPr="00053037">
              <w:rPr>
                <w:i/>
              </w:rPr>
              <w:t>Nephelochloa</w:t>
            </w:r>
            <w:proofErr w:type="spellEnd"/>
            <w:r w:rsidRPr="00053037">
              <w:rPr>
                <w:i/>
              </w:rPr>
              <w:t xml:space="preserve"> </w:t>
            </w:r>
            <w:proofErr w:type="spellStart"/>
            <w:r w:rsidRPr="00053037">
              <w:rPr>
                <w:i/>
              </w:rPr>
              <w:t>orientalis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Viridiplantae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12" w:type="dxa"/>
          </w:tcPr>
          <w:p w14:paraId="33C179FD" w14:textId="77777777" w:rsidR="00017C1D" w:rsidRPr="00053037" w:rsidRDefault="00017C1D" w:rsidP="00017C1D">
            <w:r>
              <w:t>0.0086</w:t>
            </w:r>
          </w:p>
        </w:tc>
      </w:tr>
    </w:tbl>
    <w:p w14:paraId="463F4A1F" w14:textId="77777777" w:rsidR="00A156DC" w:rsidRPr="0057204E" w:rsidRDefault="00A156DC">
      <w:pPr>
        <w:rPr>
          <w:lang w:val="en-US"/>
        </w:rPr>
      </w:pPr>
    </w:p>
    <w:sectPr w:rsidR="00A156DC" w:rsidRPr="0057204E" w:rsidSect="001F4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DC"/>
    <w:rsid w:val="00017C1D"/>
    <w:rsid w:val="000D5626"/>
    <w:rsid w:val="001E1F00"/>
    <w:rsid w:val="001F465E"/>
    <w:rsid w:val="004878D5"/>
    <w:rsid w:val="0057204E"/>
    <w:rsid w:val="007E1BA4"/>
    <w:rsid w:val="00A156DC"/>
    <w:rsid w:val="00A21A32"/>
    <w:rsid w:val="00AF0A02"/>
    <w:rsid w:val="00E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AFAA"/>
  <w15:chartTrackingRefBased/>
  <w15:docId w15:val="{B8DE4CCB-CFE1-9A45-B909-33D0ED7D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DC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6DC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Espinosa Asuar</dc:creator>
  <cp:keywords/>
  <dc:description/>
  <cp:lastModifiedBy>Laura Espinosa Asuar</cp:lastModifiedBy>
  <cp:revision>2</cp:revision>
  <dcterms:created xsi:type="dcterms:W3CDTF">2021-10-06T18:53:00Z</dcterms:created>
  <dcterms:modified xsi:type="dcterms:W3CDTF">2021-10-06T18:53:00Z</dcterms:modified>
</cp:coreProperties>
</file>