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60CE" w14:textId="4AA5B0F5" w:rsidR="008557DE" w:rsidRDefault="008557DE" w:rsidP="008557DE">
      <w:pPr>
        <w:spacing w:line="276" w:lineRule="auto"/>
        <w:jc w:val="both"/>
        <w:rPr>
          <w:rFonts w:ascii="Times" w:hAnsi="Times"/>
          <w:b/>
          <w:bCs/>
        </w:rPr>
      </w:pPr>
      <w:r>
        <w:rPr>
          <w:rFonts w:ascii="Times" w:hAnsi="Times"/>
          <w:b/>
          <w:bCs/>
        </w:rPr>
        <w:t>R</w:t>
      </w:r>
      <w:r w:rsidRPr="008557DE">
        <w:rPr>
          <w:rFonts w:ascii="Times" w:hAnsi="Times"/>
          <w:b/>
          <w:bCs/>
        </w:rPr>
        <w:t>ationale for conducting the systematic review/meta-analysis</w:t>
      </w:r>
      <w:r w:rsidR="00456349">
        <w:rPr>
          <w:rFonts w:ascii="Times" w:hAnsi="Times"/>
          <w:b/>
          <w:bCs/>
        </w:rPr>
        <w:t xml:space="preserve"> and </w:t>
      </w:r>
      <w:r w:rsidR="00456349" w:rsidRPr="00456349">
        <w:rPr>
          <w:rFonts w:ascii="Times" w:hAnsi="Times"/>
          <w:b/>
          <w:bCs/>
        </w:rPr>
        <w:t xml:space="preserve">contribution </w:t>
      </w:r>
      <w:r w:rsidR="00927F01">
        <w:rPr>
          <w:rFonts w:ascii="Times" w:hAnsi="Times"/>
          <w:b/>
          <w:bCs/>
        </w:rPr>
        <w:t>the research</w:t>
      </w:r>
      <w:r w:rsidR="00456349" w:rsidRPr="00456349">
        <w:rPr>
          <w:rFonts w:ascii="Times" w:hAnsi="Times"/>
          <w:b/>
          <w:bCs/>
        </w:rPr>
        <w:t xml:space="preserve"> makes to knowledge </w:t>
      </w:r>
      <w:proofErr w:type="gramStart"/>
      <w:r w:rsidR="00456349" w:rsidRPr="00456349">
        <w:rPr>
          <w:rFonts w:ascii="Times" w:hAnsi="Times"/>
          <w:b/>
          <w:bCs/>
        </w:rPr>
        <w:t>in light of</w:t>
      </w:r>
      <w:proofErr w:type="gramEnd"/>
      <w:r w:rsidR="00456349" w:rsidRPr="00456349">
        <w:rPr>
          <w:rFonts w:ascii="Times" w:hAnsi="Times"/>
          <w:b/>
          <w:bCs/>
        </w:rPr>
        <w:t xml:space="preserve"> previously published related reports</w:t>
      </w:r>
      <w:r w:rsidR="00456349">
        <w:rPr>
          <w:rFonts w:ascii="Times" w:hAnsi="Times"/>
          <w:b/>
          <w:bCs/>
        </w:rPr>
        <w:t>:</w:t>
      </w:r>
    </w:p>
    <w:p w14:paraId="4E0DBE9C" w14:textId="77777777" w:rsidR="008557DE" w:rsidRPr="008557DE" w:rsidRDefault="008557DE" w:rsidP="008557DE">
      <w:pPr>
        <w:spacing w:line="276" w:lineRule="auto"/>
        <w:jc w:val="both"/>
        <w:rPr>
          <w:rFonts w:ascii="Times" w:hAnsi="Times"/>
          <w:b/>
          <w:bCs/>
        </w:rPr>
      </w:pPr>
    </w:p>
    <w:p w14:paraId="62242E1B" w14:textId="3D719A99" w:rsidR="008557DE" w:rsidRPr="008557DE" w:rsidRDefault="008557DE" w:rsidP="008557DE">
      <w:pPr>
        <w:spacing w:line="276" w:lineRule="auto"/>
        <w:jc w:val="both"/>
        <w:rPr>
          <w:rFonts w:ascii="Times" w:hAnsi="Times"/>
        </w:rPr>
      </w:pPr>
      <w:r w:rsidRPr="008557DE">
        <w:rPr>
          <w:rFonts w:ascii="Times" w:hAnsi="Times"/>
        </w:rPr>
        <w:t>As a mean of progression in muscle strengthening and rehabilitation programs, unstable support surfaces have been incorporated into the push-up variants. Compared to stable surface,</w:t>
      </w:r>
      <w:r w:rsidRPr="008557DE" w:rsidDel="00FB7AC5">
        <w:rPr>
          <w:rFonts w:ascii="Times" w:hAnsi="Times"/>
        </w:rPr>
        <w:t xml:space="preserve"> </w:t>
      </w:r>
      <w:r w:rsidRPr="008557DE">
        <w:rPr>
          <w:rFonts w:ascii="Times" w:hAnsi="Times"/>
        </w:rPr>
        <w:t xml:space="preserve">increased </w:t>
      </w:r>
      <w:r>
        <w:rPr>
          <w:rFonts w:ascii="Times" w:hAnsi="Times"/>
        </w:rPr>
        <w:t>serratus anterior (</w:t>
      </w:r>
      <w:r w:rsidRPr="008557DE">
        <w:rPr>
          <w:rFonts w:ascii="Times" w:hAnsi="Times"/>
        </w:rPr>
        <w:t>SA</w:t>
      </w:r>
      <w:r>
        <w:rPr>
          <w:rFonts w:ascii="Times" w:hAnsi="Times"/>
        </w:rPr>
        <w:t>)</w:t>
      </w:r>
      <w:r w:rsidRPr="008557DE">
        <w:rPr>
          <w:rFonts w:ascii="Times" w:hAnsi="Times"/>
        </w:rPr>
        <w:t xml:space="preserve"> and</w:t>
      </w:r>
      <w:r>
        <w:rPr>
          <w:rFonts w:ascii="Times" w:hAnsi="Times"/>
        </w:rPr>
        <w:t xml:space="preserve"> upper trapezius (UT)</w:t>
      </w:r>
      <w:r w:rsidRPr="008557DE">
        <w:rPr>
          <w:rFonts w:ascii="Times" w:hAnsi="Times"/>
        </w:rPr>
        <w:t xml:space="preserve"> EMG during push-ups has been reported when performed on unstable surfaces such as both-sides-up (BOSU) ball </w:t>
      </w:r>
      <w:r w:rsidRPr="008557DE">
        <w:rPr>
          <w:rFonts w:ascii="Times" w:hAnsi="Times"/>
        </w:rPr>
        <w:fldChar w:fldCharType="begin"/>
      </w:r>
      <w:r w:rsidR="00DD1CEB">
        <w:rPr>
          <w:rFonts w:ascii="Times" w:hAnsi="Times"/>
        </w:rPr>
        <w:instrText xml:space="preserve"> ADDIN ZOTERO_ITEM CSL_CITATION {"citationID":"OCRn5M5F","properties":{"formattedCitation":"(Borreani et\\uc0\\u160{}al., 2015; Tucker et\\uc0\\u160{}al., 2010)","plainCitation":"(Borreani et al., 2015; Tucker et al., 2010)","noteIndex":0},"citationItems":[{"id":823,"uris":["http://zotero.org/users/7660481/items/BQCENTVI"],"uri":["http://zotero.org/users/7660481/items/BQCENTVI"],"itemData":{"id":823,"type":"article-journal","abstract":"Background/Objective: The purpose of this study was to analyze muscle activation when performing push-ups under different stability conditions.\nMethods: Physically ﬁt young male university students (N ¼ 30) performed ﬁve push-ups under stable conditions (on the ﬂoor) and using four unstable devices (wobble board, stability disc, ﬁtness dome, and the TRX Suspension Trainer). The push-up speed was controlled using a metronome, and the testing order was randomized. The average amplitudes of the electromyographic (EMG) root mean square of the anterior deltoid (DELT), serratus anterior (SERRA), lumbar multiﬁdus (LUMB), and rectus femoris (FEM) were recorded. The electromyographic signals were normalized to the maximum voluntary isometric contraction (MVIC).\nResults: No signiﬁcant differences were found for the DELT [F(4,112) ¼ 1.978; p ¼ 0.130] among the conditions. However, statistically signiﬁcant differences were found among the different conditions for the SERRA [F(4,60) ¼ 17.649; p &lt; 0.001], LUMB [F(4,76) ¼ 12.334; p &lt; 0.001], and FEM [F(4,104) ¼ 24.676; p &lt; 0.001] muscle activation. The suspended device was the only condition that elicited higher LUMB and FEM activation compared to the other conditions. Push-ups performed on the ﬂoor showed lower SERRA activation than those performed with all unstable devices.\nConclusion: Not all unstable devices enhance muscle activation compared to traditional push-ups. Copyright © 2015, The Society of Chinese Scholars on Exercise Physiology and Fitness. Published by Elsevier (Singapore) Pte Ltd. This is an open access article under the CC BY-NC-ND license (http://creativecommons.org/licenses/by-nc-nd/4.0/).","container-title":"Journal of Exercise Science &amp; Fitness","DOI":"10.1016/j.jesf.2015.07.002","ISSN":"1728869X","issue":"2","journalAbbreviation":"Journal of Exercise Science &amp; Fitness","language":"en","page":"94-98","source":"DOI.org (Crossref)","title":"Muscle activation during push-ups performed under stable and unstable conditions","volume":"13","author":[{"family":"Borreani","given":"Sebastien"},{"family":"Calatayud","given":"Joaquin"},{"family":"Colado","given":"Juan Carlos"},{"family":"Moya-Nájera","given":"Diego"},{"family":"Triplett","given":"N. Travis"},{"family":"Martin","given":"Fernando"}],"issued":{"date-parts":[["2015",12]]}}},{"id":961,"uris":["http://zotero.org/users/7660481/items/A33LV4HT"],"uri":["http://zotero.org/users/7660481/items/A33LV4HT"],"itemData":{"id":961,"type":"article-journal","abstract":"Tucker WS, Armstrong CW, Gribble PA, Timmons MK, Yeasting RA. Scapular muscle activity in overhead athletes with symptoms of secondary shoulder impingement during closed chain exercises. Arch Phys Med Rehabil 2010;91: 550-6.","container-title":"Archives of Physical Medicine and Rehabilitation","DOI":"10.1016/j.apmr.2009.12.021","ISSN":"00039993","issue":"4","journalAbbreviation":"Archives of Physical Medicine and Rehabilitation","language":"en","page":"550-556","source":"DOI.org (Crossref)","title":"Scapular Muscle Activity in Overhead Athletes With Symptoms of Secondary Shoulder Impingement During Closed Chain Exercises","volume":"91","author":[{"family":"Tucker","given":"W. Steven"},{"family":"Armstrong","given":"Charles W."},{"family":"Gribble","given":"Phillip A."},{"family":"Timmons","given":"Mark K."},{"family":"Yeasting","given":"Richard A."}],"issued":{"date-parts":[["2010",4]]}}}],"schema":"https://github.com/citation-style-language/schema/raw/master/csl-citation.json"} </w:instrText>
      </w:r>
      <w:r w:rsidRPr="008557DE">
        <w:rPr>
          <w:rFonts w:ascii="Times" w:hAnsi="Times"/>
        </w:rPr>
        <w:fldChar w:fldCharType="separate"/>
      </w:r>
      <w:r w:rsidR="00DD1CEB" w:rsidRPr="00DD1CEB">
        <w:rPr>
          <w:rFonts w:ascii="Times" w:hAnsi="Times" w:cs="Times New Roman"/>
          <w:lang w:val="es-MX"/>
        </w:rPr>
        <w:t>(Borreani et al., 2015; Tucker et al., 2010)</w:t>
      </w:r>
      <w:r w:rsidRPr="008557DE">
        <w:rPr>
          <w:rFonts w:ascii="Times" w:hAnsi="Times"/>
        </w:rPr>
        <w:fldChar w:fldCharType="end"/>
      </w:r>
      <w:r w:rsidRPr="008557DE">
        <w:rPr>
          <w:rFonts w:ascii="Times" w:hAnsi="Times"/>
          <w:lang w:val="es-CL"/>
        </w:rPr>
        <w:t xml:space="preserve">, </w:t>
      </w:r>
      <w:proofErr w:type="spellStart"/>
      <w:r w:rsidRPr="008557DE">
        <w:rPr>
          <w:rFonts w:ascii="Times" w:hAnsi="Times"/>
          <w:lang w:val="es-CL"/>
        </w:rPr>
        <w:t>wobble</w:t>
      </w:r>
      <w:proofErr w:type="spellEnd"/>
      <w:r w:rsidRPr="008557DE">
        <w:rPr>
          <w:rFonts w:ascii="Times" w:hAnsi="Times"/>
          <w:lang w:val="es-CL"/>
        </w:rPr>
        <w:t xml:space="preserve"> </w:t>
      </w:r>
      <w:proofErr w:type="spellStart"/>
      <w:r w:rsidRPr="008557DE">
        <w:rPr>
          <w:rFonts w:ascii="Times" w:hAnsi="Times"/>
          <w:lang w:val="es-CL"/>
        </w:rPr>
        <w:t>board</w:t>
      </w:r>
      <w:proofErr w:type="spellEnd"/>
      <w:r w:rsidRPr="008557DE">
        <w:rPr>
          <w:rFonts w:ascii="Times" w:hAnsi="Times"/>
          <w:lang w:val="es-CL"/>
        </w:rPr>
        <w:t xml:space="preserve"> </w:t>
      </w:r>
      <w:r w:rsidRPr="008557DE">
        <w:rPr>
          <w:rFonts w:ascii="Times" w:hAnsi="Times"/>
        </w:rPr>
        <w:fldChar w:fldCharType="begin"/>
      </w:r>
      <w:r w:rsidRPr="008557DE">
        <w:rPr>
          <w:rFonts w:ascii="Times" w:hAnsi="Times"/>
          <w:lang w:val="es-CL"/>
        </w:rPr>
        <w:instrText xml:space="preserve"> ADDIN ZOTERO_ITEM CSL_CITATION {"citationID":"Q8U462vG","properties":{"formattedCitation":"(Biscarini et\\uc0\\u160{}al., 2019; Park &amp; Yoo, 2011)","plainCitation":"(Biscarini et al., 2019; Park &amp; Yoo, 2011)","noteIndex":0},"citationItems":[{"id":808,"uris":["http://zotero.org/users/7660481/items/KUZEVS3C"],"uri":["http://zotero.org/users/7660481/items/KUZEVS3C"],"itemData":{"id":808,"type":"article-journal","abstract":"Context: Previous studies highlighted that exercises executed on unstable surfaces can yield important benefits to the function of the core musculature in rehabilitation and general conditioning settings, and also in athletic training, when properly introduced within a periodized training schedule. No previous study has analyzed core-stability exercises executed in lying, quadruped, plank, and bridge positions on a whole-body wobble board (WWB) specifically designed to accommodate the exerciser’s entire body and promote whole-body instability. We have designed a WWB allowed to roll in a plane perpendicular to its longitudinal axis, to promote proactive and reactive activation of the core muscles with a transverse or diagonal line of action, which provide trunk and pelvic stability with low spine compression forces. Purpose: To determine the effect of the use of this newly designed WWB by assessing differences in core-muscle activity during core-stability exercises performed on the ground, in stable condition, and on the WWB. Design: Controlled laboratory study. Setting: Research laboratory. Patients or Other Participants: Eighteen participants recruited from fitness centers. Intervention(s): The electomyographic (EMG) activity of lumbopelvic and scapular muscles has been recorded during core-stability exercises executed on the WWB (unstable condition) and on ground (stable condition). Main Outcome Measure(s): Mean and peak EMG activity were compared between stable and unstable condition with paired t-tests or Wilcoxon signed-rank tests. Results: Overall, exercises performed on the WWB yielded significantly higher EMG activity in the serratus anterior and anterolateral abdominal muscles, compared to the same exercises executed on the ground. Conversely, for the bird dog exercise, lower-back muscle activity was significantly higher on the ground. Conclusion: As compared to the ground, core-stability exercises executed on WWB constitute a simple and effective strategy to increase the activity level of the core muscles that control transverse-plane lumbopelvic and trunk stability, avoiding the use of external overload.","container-title":"Journal of Sport Rehabilitation","DOI":"10.1123/jsr.2018-0089","ISSN":"1056-6716, 1543-3072","issue":"6","language":"en","page":"623-634","source":"DOI.org (Crossref)","title":"Activation of Scapular and Lumbopelvic Muscles During Core Exercises Executed on a Whole-Body Wobble Board","volume":"28","author":[{"family":"Biscarini","given":"Andrea"},{"family":"Contemori","given":"Samuele"},{"family":"Grolla","given":"Giuditta"}],"issued":{"date-parts":[["2019",8,1]]}}},{"id":854,"uris":["http://zotero.org/users/7660481/items/IGRIAXR7"],"uri":["http://zotero.org/users/7660481/items/IGRIAXR7"],"itemData":{"id":854,"type":"article-journal","abstract":"No studies have examined the effects of an unstable surface on push-up and push-up plus exercises in terms of the two parts of the serratus anterior muscle. We hypothesized that the lower part of the serratus anterior would have greater activity with an unstable surface, which requires stabilizing the scapular position. The present study was performed to investigate the intramuscular differe</w:instrText>
      </w:r>
      <w:r w:rsidRPr="008557DE">
        <w:rPr>
          <w:rFonts w:ascii="Times" w:hAnsi="Times"/>
        </w:rPr>
        <w:instrText>nces between parts of the serratus anterior muscle during push-up and push-up plus exercises. Twelve healthy subjects were included in the study. The upper and lower parts of the serratus anterior and upper and lower parts of the trapezius were investigated by surface EMG during four types of exercise. Repeated one-way ANOVA was used for statistical analyses. Maintaining the push-up plus phase caused signi</w:instrText>
      </w:r>
      <w:r w:rsidRPr="008557DE">
        <w:rPr>
          <w:rFonts w:ascii="Times" w:hAnsi="Times"/>
          <w:lang w:val="es-CL"/>
        </w:rPr>
        <w:instrText>ﬁ</w:instrText>
      </w:r>
      <w:r w:rsidRPr="008557DE">
        <w:rPr>
          <w:rFonts w:ascii="Times" w:hAnsi="Times"/>
        </w:rPr>
        <w:instrText>cant increases in EMG activity of the upper serratus anterior compared with the push-up ascending phase on both of stable and unstable bases (P &lt; 0.05). The lower serratus anterior showed increased activation on an unstable surface, which required more joint stability than did the stable base. Upper trapezius/upper serratus anterior ratio was signi</w:instrText>
      </w:r>
      <w:r w:rsidRPr="008557DE">
        <w:rPr>
          <w:rFonts w:ascii="Times" w:hAnsi="Times"/>
          <w:lang w:val="es-CL"/>
        </w:rPr>
        <w:instrText>ﬁ</w:instrText>
      </w:r>
      <w:r w:rsidRPr="008557DE">
        <w:rPr>
          <w:rFonts w:ascii="Times" w:hAnsi="Times"/>
        </w:rPr>
        <w:instrText xml:space="preserve">cantly lower in the PUP than in the PUA phase with both stable and unstable bases of support (P &lt; 0.05).","container-title":"Journal of Electromyography and Kinesiology","DOI":"10.1016/j.jelekin.2011.07.001","ISSN":"10506411","issue":"5","journalAbbreviation":"Journal of Electromyography and Kinesiology","language":"en","page":"861-867","source":"DOI.org (Crossref)","title":"Differential activation of parts of the serratus anterior muscle during push-up variations on stable and unstable bases of support","volume":"21","author":[{"family":"Park","given":"Se-yeon"},{"family":"Yoo","given":"Won-gyu"}],"issued":{"date-parts":[["2011",10]]}}}],"schema":"https://github.com/citation-style-language/schema/raw/master/csl-citation.json"} </w:instrText>
      </w:r>
      <w:r w:rsidRPr="008557DE">
        <w:rPr>
          <w:rFonts w:ascii="Times" w:hAnsi="Times"/>
        </w:rPr>
        <w:fldChar w:fldCharType="separate"/>
      </w:r>
      <w:r w:rsidR="00DD1CEB" w:rsidRPr="00DD1CEB">
        <w:rPr>
          <w:rFonts w:ascii="Times" w:hAnsi="Times" w:cs="Times New Roman"/>
        </w:rPr>
        <w:t>(Biscarini et al., 2019; Park &amp; Yoo, 2011)</w:t>
      </w:r>
      <w:r w:rsidRPr="008557DE">
        <w:rPr>
          <w:rFonts w:ascii="Times" w:hAnsi="Times"/>
        </w:rPr>
        <w:fldChar w:fldCharType="end"/>
      </w:r>
      <w:r w:rsidRPr="008557DE">
        <w:rPr>
          <w:rFonts w:ascii="Times" w:hAnsi="Times"/>
        </w:rPr>
        <w:t xml:space="preserve">, therapeutic ball </w:t>
      </w:r>
      <w:r w:rsidRPr="008557DE">
        <w:rPr>
          <w:rFonts w:ascii="Times" w:hAnsi="Times"/>
        </w:rPr>
        <w:fldChar w:fldCharType="begin"/>
      </w:r>
      <w:r w:rsidRPr="008557DE">
        <w:rPr>
          <w:rFonts w:ascii="Times" w:hAnsi="Times"/>
        </w:rPr>
        <w:instrText xml:space="preserve"> ADDIN ZOTERO_ITEM CSL_CITATION {"citationID":"Tucra1dx","properties":{"formattedCitation":"(Seo et\\uc0\\u160{}al., 2013)","plainCitation":"(Seo et al., 2013)","noteIndex":0},"citationItems":[{"id":856,"uris":["http://zotero.org/users/7660481/items/A7TLFVXY"],"uri":["http://zotero.org/users/7660481/items/A7TLFVXY"],"itemData":{"id":856,"type":"article-journal","abstract":"Purpose] Scapular stabilizer strengthening exercise is crucial for shoulder rehabilitation. The purpose of this study was to compare two types of push-up plus exercises, on a stable and unstable bases of support, using surface electromyography (EMG), to suggest an effective shoulder rehabilitation program. [Subjects and Methods] Ten healthy men volunteered for this study. All volunteers performed two sets of push-up plus exercise (standard push up and knee push up) on stable and unstable bases of support. The muscle activities of five important scapular stabilizer muscles (upper trapezius, middle trapezius, lower trapezius, serratus anterior, latissimus dorsi) were recorded during the exercise. [Results] The upper trapezius showed greater mean electric activation amplitude in the scapular retraction posture than in the scapular protraction posture, and the serratus anterior showed greater mean electric activation amplitude in the scapular protraction posture than in the scapular retraction posture. The rootmean-square normalized EMG values of the muscles were greater during the exercise performed on the unstable support than those on the stable support. [Conclusion] The standard push-up plus exercise on an unstable base of support helps to increase muscle activity, especially those of the upper/middle trapezius and serratus anterior.","container-title":"Journal of Physical Therapy Science","DOI":"10.1589/jpts.25.833","ISSN":"0915-5287, 2187-5626","issue":"7","journalAbbreviation":"J Phys Ther Sci","language":"en","page":"833-837","source":"DOI.org (Crossref)","title":"Surface EMG during the Push-up plus Exercise on a Stable Support or Swiss Ball: Scapular Stabilizer Muscle Exercise","title-short":"Surface EMG during the Push-up plus Exercise on a Stable Support or Swiss Ball","volume":"25","author":[{"family":"Seo","given":"Sung-Hwa"},{"family":"Jeon","given":"In-Ho"},{"family":"Cho","given":"Yong-Ho"},{"family":"Lee","given":"Hyun-Gi"},{"family":"Hwang","given":"Yoon-Tae"},{"family":"Jang","given":"Jee-Hun"}],"issued":{"date-parts":[["2013"]]}}}],"schema":"https://github.com/citation-style-language/schema/raw/master/csl-citation.json"} </w:instrText>
      </w:r>
      <w:r w:rsidRPr="008557DE">
        <w:rPr>
          <w:rFonts w:ascii="Times" w:hAnsi="Times"/>
        </w:rPr>
        <w:fldChar w:fldCharType="separate"/>
      </w:r>
      <w:r w:rsidR="00DD1CEB" w:rsidRPr="00DD1CEB">
        <w:rPr>
          <w:rFonts w:ascii="Times" w:hAnsi="Times" w:cs="Times New Roman"/>
        </w:rPr>
        <w:t>(Seo et al., 2013)</w:t>
      </w:r>
      <w:r w:rsidRPr="008557DE">
        <w:rPr>
          <w:rFonts w:ascii="Times" w:hAnsi="Times"/>
        </w:rPr>
        <w:fldChar w:fldCharType="end"/>
      </w:r>
      <w:r w:rsidRPr="008557DE">
        <w:rPr>
          <w:rFonts w:ascii="Times" w:hAnsi="Times"/>
        </w:rPr>
        <w:t xml:space="preserve">, and suspension equipment </w:t>
      </w:r>
      <w:r w:rsidRPr="008557DE">
        <w:rPr>
          <w:rFonts w:ascii="Times" w:hAnsi="Times"/>
        </w:rPr>
        <w:fldChar w:fldCharType="begin"/>
      </w:r>
      <w:r w:rsidRPr="008557DE">
        <w:rPr>
          <w:rFonts w:ascii="Times" w:hAnsi="Times"/>
        </w:rPr>
        <w:instrText xml:space="preserve"> ADDIN ZOTERO_ITEM CSL_CITATION {"citationID":"3OCqjRmp","properties":{"formattedCitation":"(De Mey et\\uc0\\u160{}al., 2014; Jeong et\\uc0\\u160{}al., 2014)","plainCitation":"(De Mey et al., 2014; Jeong et al., 2014)","noteIndex":0},"citationItems":[{"id":356,"uris":["http://zotero.org/users/7660481/items/IP8MIMUB"],"uri":["http://zotero.org/users/7660481/items/IP8MIMUB"],"itemData":{"id":356,"type":"article-journal","abstract":"De Mey, K, Danneels, L, Cagnie, B, Borms, D, T’Jonck, Z, Van Damme, E, and Cools, AM. Shoulder muscle activation levels during four closed kinetic chain exercises with and without Redcord slings. J Strength Cond Res 28(6): 1626–1635, 2014—During resistance training protocols, people are often encouraged to target the scapular stabilizing musculature (middle and lower trapezius and serratus anterior) while minimizing shoulder prime mover activation (upper trapezius and large glenohumeral muscles) in their training regime, especially in overhead athletes with scapular dyskinesis. To increase the activation levels in the stabilizing muscles without drastically increasing the activation in the prime movers, unstable surfaces are frequently used during closed kinetic chain (CKC) exercises. However, the speciﬁc inﬂuence of Redcord slings (RS) as an unstable surface tool on the shoulder muscle activation levels has rarely been investigated, despite these results may be used for adequate exercise selection. Therefore, a controlled laboratory study was performed on 47 healthy subjects (age, 22 6 4.31 years; height, 176 6 0.083 cm; weight, 69 6 8.57 kg) during 4 CKC exercises without and with RS: half push-up (HPU), knee push-up (KPU), knee prone bridging plus (KPBP), and pull-up. When using RS, serratus anterior muscle activation decreased during the KPU and KPBP exercise. In addition, a drastic increase in pectoralis major muscle activation was found during the HPU and KPBP exercise. Consequently, the use of RS does not necessarily imply that higher levels of scapular stabilizer muscle activation will be attained. These ﬁndings suggest that RS might be an appropriate training tool when used within a general strengthening program but should not be preferred over a stable base of support when training for speciﬁc scapular stabilization purposes.","container-title":"Journal of Strength and Conditioning Research","DOI":"10.1519/JSC.0000000000000292","ISSN":"1064-8011","issue":"6","language":"en","page":"1626-1635","source":"DOI.org (Crossref)","title":"Shoulder Muscle Activation Levels During Four Closed Kinetic Chain Exercises With and Without Redcord Slings","volume":"28","author":[{"family":"De Mey","given":"Kristof"},{"family":"Danneels","given":"Lieven"},{"family":"Cagnie","given":"Barbara"},{"family":"Borms","given":"Dorien"},{"family":"T'Jonck","given":"Zilke"},{"family":"Van Damme","given":"Eline"},{"family":"Cools","given":"Ann M."}],"issued":{"date-parts":[["2014",6]]}}},{"id":862,"uris":["http://zotero.org/users/7660481/items/JNKYD8KF"],"uri":["http://zotero.org/users/7660481/items/JNKYD8KF"],"itemData":{"id":862,"type":"article-journal","abstract":"Purpose] The purpose of this study was to identify effects of push-up plus exercise on different support surfaces on upper extremity muscular activity. [Subjects] The subjects were 28 students (10 males, 18 females) at B University. [Methods] The subjects performed push-up plus exercises either on slings or on a fixed support. [Results] Push-up plus exercises on slings showed significant increases in the muscle activity of the trapezius (upper fiber), deltoid (anterior fiber), and serratus anterior muscles compared with stabilization exercises on a fixed support. [Conclusion] Based on these results, it is considered that performance of the push-up plus exercise on slings will increase scapular muscle activity.","container-title":"Journal of Physical Therapy Science","DOI":"10.1589/jpts.26.937","ISSN":"0915-5287, 2187-5626","issue":"6","journalAbbreviation":"J Phys Ther Sci","language":"en","page":"937-939","source":"DOI.org (Crossref)","title":"Comparison of Upper Trapezius, Anterior Deltoid, and Serratus Anterior Muscle Activity during Push-up plus Exercise on Slings and a Stable Surface","volume":"26","author":[{"family":"Jeong","given":"So Young"},{"family":"Chung","given":"Sin Ho"},{"family":"Shim","given":"Jae Hun"}],"issued":{"date-parts":[["2014"]]}}}],"schema":"https://github.com/citation-style-language/schema/raw/master/csl-citation.json"} </w:instrText>
      </w:r>
      <w:r w:rsidRPr="008557DE">
        <w:rPr>
          <w:rFonts w:ascii="Times" w:hAnsi="Times"/>
        </w:rPr>
        <w:fldChar w:fldCharType="separate"/>
      </w:r>
      <w:r w:rsidR="00DD1CEB" w:rsidRPr="00DD1CEB">
        <w:rPr>
          <w:rFonts w:ascii="Times" w:hAnsi="Times" w:cs="Times New Roman"/>
          <w:lang w:val="es-MX"/>
        </w:rPr>
        <w:t>(De Mey et al., 2014; Jeong et al., 2014)</w:t>
      </w:r>
      <w:r w:rsidRPr="008557DE">
        <w:rPr>
          <w:rFonts w:ascii="Times" w:hAnsi="Times"/>
        </w:rPr>
        <w:fldChar w:fldCharType="end"/>
      </w:r>
      <w:r w:rsidRPr="008557DE">
        <w:rPr>
          <w:rFonts w:ascii="Times" w:hAnsi="Times"/>
        </w:rPr>
        <w:t xml:space="preserve">. However, contradictory results have been reported, observing a significant decrease or no difference in the EMG of the SA when comparing different types of unstable surfaces against stable surface </w:t>
      </w:r>
      <w:r w:rsidRPr="008557DE">
        <w:rPr>
          <w:rFonts w:ascii="Times" w:hAnsi="Times"/>
        </w:rPr>
        <w:fldChar w:fldCharType="begin"/>
      </w:r>
      <w:r w:rsidRPr="008557DE">
        <w:rPr>
          <w:rFonts w:ascii="Times" w:hAnsi="Times"/>
        </w:rPr>
        <w:instrText xml:space="preserve"> ADDIN ZOTERO_ITEM CSL_CITATION {"citationID":"rDIEgdj0","properties":{"formattedCitation":"(Gioftsos et\\uc0\\u160{}al., 2016; Horsak et\\uc0\\u160{}al., 2017; Pirau\\uc0\\u225{} et\\uc0\\u160{}al., 2014)","plainCitation":"(Gioftsos et al., 2016; Horsak et al., 2017; Pirauá et al., 2014)","noteIndex":0},"citationItems":[{"id":945,"uris":["http://zotero.org/users/7660481/items/YK4VPCP9"],"uri":["http://zotero.org/users/7660481/items/YK4VPCP9"],"itemData":{"id":945,"type":"article-journal","abstract":"Purpose] The appropriate exercise prescription is crucial for achieving scapular stability and providing successful rehabilitation, and the Push-up Plus (PuP) exercise has an important role in shoulder rehabilitation. Consequently, this study examined the effect of support surface stability, hand positioning, and phase of exercise, on the trapezius and serratus anterior muscle contractions as well as on the EMG ratio of the upper/lower trapezius. [Subjects and Methods] Thirteen healthy male volunteers participated in this study. The subjects performed the PuP exercise on stable and unstable supporting surfaces with three different hand orientations. During the PuP exercise, the muscle activities of the upper (UT) and lower (LT) trapezius, as well as the serratus anterior (SA) were measured and expressed as percentages of maximum voluntary isometric contraction (%MVIC). [Results] The EMG activities of UT and LT were statistically greater during the push-up phase compared to the plus phase of the exercise. The contrary was recorded for the activity of the SA. SA was affected by the support surface as well as by the hand positioning. [Conclusion] The results suggest that different phases of the PuP exercise require different muscle stability actions with corresponding activations of appropriate muscle fibers. A detailed prescription of the required phase of the exercise can more effectively activate the scapula-thoracic musculature.","container-title":"Journal of Physical Therapy Science","DOI":"10.1589/jpts.28.2114","ISSN":"0915-5287, 2187-5626","issue":"7","journalAbbreviation":"J Phys Ther Sci","language":"en","page":"2114-2118","source":"DOI.org (Crossref)","title":"EMG activity of the serratus anterior and trapezius muscles during the different phases of the push-up plus exercise on different support surfaces and different hand positions","volume":"28","author":[{"family":"Gioftsos","given":"George"},{"family":"Arvanitidis","given":"Michail"},{"family":"Tsimouris","given":"Dimitrios"},{"family":"Kanellopoulos","given":"Assimakis"},{"family":"Paras","given":"George"},{"family":"Trigkas","given":"Panagiotis"},{"family":"Sakellari","given":"Vasiliki"}],"issued":{"date-parts":[["2016"]]}}},{"id":839,"uris":["http://zotero.org/users/7660481/items/3LFR6DZG"],"uri":["http://zotero.org/users/7660481/items/3LFR6DZG"],"itemData":{"id":839,"type":"article-journal","abstract":"Objectives: Push-up plus variations are commonly prescribed to clients during shoulder rehabilitation. The purpose of this study was to compare electromyographic (EMG) activities of the serratus anterior (SA), upper (UT), and lower trapezius (LT) during a knee push-up plus and knee-plus exercise performed on various surfaces. Study Design: Within-subjects Repeated-Measure Design. Participants: 19 healthy, young female participants performed both exercises on a stable and unstable surface and during sling-suspension. Outcome Measures: Surface EMG activities were recorded and average amplitudes were presented as a percentage of the maximal voluntary contraction. A two-way repeatedmeasures ANOVA was performed to determine differences in activity for each muscle.\nResults: SA showed no significant differences between exercises and was independent of the base of support (p &gt; 0.05). Muscle activity of UT (95% CI [1.2, 1.4]) and LT (95% CI [2.4, 3.5]) showed slightly greater values when performing the knee push-up plus compared to the knee-plus exercise.\nConclusions: The isolated protraction of the shoulder girdle in a kneeling position is as sufficient as the push-up plus in activating the SA selectively. Therefore, we recommended this exercise for clients who are unable to perform an entire push-up or should avoid detrimental stress on the shoulder joint.","container-title":"Physical Therapy in Sport","DOI":"10.1016/j.ptsp.2016.08.003","ISSN":"1466853X","journalAbbreviation":"Physical Therapy in Sport","language":"en","page":"86-92","source":"DOI.org (Crossref)","title":"Serratus anterior and trapezius muscle activity during knee push-up plus and knee-plus exercises performed on a stable, an unstable surface and during sling-suspension","volume":"23","author":[{"family":"Horsak","given":"Brian"},{"family":"Kiener","given":"Marion"},{"family":"Pötzelsberger","given":"Andreas"},{"family":"Siragy","given":"Tarique"}],"issued":{"date-parts":[["2017",1]]}}},{"id":965,"uris":["http://zotero.org/users/7660481/items/G7VCSKN3"],"uri":["http://zotero.org/users/7660481/items/G7VCSKN3"],"itemData":{"id":965,"type":"article-journal","abstract":"The present study was performed to assess the electromyographic activity of the scapular muscles during push-ups on a stable and unstable surface, in subjects with scapular dyskinesis. Muscle activation (upper trapezius [UT]; lower trapezius [LT]; upper serratus anterior [SA_5th]; lower serratus anterior [SA_7th]) and ratios (UT/LT; UT/SA_5th; UT/ SA_7th) levels were determined by surface EMG in 30 asymptomatic men with scapular dyskinesis, during push-up performed on a stable and unstable surface. Multivariate analysis of variance with repeated measures was used for statistical analyses. The unstable surface caused a decrease in the EMG activity of the serratus anterior and an increase in EMG activity of the trapezius (p = 0.001). UT/SA_5th and UT/ SA_7th ratios were higher during unstable push-ups (p = 0.001). The results suggest that, in individuals with scapular dyskinesis, there is increased EMG activity of the trapezius and decreased EMG activity of the serratus anterior in response to an unstable surface. These results suggest that the performance of the push up exercise on an unstable surface may be more favorable to produce higher levels of trapezius activation and lower levels of serratus anterior activation. However, if the goal of the exercise program is the strengthening of the SA muscle, it is suggested to perform the push up on a stable surface.","container-title":"Journal of Electromyography and Kinesiology","DOI":"10.1016/j.jelekin.2014.05.009","ISSN":"10506411","issue":"5","journalAbbreviation":"Journal of Electromyography and Kinesiology","language":"en","page":"675-681","source":"DOI.org (Crossref)","title":"Electromyographic analysis of the serratus anterior and trapezius muscles during push-ups on stable and unstable bases in subjects with scapular dyskinesis","volume":"24","author":[{"family":"Pirauá","given":"André Luiz Torres"},{"family":"Pitangui","given":"Ana Carolina Rodarti"},{"family":"Silva","given":"Juliana Pereira"},{"family":"Passos","given":"Muana Hiandra Pereira","non-dropping-particle":"dos"},{"family":"Oliveira","given":"Valéria Mayaly Alves","non-dropping-particle":"de"},{"family":"Batista","given":"Laísla da Silva Paixão"},{"family":"Araújo","given":"Rodrigo Cappato","non-dropping-particle":"de"}],"issued":{"date-parts":[["2014",10]]}}}],"schema":"https://github.com/citation-style-language/schema/raw/master/csl-citation.json"} </w:instrText>
      </w:r>
      <w:r w:rsidRPr="008557DE">
        <w:rPr>
          <w:rFonts w:ascii="Times" w:hAnsi="Times"/>
        </w:rPr>
        <w:fldChar w:fldCharType="separate"/>
      </w:r>
      <w:r w:rsidR="00DD1CEB" w:rsidRPr="00DD1CEB">
        <w:rPr>
          <w:rFonts w:ascii="Times" w:hAnsi="Times" w:cs="Times New Roman"/>
          <w:lang w:val="es-MX"/>
        </w:rPr>
        <w:t>(Gioftsos et al., 2016; Horsak et al., 2017; Pirauá et al., 2014)</w:t>
      </w:r>
      <w:r w:rsidRPr="008557DE">
        <w:rPr>
          <w:rFonts w:ascii="Times" w:hAnsi="Times"/>
        </w:rPr>
        <w:fldChar w:fldCharType="end"/>
      </w:r>
      <w:r w:rsidRPr="008557DE">
        <w:rPr>
          <w:rFonts w:ascii="Times" w:hAnsi="Times"/>
        </w:rPr>
        <w:t xml:space="preserve">. </w:t>
      </w:r>
      <w:r w:rsidRPr="008557DE">
        <w:rPr>
          <w:rFonts w:ascii="Times" w:hAnsi="Times"/>
          <w:b/>
          <w:bCs/>
        </w:rPr>
        <w:t>Previous systematic reviews</w:t>
      </w:r>
      <w:r w:rsidRPr="008557DE">
        <w:rPr>
          <w:rFonts w:ascii="Times" w:hAnsi="Times"/>
        </w:rPr>
        <w:t xml:space="preserve"> showed that push-up exercises performed on unstable support surfaces increased UT EMG compared to a stable surface, without an effect in the SA muscle </w:t>
      </w:r>
      <w:r w:rsidRPr="008557DE">
        <w:rPr>
          <w:rFonts w:ascii="Times" w:hAnsi="Times"/>
        </w:rPr>
        <w:fldChar w:fldCharType="begin"/>
      </w:r>
      <w:r w:rsidRPr="008557DE">
        <w:rPr>
          <w:rFonts w:ascii="Times" w:hAnsi="Times"/>
        </w:rPr>
        <w:instrText xml:space="preserve"> ADDIN ZOTERO_ITEM CSL_CITATION {"citationID":"G0P9DEzF","properties":{"formattedCitation":"(Cappato de Ara\\uc0\\u250{}jo et\\uc0\\u160{}al., 2021; Kang et\\uc0\\u160{}al., 2019)","plainCitation":"(Cappato de Araújo et al., 2021; Kang et al., 2019)","noteIndex":0},"citationItems":[{"id":830,"uris":["http://zotero.org/users/7660481/items/SHX6DECU"],"uri":["http://zotero.org/users/7660481/items/SHX6DECU"],"itemData":{"id":830,"type":"article-journal","container-title":"Journal of Bodywork and Movement Therapies","DOI":"10.1016/j.jbmt.2020.12.010","ISSN":"13608592","journalAbbreviation":"Journal of Bodywork and Movement Therapies","language":"en","page":"318-328","source":"DOI.org (Crossref)","title":"Use of unstable exercises in periscapular muscle activity: A systematic review and meta-analysis of electromyographic studies","title-short":"Use of unstable exercises in periscapular muscle activity","volume":"26","author":[{"family":"Cappato de Araújo","given":"Rodrigo"},{"family":"Andrade da Silva","given":"Hítalo"},{"family":"Pereira dos Passos","given":"Muana Hiandra"},{"family":"Alves de Oliveira","given":"Valéria Mayaly"},{"family":"Rodarti Pitangui","given":"Ana Carolina"}],"issued":{"date-parts":[["2021",4]]}}},{"id":842,"uris":["http://zotero.org/users/7660481/items/6QEZHJZD"],"uri":["http://zotero.org/users/7660481/items/6QEZHJZD"],"itemData":{"id":842,"type":"article-journal","abstract":"Context: Whereas the serratus anterior (SA) and the upper trapezius (UT) work as a force couple for scapular motion, weakness of the SA and overactivation of the UT are often t present in overhead athletes with shoulder dysfunction. Therefore, researchers addressing an intramuscular imbalance s between the SA and UT have focused on finding exercises that target the weak SA and minimally activate the UT. ir Objective: To compare the effectiveness of push-up plus (PUP) exercise variants based on the electromyographic (EMG) activity of the SA and UT. Data Sources: A systematic search of PubMed and Scopus F between January 1, 2000, and March 31, 2008. Study Selection: Studies of PUP exercises that involved EMG analysis. e Data Extraction: We assessed study quality using the Critical Appraisal Skills Program. For the systematic analysis, the following data were extracted: (1) author, year, and study lin design; (2) participant characteristics; (3) type of PUP intervention; (4) EMG outcome measures; and (5) main results. For the meta-analysis, the EMG data of the SA and UT were calculated using the mean difference of EMG activity with a 95% confidence interval. Data Synthesis: Based on 19 studies with 356 participants, different hand positions (the distance between the hands, shoulder-flexion angle, and elbow-flexion angle) and different lower extremity positions variably affected the activation of the SA and UT during the PUP exercise. Also, when participants performed the PUP on an unstable surface compared with a stable surface, UT activity increased 2.74% (95% confidence interval ¼ 0.07%, 5.41%). Conclusions: The standard PUP exercise elicited high EMG activity of the SA. Participants generated higher SA and lower UT EMG activity when they performed the PUP exercise on a stable surface in full elbow extension, with the hands placed shoulder-width apart, shoulder-flexion angles of 1108 or 1208, and the ipsilateral lower extremity lifted.","container-title":"Journal of Athletic Training","DOI":"10.4085/1062-6050-237-18","ISSN":"1062-6050","issue":"11","language":"en","page":"1156-1164","source":"DOI.org (Crossref)","title":"Serratus Anterior and Upper Trapezius Electromyographic Analysis of the Push-Up Plus Exercise: A Systematic Review and Meta-Analysis","title-short":"Serratus Anterior and Upper Trapezius Electromyographic Analysis of the Push-Up Plus Exercise","volume":"54","author":[{"family":"Kang","given":"Fu-Jie"},{"family":"Ou","given":"Hsiang-Ling"},{"family":"Lin","given":"Kun-Ying"},{"family":"Lin","given":"Jiu-Jenq"}],"issued":{"date-parts":[["2019",11,1]]}}}],"schema":"https://github.com/citation-style-language/schema/raw/master/csl-citation.json"} </w:instrText>
      </w:r>
      <w:r w:rsidRPr="008557DE">
        <w:rPr>
          <w:rFonts w:ascii="Times" w:hAnsi="Times"/>
        </w:rPr>
        <w:fldChar w:fldCharType="separate"/>
      </w:r>
      <w:r w:rsidR="00DD1CEB" w:rsidRPr="00DD1CEB">
        <w:rPr>
          <w:rFonts w:ascii="Times" w:hAnsi="Times" w:cs="Times New Roman"/>
          <w:lang w:val="es-MX"/>
        </w:rPr>
        <w:t>(Cappato de Araújo et al., 2021; Kang et al., 2019)</w:t>
      </w:r>
      <w:r w:rsidRPr="008557DE">
        <w:rPr>
          <w:rFonts w:ascii="Times" w:hAnsi="Times"/>
        </w:rPr>
        <w:fldChar w:fldCharType="end"/>
      </w:r>
      <w:r w:rsidRPr="008557DE">
        <w:rPr>
          <w:rFonts w:ascii="Times" w:hAnsi="Times"/>
        </w:rPr>
        <w:t xml:space="preserve">. </w:t>
      </w:r>
      <w:r w:rsidRPr="008557DE">
        <w:rPr>
          <w:rFonts w:ascii="Times" w:hAnsi="Times"/>
          <w:b/>
          <w:bCs/>
        </w:rPr>
        <w:t xml:space="preserve">However, the comparative analyzes observed in those reports have grouped in a single data pool different types of unstable support surfaces –BOSU, therapeutic ball, suspension equipment, among others– without considering the possible and potential differences in neuromuscular demand induced by the individual analysis of each unstable support surface </w:t>
      </w:r>
      <w:r w:rsidRPr="008557DE">
        <w:rPr>
          <w:rFonts w:ascii="Times" w:hAnsi="Times"/>
        </w:rPr>
        <w:fldChar w:fldCharType="begin"/>
      </w:r>
      <w:r w:rsidRPr="008557DE">
        <w:rPr>
          <w:rFonts w:ascii="Times" w:hAnsi="Times"/>
        </w:rPr>
        <w:instrText xml:space="preserve"> ADDIN ZOTERO_ITEM CSL_CITATION {"citationID":"k6Mg2Hgz","properties":{"formattedCitation":"(Mendez-Rebolledo et\\uc0\\u160{}al., 2021)","plainCitation":"(Mendez-Rebolledo et al., 2021)","noteIndex":0},"citationItems":[{"id":396,"uris":["http://zotero.org/users/7660481/items/6UHYFS25"],"uri":["http://zotero.org/users/7660481/items/6UHYFS25"],"itemData":{"id":396,"type":"article-journal","abstract":"BACKGROUND: Muscle synergies contribute to scapular position during arm movement. The trapezius and serratus anterior (SA) muscles are the main stabilizers and are therefore the main target muscles of therapeutic exercises.\nOBJECTIVE: To systematically review the current literature investigating the optimal activation ratio of the scapular muscles during a range of closed kinetic chain exercises.\nMETHODS: A systematic review search was conducted to identify studies reporting shoulder electromyography (EMG) activity during rehabilitation exercises in healthy participants. The search was conducted in PubMed, Cochrane Library, MEDLINE, CINAHL, Scopus, SPORTDiscus, and ScienceDirect. The included studies reported closed kinetic chain exercises and the muscle activity as a percentage of maximum voluntary isometric contraction (%MVIC) or muscle ratios of the lower trapezius (LT), middle trapezius (MT), and SA with respect to the upper trapezius (UT). Muscle ratios were classiﬁed as optimal if they were equal to or lower than 0.6, and the adapted Newcastle-Ottawa Scale (NOS) was used to evaluate the methodological quality of the selected studies.\nRESULTS: Twenty-nine studies were included in this review; 7 main exercises and 30 variations of these were reported. The average electromyographic activity of the concentric and eccentric phase was considered. Half Push Up, Push Up Plus, and Scap Protraction exercises showed optimal SA activity (UT/SA &lt; 0.6), while Press Up, Half Push Up, and One Hand Plank exercises showed optimal LT activity (UT/LT &lt; 0.6). According to the NOS, 15 studies were classiﬁed as moderate methodological quality.\nCONCLUSIONS: The exercises in higher positions (e.g. exercises with the trunk closest to the vertical line) or unstable surfaces tend to favor UT activity over the MT, LT and SA. The exercises including scapular retraction showed optimal UT/MT and UT/LT ratios, while those including scapular protraction showed optimal UT/SA ratios. This will assist therapists in the correct selection of exercises for shoulder rehabilitation.","container-title":"Journal of Back and Musculoskeletal Rehabilitation","DOI":"10.3233/BMR-191771","ISSN":"18786324, 10538127","issue":"1","journalAbbreviation":"BMR","language":"en","page":"3-16","source":"DOI.org (Crossref)","title":"Optimal activation ratio of the scapular muscles in closed kinetic chain shoulder exercises: A systematic review","title-short":"Optimal activation ratio of the scapular muscles in closed kinetic chain shoulder exercises","volume":"34","author":[{"family":"Mendez-Rebolledo","given":"Guillermo"},{"family":"Morales-Verdugo","given":"Juan"},{"family":"Orozco-Chavez","given":"Ignacio"},{"family":"Habechian","given":"Fernanda Assis Paes"},{"family":"Padilla","given":"Eleazar Lara"},{"family":"Rosa","given":"Francisco José Berral","non-dropping-particle":"de la"}],"issued":{"date-parts":[["2021",1,13]]}}}],"schema":"https://github.com/citation-style-language/schema/raw/master/csl-citation.json"} </w:instrText>
      </w:r>
      <w:r w:rsidRPr="008557DE">
        <w:rPr>
          <w:rFonts w:ascii="Times" w:hAnsi="Times"/>
        </w:rPr>
        <w:fldChar w:fldCharType="separate"/>
      </w:r>
      <w:r w:rsidR="00DD1CEB" w:rsidRPr="00DD1CEB">
        <w:rPr>
          <w:rFonts w:ascii="Times" w:hAnsi="Times" w:cs="Times New Roman"/>
          <w:lang w:val="es-MX"/>
        </w:rPr>
        <w:t>(Mendez-Rebolledo et al., 2021)</w:t>
      </w:r>
      <w:r w:rsidRPr="008557DE">
        <w:rPr>
          <w:rFonts w:ascii="Times" w:hAnsi="Times"/>
        </w:rPr>
        <w:fldChar w:fldCharType="end"/>
      </w:r>
      <w:r w:rsidRPr="008557DE">
        <w:rPr>
          <w:rFonts w:ascii="Times" w:hAnsi="Times"/>
          <w:b/>
          <w:bCs/>
        </w:rPr>
        <w:t>. In this context, to our knowledge, there is no</w:t>
      </w:r>
      <w:r w:rsidRPr="008557DE">
        <w:rPr>
          <w:rFonts w:ascii="Times" w:hAnsi="Times"/>
        </w:rPr>
        <w:t xml:space="preserve"> </w:t>
      </w:r>
      <w:r w:rsidRPr="008557DE">
        <w:rPr>
          <w:rFonts w:ascii="Times" w:hAnsi="Times"/>
          <w:b/>
          <w:bCs/>
        </w:rPr>
        <w:t>quantitative analysis of the evidence that groups the data according to these differences.</w:t>
      </w:r>
    </w:p>
    <w:p w14:paraId="2109AA30" w14:textId="2140CD60" w:rsidR="008557DE" w:rsidRDefault="008557DE" w:rsidP="008557DE">
      <w:pPr>
        <w:spacing w:line="276" w:lineRule="auto"/>
        <w:ind w:firstLine="708"/>
        <w:jc w:val="both"/>
        <w:rPr>
          <w:rFonts w:ascii="Times" w:eastAsia="Times New Roman" w:hAnsi="Times" w:cs="Times New Roman"/>
        </w:rPr>
      </w:pPr>
      <w:r w:rsidRPr="008557DE">
        <w:rPr>
          <w:rFonts w:ascii="Times" w:hAnsi="Times"/>
        </w:rPr>
        <w:t>For these reasons, it is necessary to carry out a systematic search of the literature that considers inclusion and exclusion criteria related to the design and execution of the main exercises in closed kinetic chain of the upper limb –push-up, push-up plus, plank, scap protraction– and at the same time distinguish between different unstable support surfaces, without combining them in a single pool of data.</w:t>
      </w:r>
      <w:r w:rsidR="00456349">
        <w:rPr>
          <w:rFonts w:ascii="Times" w:hAnsi="Times"/>
        </w:rPr>
        <w:t xml:space="preserve"> </w:t>
      </w:r>
      <w:r w:rsidR="00456349" w:rsidRPr="00456349">
        <w:rPr>
          <w:rFonts w:ascii="Times" w:hAnsi="Times"/>
        </w:rPr>
        <w:t>The findings of this research</w:t>
      </w:r>
      <w:r w:rsidR="00456349" w:rsidRPr="00C71B92">
        <w:rPr>
          <w:rFonts w:ascii="Times" w:eastAsia="Times New Roman" w:hAnsi="Times" w:cs="Times New Roman"/>
        </w:rPr>
        <w:t xml:space="preserve"> could be applied in the prescription of scapular muscle training exercises in healthy individuals and potentially in the rehabilitation of individuals with musculoskeletal dysfunctions of the shoulder complex.</w:t>
      </w:r>
    </w:p>
    <w:p w14:paraId="22AC5DFB" w14:textId="499E2486" w:rsidR="00927F01" w:rsidRDefault="00927F01" w:rsidP="00927F01">
      <w:pPr>
        <w:spacing w:line="276" w:lineRule="auto"/>
        <w:jc w:val="both"/>
        <w:rPr>
          <w:rFonts w:ascii="Times" w:eastAsia="Times New Roman" w:hAnsi="Times" w:cs="Times New Roman"/>
        </w:rPr>
      </w:pPr>
    </w:p>
    <w:p w14:paraId="511BBBAB" w14:textId="77777777" w:rsidR="00DD1CEB" w:rsidRPr="00DD1CEB" w:rsidRDefault="00DD1CEB" w:rsidP="00DD1CEB">
      <w:pPr>
        <w:pStyle w:val="Bibliography"/>
        <w:spacing w:line="276" w:lineRule="auto"/>
      </w:pPr>
      <w:r>
        <w:fldChar w:fldCharType="begin"/>
      </w:r>
      <w:r w:rsidRPr="00DD1CEB">
        <w:rPr>
          <w:lang w:val="es-CL"/>
        </w:rPr>
        <w:instrText xml:space="preserve"> ADDIN ZOTERO_BIBL {"uncited":[],"omitted":[],"custom":[]} CSL_BIBLIOGRAPHY </w:instrText>
      </w:r>
      <w:r>
        <w:fldChar w:fldCharType="separate"/>
      </w:r>
      <w:r w:rsidRPr="00DD1CEB">
        <w:rPr>
          <w:lang w:val="es-MX"/>
        </w:rPr>
        <w:t xml:space="preserve">Biscarini, A., Contemori, S., &amp; Grolla, G. (2019). </w:t>
      </w:r>
      <w:r w:rsidRPr="00DD1CEB">
        <w:t xml:space="preserve">Activation of Scapular and Lumbopelvic Muscles During Core Exercises Executed on a Whole-Body Wobble Board. </w:t>
      </w:r>
      <w:r w:rsidRPr="00DD1CEB">
        <w:rPr>
          <w:i/>
          <w:iCs/>
        </w:rPr>
        <w:t>Journal of Sport Rehabilitation</w:t>
      </w:r>
      <w:r w:rsidRPr="00DD1CEB">
        <w:t xml:space="preserve">, </w:t>
      </w:r>
      <w:r w:rsidRPr="00DD1CEB">
        <w:rPr>
          <w:i/>
          <w:iCs/>
        </w:rPr>
        <w:t>28</w:t>
      </w:r>
      <w:r w:rsidRPr="00DD1CEB">
        <w:t>(6), 623-634. https://doi.org/10.1123/jsr.2018-0089</w:t>
      </w:r>
    </w:p>
    <w:p w14:paraId="2FFB6298" w14:textId="77777777" w:rsidR="00DD1CEB" w:rsidRPr="00DD1CEB" w:rsidRDefault="00DD1CEB" w:rsidP="00DD1CEB">
      <w:pPr>
        <w:pStyle w:val="Bibliography"/>
        <w:spacing w:line="276" w:lineRule="auto"/>
      </w:pPr>
      <w:r w:rsidRPr="00DD1CEB">
        <w:t xml:space="preserve">Borreani, S., Calatayud, J., Colado, J. C., Moya-Nájera, D., Triplett, N. T., &amp; Martin, F. (2015). Muscle activation during push-ups performed under stable and unstable conditions. </w:t>
      </w:r>
      <w:r w:rsidRPr="00DD1CEB">
        <w:rPr>
          <w:i/>
          <w:iCs/>
        </w:rPr>
        <w:t>Journal of Exercise Science &amp; Fitness</w:t>
      </w:r>
      <w:r w:rsidRPr="00DD1CEB">
        <w:t xml:space="preserve">, </w:t>
      </w:r>
      <w:r w:rsidRPr="00DD1CEB">
        <w:rPr>
          <w:i/>
          <w:iCs/>
        </w:rPr>
        <w:t>13</w:t>
      </w:r>
      <w:r w:rsidRPr="00DD1CEB">
        <w:t>(2), 94-98. https://doi.org/10.1016/j.jesf.2015.07.002</w:t>
      </w:r>
    </w:p>
    <w:p w14:paraId="5A022208" w14:textId="77777777" w:rsidR="00DD1CEB" w:rsidRPr="00DD1CEB" w:rsidRDefault="00DD1CEB" w:rsidP="00DD1CEB">
      <w:pPr>
        <w:pStyle w:val="Bibliography"/>
        <w:spacing w:line="276" w:lineRule="auto"/>
      </w:pPr>
      <w:r w:rsidRPr="00DD1CEB">
        <w:rPr>
          <w:lang w:val="es-MX"/>
        </w:rPr>
        <w:t xml:space="preserve">Cappato de Araújo, R., Andrade da Silva, H., Pereira dos Passos, M. H., Alves de Oliveira, V. M., &amp; Rodarti Pitangui, A. C. (2021). </w:t>
      </w:r>
      <w:r w:rsidRPr="00DD1CEB">
        <w:t xml:space="preserve">Use of unstable exercises in periscapular muscle activity: A systematic review and meta-analysis of electromyographic studies. </w:t>
      </w:r>
      <w:r w:rsidRPr="00DD1CEB">
        <w:rPr>
          <w:i/>
          <w:iCs/>
        </w:rPr>
        <w:lastRenderedPageBreak/>
        <w:t>Journal of Bodywork and Movement Therapies</w:t>
      </w:r>
      <w:r w:rsidRPr="00DD1CEB">
        <w:t xml:space="preserve">, </w:t>
      </w:r>
      <w:r w:rsidRPr="00DD1CEB">
        <w:rPr>
          <w:i/>
          <w:iCs/>
        </w:rPr>
        <w:t>26</w:t>
      </w:r>
      <w:r w:rsidRPr="00DD1CEB">
        <w:t>, 318-328. https://doi.org/10.1016/j.jbmt.2020.12.010</w:t>
      </w:r>
    </w:p>
    <w:p w14:paraId="1EE06B51" w14:textId="77777777" w:rsidR="00DD1CEB" w:rsidRPr="00DD1CEB" w:rsidRDefault="00DD1CEB" w:rsidP="00DD1CEB">
      <w:pPr>
        <w:pStyle w:val="Bibliography"/>
        <w:spacing w:line="276" w:lineRule="auto"/>
      </w:pPr>
      <w:r w:rsidRPr="00DD1CEB">
        <w:t xml:space="preserve">De Mey, K., Danneels, L., Cagnie, B., Borms, D., T’Jonck, Z., Van Damme, E., &amp; Cools, A. M. (2014). Shoulder Muscle Activation Levels During Four Closed Kinetic Chain Exercises </w:t>
      </w:r>
      <w:proofErr w:type="gramStart"/>
      <w:r w:rsidRPr="00DD1CEB">
        <w:t>With</w:t>
      </w:r>
      <w:proofErr w:type="gramEnd"/>
      <w:r w:rsidRPr="00DD1CEB">
        <w:t xml:space="preserve"> and Without Redcord Slings. </w:t>
      </w:r>
      <w:r w:rsidRPr="00DD1CEB">
        <w:rPr>
          <w:i/>
          <w:iCs/>
        </w:rPr>
        <w:t>Journal of Strength and Conditioning Research</w:t>
      </w:r>
      <w:r w:rsidRPr="00DD1CEB">
        <w:t xml:space="preserve">, </w:t>
      </w:r>
      <w:r w:rsidRPr="00DD1CEB">
        <w:rPr>
          <w:i/>
          <w:iCs/>
        </w:rPr>
        <w:t>28</w:t>
      </w:r>
      <w:r w:rsidRPr="00DD1CEB">
        <w:t>(6), 1626-1635. https://doi.org/10.1519/JSC.0000000000000292</w:t>
      </w:r>
    </w:p>
    <w:p w14:paraId="2281D72C" w14:textId="77777777" w:rsidR="00DD1CEB" w:rsidRPr="00DD1CEB" w:rsidRDefault="00DD1CEB" w:rsidP="00DD1CEB">
      <w:pPr>
        <w:pStyle w:val="Bibliography"/>
        <w:spacing w:line="276" w:lineRule="auto"/>
      </w:pPr>
      <w:r w:rsidRPr="00DD1CEB">
        <w:t xml:space="preserve">Gioftsos, G., Arvanitidis, M., Tsimouris, D., Kanellopoulos, A., Paras, G., Trigkas, P., &amp; Sakellari, V. (2016). EMG activity of the serratus anterior and trapezius muscles during the different phases of the push-up plus exercise on different support surfaces and different hand positions. </w:t>
      </w:r>
      <w:r w:rsidRPr="00DD1CEB">
        <w:rPr>
          <w:i/>
          <w:iCs/>
        </w:rPr>
        <w:t>Journal of Physical Therapy Science</w:t>
      </w:r>
      <w:r w:rsidRPr="00DD1CEB">
        <w:t xml:space="preserve">, </w:t>
      </w:r>
      <w:r w:rsidRPr="00DD1CEB">
        <w:rPr>
          <w:i/>
          <w:iCs/>
        </w:rPr>
        <w:t>28</w:t>
      </w:r>
      <w:r w:rsidRPr="00DD1CEB">
        <w:t>(7), 2114-2118. https://doi.org/10.1589/jpts.28.2114</w:t>
      </w:r>
    </w:p>
    <w:p w14:paraId="6A28772B" w14:textId="77777777" w:rsidR="00DD1CEB" w:rsidRPr="00DD1CEB" w:rsidRDefault="00DD1CEB" w:rsidP="00DD1CEB">
      <w:pPr>
        <w:pStyle w:val="Bibliography"/>
        <w:spacing w:line="276" w:lineRule="auto"/>
      </w:pPr>
      <w:r w:rsidRPr="00DD1CEB">
        <w:t xml:space="preserve">Horsak, B., Kiener, M., Pötzelsberger, A., &amp; Siragy, T. (2017). Serratus anterior and trapezius muscle activity during knee push-up plus and knee-plus exercises performed on a stable, an unstable surface and during sling-suspension. </w:t>
      </w:r>
      <w:r w:rsidRPr="00DD1CEB">
        <w:rPr>
          <w:i/>
          <w:iCs/>
        </w:rPr>
        <w:t>Physical Therapy in Sport</w:t>
      </w:r>
      <w:r w:rsidRPr="00DD1CEB">
        <w:t xml:space="preserve">, </w:t>
      </w:r>
      <w:r w:rsidRPr="00DD1CEB">
        <w:rPr>
          <w:i/>
          <w:iCs/>
        </w:rPr>
        <w:t>23</w:t>
      </w:r>
      <w:r w:rsidRPr="00DD1CEB">
        <w:t>, 86-92. https://doi.org/10.1016/j.ptsp.2016.08.003</w:t>
      </w:r>
    </w:p>
    <w:p w14:paraId="2D7091B3" w14:textId="77777777" w:rsidR="00DD1CEB" w:rsidRPr="00DD1CEB" w:rsidRDefault="00DD1CEB" w:rsidP="00DD1CEB">
      <w:pPr>
        <w:pStyle w:val="Bibliography"/>
        <w:spacing w:line="276" w:lineRule="auto"/>
      </w:pPr>
      <w:r w:rsidRPr="00DD1CEB">
        <w:t xml:space="preserve">Jeong, S. Y., Chung, S. H., &amp; Shim, J. H. (2014). Comparison of Upper Trapezius, Anterior Deltoid, and Serratus Anterior Muscle Activity during Push-up plus Exercise on Slings and a Stable Surface. </w:t>
      </w:r>
      <w:r w:rsidRPr="00DD1CEB">
        <w:rPr>
          <w:i/>
          <w:iCs/>
        </w:rPr>
        <w:t>Journal of Physical Therapy Science</w:t>
      </w:r>
      <w:r w:rsidRPr="00DD1CEB">
        <w:t xml:space="preserve">, </w:t>
      </w:r>
      <w:r w:rsidRPr="00DD1CEB">
        <w:rPr>
          <w:i/>
          <w:iCs/>
        </w:rPr>
        <w:t>26</w:t>
      </w:r>
      <w:r w:rsidRPr="00DD1CEB">
        <w:t>(6), 937-939. https://doi.org/10.1589/jpts.26.937</w:t>
      </w:r>
    </w:p>
    <w:p w14:paraId="52925B24" w14:textId="77777777" w:rsidR="00DD1CEB" w:rsidRPr="00DD1CEB" w:rsidRDefault="00DD1CEB" w:rsidP="00DD1CEB">
      <w:pPr>
        <w:pStyle w:val="Bibliography"/>
        <w:spacing w:line="276" w:lineRule="auto"/>
      </w:pPr>
      <w:r w:rsidRPr="00DD1CEB">
        <w:t xml:space="preserve">Kang, F.-J., Ou, H.-L., Lin, K.-Y., &amp; Lin, J.-J. (2019). Serratus Anterior and Upper Trapezius Electromyographic Analysis of the Push-Up Plus Exercise: A Systematic Review and Meta-Analysis. </w:t>
      </w:r>
      <w:r w:rsidRPr="00DD1CEB">
        <w:rPr>
          <w:i/>
          <w:iCs/>
        </w:rPr>
        <w:t>Journal of Athletic Training</w:t>
      </w:r>
      <w:r w:rsidRPr="00DD1CEB">
        <w:t xml:space="preserve">, </w:t>
      </w:r>
      <w:r w:rsidRPr="00DD1CEB">
        <w:rPr>
          <w:i/>
          <w:iCs/>
        </w:rPr>
        <w:t>54</w:t>
      </w:r>
      <w:r w:rsidRPr="00DD1CEB">
        <w:t>(11), 1156-1164. https://doi.org/10.4085/1062-6050-237-18</w:t>
      </w:r>
    </w:p>
    <w:p w14:paraId="53BF491F" w14:textId="77777777" w:rsidR="00DD1CEB" w:rsidRPr="00DD1CEB" w:rsidRDefault="00DD1CEB" w:rsidP="00DD1CEB">
      <w:pPr>
        <w:pStyle w:val="Bibliography"/>
        <w:spacing w:line="276" w:lineRule="auto"/>
      </w:pPr>
      <w:r w:rsidRPr="00DD1CEB">
        <w:t xml:space="preserve">Mendez-Rebolledo, G., Morales-Verdugo, J., Orozco-Chavez, I., Habechian, F. A. P., Padilla, E. L., &amp; de la Rosa, F. J. B. (2021). Optimal activation ratio of the scapular muscles in closed kinetic chain shoulder exercises: A systematic review. </w:t>
      </w:r>
      <w:r w:rsidRPr="00DD1CEB">
        <w:rPr>
          <w:i/>
          <w:iCs/>
        </w:rPr>
        <w:t>Journal of Back and Musculoskeletal Rehabilitation</w:t>
      </w:r>
      <w:r w:rsidRPr="00DD1CEB">
        <w:t xml:space="preserve">, </w:t>
      </w:r>
      <w:r w:rsidRPr="00DD1CEB">
        <w:rPr>
          <w:i/>
          <w:iCs/>
        </w:rPr>
        <w:t>34</w:t>
      </w:r>
      <w:r w:rsidRPr="00DD1CEB">
        <w:t>(1), 3-16. https://doi.org/10.3233/BMR-191771</w:t>
      </w:r>
    </w:p>
    <w:p w14:paraId="6C650A51" w14:textId="77777777" w:rsidR="00DD1CEB" w:rsidRPr="00DD1CEB" w:rsidRDefault="00DD1CEB" w:rsidP="00DD1CEB">
      <w:pPr>
        <w:pStyle w:val="Bibliography"/>
        <w:spacing w:line="276" w:lineRule="auto"/>
      </w:pPr>
      <w:r w:rsidRPr="00DD1CEB">
        <w:t xml:space="preserve">Park, S., &amp; Yoo, W. (2011). Differential activation of parts of the serratus anterior muscle during push-up variations on stable and unstable bases of support. </w:t>
      </w:r>
      <w:r w:rsidRPr="00DD1CEB">
        <w:rPr>
          <w:i/>
          <w:iCs/>
        </w:rPr>
        <w:t>Journal of Electromyography and Kinesiology</w:t>
      </w:r>
      <w:r w:rsidRPr="00DD1CEB">
        <w:t xml:space="preserve">, </w:t>
      </w:r>
      <w:r w:rsidRPr="00DD1CEB">
        <w:rPr>
          <w:i/>
          <w:iCs/>
        </w:rPr>
        <w:t>21</w:t>
      </w:r>
      <w:r w:rsidRPr="00DD1CEB">
        <w:t>(5), 861-867. https://doi.org/10.1016/j.jelekin.2011.07.001</w:t>
      </w:r>
    </w:p>
    <w:p w14:paraId="7B49C061" w14:textId="77777777" w:rsidR="00DD1CEB" w:rsidRPr="00DD1CEB" w:rsidRDefault="00DD1CEB" w:rsidP="00DD1CEB">
      <w:pPr>
        <w:pStyle w:val="Bibliography"/>
        <w:spacing w:line="276" w:lineRule="auto"/>
      </w:pPr>
      <w:r w:rsidRPr="00DD1CEB">
        <w:rPr>
          <w:lang w:val="es-MX"/>
        </w:rPr>
        <w:t xml:space="preserve">Pirauá, A. L. T., Pitangui, A. C. R., Silva, J. P., dos Passos, M. H. P., de Oliveira, V. M. A., Batista, L. da S. P., &amp; de Araújo, R. C. (2014). </w:t>
      </w:r>
      <w:r w:rsidRPr="00DD1CEB">
        <w:t xml:space="preserve">Electromyographic analysis of the serratus anterior and trapezius muscles during push-ups on stable and unstable bases in subjects with scapular dyskinesis. </w:t>
      </w:r>
      <w:r w:rsidRPr="00DD1CEB">
        <w:rPr>
          <w:i/>
          <w:iCs/>
        </w:rPr>
        <w:t>Journal of Electromyography and Kinesiology</w:t>
      </w:r>
      <w:r w:rsidRPr="00DD1CEB">
        <w:t xml:space="preserve">, </w:t>
      </w:r>
      <w:r w:rsidRPr="00DD1CEB">
        <w:rPr>
          <w:i/>
          <w:iCs/>
        </w:rPr>
        <w:t>24</w:t>
      </w:r>
      <w:r w:rsidRPr="00DD1CEB">
        <w:t>(5), 675-681. https://doi.org/10.1016/j.jelekin.2014.05.009</w:t>
      </w:r>
    </w:p>
    <w:p w14:paraId="57664C49" w14:textId="77777777" w:rsidR="00DD1CEB" w:rsidRPr="00DD1CEB" w:rsidRDefault="00DD1CEB" w:rsidP="00DD1CEB">
      <w:pPr>
        <w:pStyle w:val="Bibliography"/>
        <w:spacing w:line="276" w:lineRule="auto"/>
      </w:pPr>
      <w:r w:rsidRPr="00DD1CEB">
        <w:t xml:space="preserve">Seo, S.-H., Jeon, I.-H., Cho, Y.-H., Lee, H.-G., Hwang, Y.-T., &amp; Jang, J.-H. (2013). Surface EMG during the Push-up plus Exercise on a Stable Support or Swiss Ball: Scapular </w:t>
      </w:r>
      <w:r w:rsidRPr="00DD1CEB">
        <w:lastRenderedPageBreak/>
        <w:t xml:space="preserve">Stabilizer Muscle Exercise. </w:t>
      </w:r>
      <w:r w:rsidRPr="00DD1CEB">
        <w:rPr>
          <w:i/>
          <w:iCs/>
        </w:rPr>
        <w:t>Journal of Physical Therapy Science</w:t>
      </w:r>
      <w:r w:rsidRPr="00DD1CEB">
        <w:t xml:space="preserve">, </w:t>
      </w:r>
      <w:r w:rsidRPr="00DD1CEB">
        <w:rPr>
          <w:i/>
          <w:iCs/>
        </w:rPr>
        <w:t>25</w:t>
      </w:r>
      <w:r w:rsidRPr="00DD1CEB">
        <w:t>(7), 833-837. https://doi.org/10.1589/jpts.25.833</w:t>
      </w:r>
    </w:p>
    <w:p w14:paraId="0A8980E3" w14:textId="77777777" w:rsidR="00DD1CEB" w:rsidRPr="00DD1CEB" w:rsidRDefault="00DD1CEB" w:rsidP="00DD1CEB">
      <w:pPr>
        <w:pStyle w:val="Bibliography"/>
        <w:spacing w:line="276" w:lineRule="auto"/>
      </w:pPr>
      <w:r w:rsidRPr="00DD1CEB">
        <w:t xml:space="preserve">Tucker, W. S., Armstrong, C. W., Gribble, P. A., Timmons, M. K., &amp; Yeasting, R. A. (2010). Scapular Muscle Activity in Overhead Athletes </w:t>
      </w:r>
      <w:proofErr w:type="gramStart"/>
      <w:r w:rsidRPr="00DD1CEB">
        <w:t>With</w:t>
      </w:r>
      <w:proofErr w:type="gramEnd"/>
      <w:r w:rsidRPr="00DD1CEB">
        <w:t xml:space="preserve"> Symptoms of Secondary Shoulder Impingement During Closed Chain Exercises. </w:t>
      </w:r>
      <w:r w:rsidRPr="00DD1CEB">
        <w:rPr>
          <w:i/>
          <w:iCs/>
        </w:rPr>
        <w:t>Archives of Physical Medicine and Rehabilitation</w:t>
      </w:r>
      <w:r w:rsidRPr="00DD1CEB">
        <w:t xml:space="preserve">, </w:t>
      </w:r>
      <w:r w:rsidRPr="00DD1CEB">
        <w:rPr>
          <w:i/>
          <w:iCs/>
        </w:rPr>
        <w:t>91</w:t>
      </w:r>
      <w:r w:rsidRPr="00DD1CEB">
        <w:t>(4), 550-556. https://doi.org/10.1016/j.apmr.2009.12.021</w:t>
      </w:r>
    </w:p>
    <w:p w14:paraId="52EC0750" w14:textId="06E67DE9" w:rsidR="00927F01" w:rsidRPr="008557DE" w:rsidRDefault="00DD1CEB" w:rsidP="00DD1CEB">
      <w:pPr>
        <w:spacing w:line="276" w:lineRule="auto"/>
        <w:jc w:val="both"/>
        <w:rPr>
          <w:rFonts w:ascii="Times" w:hAnsi="Times"/>
        </w:rPr>
      </w:pPr>
      <w:r>
        <w:rPr>
          <w:rFonts w:ascii="Times" w:hAnsi="Times"/>
        </w:rPr>
        <w:fldChar w:fldCharType="end"/>
      </w:r>
    </w:p>
    <w:p w14:paraId="778B30E5" w14:textId="77777777" w:rsidR="00C663B8" w:rsidRDefault="00DD1CEB"/>
    <w:sectPr w:rsidR="00C663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DE"/>
    <w:rsid w:val="00005C8F"/>
    <w:rsid w:val="00194210"/>
    <w:rsid w:val="00242D29"/>
    <w:rsid w:val="00262232"/>
    <w:rsid w:val="00300AF7"/>
    <w:rsid w:val="003D3DFA"/>
    <w:rsid w:val="00456349"/>
    <w:rsid w:val="00617BA7"/>
    <w:rsid w:val="007E0C2B"/>
    <w:rsid w:val="008557DE"/>
    <w:rsid w:val="00873F40"/>
    <w:rsid w:val="00903621"/>
    <w:rsid w:val="00927F01"/>
    <w:rsid w:val="009A4915"/>
    <w:rsid w:val="00D368D8"/>
    <w:rsid w:val="00DD1CEB"/>
    <w:rsid w:val="00E924C4"/>
    <w:rsid w:val="00F238F0"/>
    <w:rsid w:val="00F50B3D"/>
    <w:rsid w:val="00FC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0F10717"/>
  <w15:chartTrackingRefBased/>
  <w15:docId w15:val="{E0E4B603-5668-4B44-B824-5EA159E0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graphy">
    <w:name w:val="Bibliography"/>
    <w:basedOn w:val="Normal"/>
    <w:link w:val="BibliographyCar"/>
    <w:rsid w:val="00DD1CEB"/>
    <w:pPr>
      <w:spacing w:line="480" w:lineRule="auto"/>
      <w:ind w:left="720" w:hanging="720"/>
      <w:jc w:val="both"/>
    </w:pPr>
    <w:rPr>
      <w:rFonts w:ascii="Times" w:hAnsi="Times"/>
    </w:rPr>
  </w:style>
  <w:style w:type="character" w:customStyle="1" w:styleId="BibliographyCar">
    <w:name w:val="Bibliography Car"/>
    <w:basedOn w:val="Fuentedeprrafopredeter"/>
    <w:link w:val="Bibliography"/>
    <w:rsid w:val="00DD1CEB"/>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5264">
      <w:bodyDiv w:val="1"/>
      <w:marLeft w:val="0"/>
      <w:marRight w:val="0"/>
      <w:marTop w:val="0"/>
      <w:marBottom w:val="0"/>
      <w:divBdr>
        <w:top w:val="none" w:sz="0" w:space="0" w:color="auto"/>
        <w:left w:val="none" w:sz="0" w:space="0" w:color="auto"/>
        <w:bottom w:val="none" w:sz="0" w:space="0" w:color="auto"/>
        <w:right w:val="none" w:sz="0" w:space="0" w:color="auto"/>
      </w:divBdr>
    </w:div>
    <w:div w:id="13696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5811</Words>
  <Characters>31961</Characters>
  <Application>Microsoft Office Word</Application>
  <DocSecurity>0</DocSecurity>
  <Lines>266</Lines>
  <Paragraphs>75</Paragraphs>
  <ScaleCrop>false</ScaleCrop>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Andres Mendez Rebolledo</dc:creator>
  <cp:keywords/>
  <dc:description/>
  <cp:lastModifiedBy>Guillermo Andres Mendez Rebolledo</cp:lastModifiedBy>
  <cp:revision>4</cp:revision>
  <dcterms:created xsi:type="dcterms:W3CDTF">2022-03-17T20:08:00Z</dcterms:created>
  <dcterms:modified xsi:type="dcterms:W3CDTF">2022-03-17T20:19:00Z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id="EYmAnhw4"/&gt;&lt;style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