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04" w:rsidRPr="00392552" w:rsidRDefault="00392552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392552">
        <w:rPr>
          <w:rFonts w:ascii="Times New Roman" w:hAnsi="Times New Roman"/>
          <w:b/>
          <w:bCs/>
          <w:sz w:val="24"/>
          <w:szCs w:val="24"/>
          <w:lang w:val="en-US"/>
        </w:rPr>
        <w:t>Supplemental 2</w:t>
      </w:r>
      <w:r w:rsidR="00555204" w:rsidRPr="0039255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2552">
        <w:rPr>
          <w:rFonts w:ascii="Times New Roman" w:hAnsi="Times New Roman"/>
          <w:sz w:val="24"/>
          <w:szCs w:val="24"/>
          <w:lang w:val="en-US"/>
        </w:rPr>
        <w:t>Descriptors and strategies used in the systematic search in the investigated databases.</w:t>
      </w:r>
    </w:p>
    <w:p w:rsidR="00555204" w:rsidRPr="00392552" w:rsidRDefault="00555204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2552" w:rsidRPr="00392552" w:rsidRDefault="00392552" w:rsidP="003925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39255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First block - Outcome</w:t>
      </w:r>
    </w:p>
    <w:p w:rsidR="00555204" w:rsidRPr="00555204" w:rsidRDefault="00392552" w:rsidP="003925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92552">
        <w:rPr>
          <w:rFonts w:ascii="Times New Roman" w:hAnsi="Times New Roman"/>
          <w:b/>
          <w:bCs/>
          <w:sz w:val="24"/>
          <w:szCs w:val="24"/>
          <w:lang w:val="en-US"/>
        </w:rPr>
        <w:t>English language terms</w:t>
      </w:r>
      <w:r w:rsidR="00555204" w:rsidRPr="00555204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555204" w:rsidRPr="00555204">
        <w:rPr>
          <w:rFonts w:ascii="Times New Roman" w:hAnsi="Times New Roman"/>
          <w:sz w:val="24"/>
          <w:szCs w:val="24"/>
          <w:lang w:val="en-US"/>
        </w:rPr>
        <w:t xml:space="preserve"> “blood pressure”; “hypertension”; “high blood pressure”; “systemic arterial hypertension”; “systolic blood pressure”; “diastolic blood pressure”; “blood pressure”.</w:t>
      </w:r>
    </w:p>
    <w:p w:rsidR="00555204" w:rsidRPr="00555204" w:rsidRDefault="00392552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Portuguese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language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terms</w:t>
      </w:r>
      <w:proofErr w:type="spellEnd"/>
      <w:r w:rsidR="00555204" w:rsidRPr="00555204">
        <w:rPr>
          <w:rFonts w:ascii="Times New Roman" w:hAnsi="Times New Roman"/>
          <w:b/>
          <w:bCs/>
          <w:sz w:val="24"/>
          <w:szCs w:val="24"/>
        </w:rPr>
        <w:t>:</w:t>
      </w:r>
      <w:r w:rsidR="00555204" w:rsidRPr="00555204">
        <w:rPr>
          <w:rFonts w:ascii="Times New Roman" w:hAnsi="Times New Roman"/>
          <w:sz w:val="24"/>
          <w:szCs w:val="24"/>
        </w:rPr>
        <w:t xml:space="preserve"> “pressão arterial”; “hipertensão”; “pressão arterial alta”; “hipertensão arterial sistêmica”; “pressão arterial sistólica”; “pressão arterial diastólica”; “pressão arterial”.</w:t>
      </w:r>
    </w:p>
    <w:p w:rsidR="00555204" w:rsidRPr="00555204" w:rsidRDefault="00392552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Spanish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language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terms</w:t>
      </w:r>
      <w:proofErr w:type="spellEnd"/>
      <w:r w:rsidR="00555204" w:rsidRPr="00555204">
        <w:rPr>
          <w:rFonts w:ascii="Times New Roman" w:hAnsi="Times New Roman"/>
          <w:b/>
          <w:bCs/>
          <w:sz w:val="24"/>
          <w:szCs w:val="24"/>
        </w:rPr>
        <w:t>:</w:t>
      </w:r>
      <w:r w:rsidR="00555204" w:rsidRPr="0055520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presión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arterial”; “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hipertensión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>”; “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presión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arterial alta”; “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hipertensión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arterial sistémica”; “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presión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arterial sistólica”; “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presión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arterial diastólica”; “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presión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arterial”.</w:t>
      </w:r>
    </w:p>
    <w:p w:rsidR="00555204" w:rsidRPr="00555204" w:rsidRDefault="00555204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5204" w:rsidRPr="00555204" w:rsidRDefault="00392552" w:rsidP="0039255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39255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Second block - Exhibition</w:t>
      </w:r>
    </w:p>
    <w:p w:rsidR="00555204" w:rsidRPr="00555204" w:rsidRDefault="00392552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92552">
        <w:rPr>
          <w:rFonts w:ascii="Times New Roman" w:hAnsi="Times New Roman"/>
          <w:b/>
          <w:bCs/>
          <w:sz w:val="24"/>
          <w:szCs w:val="24"/>
          <w:lang w:val="en-US"/>
        </w:rPr>
        <w:t>English language terms</w:t>
      </w:r>
      <w:r w:rsidRPr="00555204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555204" w:rsidRPr="00555204">
        <w:rPr>
          <w:rFonts w:ascii="Times New Roman" w:hAnsi="Times New Roman"/>
          <w:sz w:val="24"/>
          <w:szCs w:val="24"/>
          <w:lang w:val="en-US"/>
        </w:rPr>
        <w:t xml:space="preserve"> "body mass ratio and squared height"; "body mass index"; "body mass index"; “</w:t>
      </w:r>
      <w:proofErr w:type="spellStart"/>
      <w:r w:rsidR="00555204" w:rsidRPr="00555204">
        <w:rPr>
          <w:rFonts w:ascii="Times New Roman" w:hAnsi="Times New Roman"/>
          <w:sz w:val="24"/>
          <w:szCs w:val="24"/>
          <w:lang w:val="en-US"/>
        </w:rPr>
        <w:t>bmi</w:t>
      </w:r>
      <w:proofErr w:type="spellEnd"/>
      <w:r w:rsidR="00555204" w:rsidRPr="00555204">
        <w:rPr>
          <w:rFonts w:ascii="Times New Roman" w:hAnsi="Times New Roman"/>
          <w:sz w:val="24"/>
          <w:szCs w:val="24"/>
          <w:lang w:val="en-US"/>
        </w:rPr>
        <w:t>”; "nutritional status"; “overweight”; “obesity”; “overweight”; "body fatness”; “body composition"; "body fat"; "</w:t>
      </w:r>
      <w:proofErr w:type="spellStart"/>
      <w:r w:rsidR="00555204" w:rsidRPr="00555204">
        <w:rPr>
          <w:rFonts w:ascii="Times New Roman" w:hAnsi="Times New Roman"/>
          <w:sz w:val="24"/>
          <w:szCs w:val="24"/>
          <w:lang w:val="en-US"/>
        </w:rPr>
        <w:t>Quetelet</w:t>
      </w:r>
      <w:proofErr w:type="spellEnd"/>
      <w:r w:rsidR="00555204" w:rsidRPr="00555204">
        <w:rPr>
          <w:rFonts w:ascii="Times New Roman" w:hAnsi="Times New Roman"/>
          <w:sz w:val="24"/>
          <w:szCs w:val="24"/>
          <w:lang w:val="en-US"/>
        </w:rPr>
        <w:t xml:space="preserve"> index"; "body roundness index"; "body shape index"; "waist/height ratio"; "waist/height ratio"; "abdominal obesity"; "waist-height ratio"; "waist-height ratio"; "waist/hip ratio"; "waist/hip ratio"; "abdominal obesity"; "waist circumference"; "waist circumference"; “waist”; "</w:t>
      </w:r>
      <w:proofErr w:type="spellStart"/>
      <w:r w:rsidR="00555204" w:rsidRPr="00555204">
        <w:rPr>
          <w:rFonts w:ascii="Times New Roman" w:hAnsi="Times New Roman"/>
          <w:sz w:val="24"/>
          <w:szCs w:val="24"/>
          <w:lang w:val="en-US"/>
        </w:rPr>
        <w:t>conicity</w:t>
      </w:r>
      <w:proofErr w:type="spellEnd"/>
      <w:r w:rsidR="00555204" w:rsidRPr="00555204">
        <w:rPr>
          <w:rFonts w:ascii="Times New Roman" w:hAnsi="Times New Roman"/>
          <w:sz w:val="24"/>
          <w:szCs w:val="24"/>
          <w:lang w:val="en-US"/>
        </w:rPr>
        <w:t xml:space="preserve"> index"; "c index"; "body fat index"; “</w:t>
      </w:r>
      <w:proofErr w:type="spellStart"/>
      <w:r w:rsidR="00555204" w:rsidRPr="00555204">
        <w:rPr>
          <w:rFonts w:ascii="Times New Roman" w:hAnsi="Times New Roman"/>
          <w:sz w:val="24"/>
          <w:szCs w:val="24"/>
          <w:lang w:val="en-US"/>
        </w:rPr>
        <w:t>bai</w:t>
      </w:r>
      <w:proofErr w:type="spellEnd"/>
      <w:r w:rsidR="00555204" w:rsidRPr="00555204">
        <w:rPr>
          <w:rFonts w:ascii="Times New Roman" w:hAnsi="Times New Roman"/>
          <w:sz w:val="24"/>
          <w:szCs w:val="24"/>
          <w:lang w:val="en-US"/>
        </w:rPr>
        <w:t>”; "fat percentage"; "body fat percentage"; "triceps skinfold"; "triceps skinfold thickness"; "subscapular skinfold"; "subscapular skinfold thickness"; "</w:t>
      </w:r>
      <w:proofErr w:type="spellStart"/>
      <w:r w:rsidR="00555204" w:rsidRPr="00555204">
        <w:rPr>
          <w:rFonts w:ascii="Times New Roman" w:hAnsi="Times New Roman"/>
          <w:sz w:val="24"/>
          <w:szCs w:val="24"/>
          <w:lang w:val="en-US"/>
        </w:rPr>
        <w:t>suprailiac</w:t>
      </w:r>
      <w:proofErr w:type="spellEnd"/>
      <w:r w:rsidR="00555204" w:rsidRPr="00555204">
        <w:rPr>
          <w:rFonts w:ascii="Times New Roman" w:hAnsi="Times New Roman"/>
          <w:sz w:val="24"/>
          <w:szCs w:val="24"/>
          <w:lang w:val="en-US"/>
        </w:rPr>
        <w:t xml:space="preserve"> skinfold"; "</w:t>
      </w:r>
      <w:proofErr w:type="spellStart"/>
      <w:r w:rsidR="00555204" w:rsidRPr="00555204">
        <w:rPr>
          <w:rFonts w:ascii="Times New Roman" w:hAnsi="Times New Roman"/>
          <w:sz w:val="24"/>
          <w:szCs w:val="24"/>
          <w:lang w:val="en-US"/>
        </w:rPr>
        <w:t>suprailiac</w:t>
      </w:r>
      <w:proofErr w:type="spellEnd"/>
      <w:r w:rsidR="00555204" w:rsidRPr="00555204">
        <w:rPr>
          <w:rFonts w:ascii="Times New Roman" w:hAnsi="Times New Roman"/>
          <w:sz w:val="24"/>
          <w:szCs w:val="24"/>
          <w:lang w:val="en-US"/>
        </w:rPr>
        <w:t xml:space="preserve"> fold"; "</w:t>
      </w:r>
      <w:proofErr w:type="spellStart"/>
      <w:r w:rsidR="00555204" w:rsidRPr="00555204">
        <w:rPr>
          <w:rFonts w:ascii="Times New Roman" w:hAnsi="Times New Roman"/>
          <w:sz w:val="24"/>
          <w:szCs w:val="24"/>
          <w:lang w:val="en-US"/>
        </w:rPr>
        <w:t>suprailiac</w:t>
      </w:r>
      <w:proofErr w:type="spellEnd"/>
      <w:r w:rsidR="00555204" w:rsidRPr="00555204">
        <w:rPr>
          <w:rFonts w:ascii="Times New Roman" w:hAnsi="Times New Roman"/>
          <w:sz w:val="24"/>
          <w:szCs w:val="24"/>
          <w:lang w:val="en-US"/>
        </w:rPr>
        <w:t xml:space="preserve"> skinfold thickness"; "skinfold iliac crest"; "calf skinfold"; “</w:t>
      </w:r>
      <w:proofErr w:type="spellStart"/>
      <w:r w:rsidR="00555204" w:rsidRPr="00555204">
        <w:rPr>
          <w:rFonts w:ascii="Times New Roman" w:hAnsi="Times New Roman"/>
          <w:sz w:val="24"/>
          <w:szCs w:val="24"/>
          <w:lang w:val="en-US"/>
        </w:rPr>
        <w:t>calffold</w:t>
      </w:r>
      <w:proofErr w:type="spellEnd"/>
      <w:r w:rsidR="00555204" w:rsidRPr="00555204">
        <w:rPr>
          <w:rFonts w:ascii="Times New Roman" w:hAnsi="Times New Roman"/>
          <w:sz w:val="24"/>
          <w:szCs w:val="24"/>
          <w:lang w:val="en-US"/>
        </w:rPr>
        <w:t>” "calf skinfold"; "skinfold thickness calf"; “anthropometric indicators of obesity"; "anthropometric indicators"; "anthropometric indicators of body fat".</w:t>
      </w:r>
    </w:p>
    <w:p w:rsidR="00555204" w:rsidRPr="00555204" w:rsidRDefault="00392552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Portuguese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language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terms</w:t>
      </w:r>
      <w:proofErr w:type="spellEnd"/>
      <w:r w:rsidRPr="00555204">
        <w:rPr>
          <w:rFonts w:ascii="Times New Roman" w:hAnsi="Times New Roman"/>
          <w:b/>
          <w:bCs/>
          <w:sz w:val="24"/>
          <w:szCs w:val="24"/>
        </w:rPr>
        <w:t>:</w:t>
      </w:r>
      <w:r w:rsidR="00555204" w:rsidRPr="00555204">
        <w:rPr>
          <w:rFonts w:ascii="Times New Roman" w:hAnsi="Times New Roman"/>
          <w:sz w:val="24"/>
          <w:szCs w:val="24"/>
        </w:rPr>
        <w:t xml:space="preserve"> "razão de massa corporal e altura ao quadrado"; "índice de massa corporal"; "índice de massa corporal"; "IMC"; "estado nutricional"; "excesso de peso"; "obesidade"; "excesso de peso"; "gordura corporal"; “composição corporal"; "gordura corporal"; "índice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quetelet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"; "índice de arredondamento corporal"; "índice de forma corporal"; "proporção cintura / estatura"; "proporção cintura / estatura"; "razão cintura / estatura"; "obesidade abdominal"; "razão cintura-estatura"; "proporção cintura-altura"; "proporção cintura / quadril"; "proporção cintura / quadril"; "obesidade </w:t>
      </w:r>
      <w:r w:rsidR="00555204" w:rsidRPr="00555204">
        <w:rPr>
          <w:rFonts w:ascii="Times New Roman" w:hAnsi="Times New Roman"/>
          <w:sz w:val="24"/>
          <w:szCs w:val="24"/>
        </w:rPr>
        <w:lastRenderedPageBreak/>
        <w:t xml:space="preserve">abdominal"; "circunferência da cintura"; "circunferência da cintura"; "cintura"; "índice de conicidade"; "índice c"; "índice de gordura corporal"; "IAC"; "porcentagem de gordura"; "porcentagem de gordura corporal"; "dobra cutânea tríceps"; "espessura da dobra cutânea tríceps"; "dobra cutânea subescapular"; "espessura da dobra cutânea subescapular"; "dobra cutânea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suprailíaca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"; "prega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suprailíaca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"; "dobra cutânea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suprailíaca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>"; "dobra cutânea ilíaca"; "espessura de dobra cutânea"; "indicadores antropométricos de obesidade"; "indicadores antropométricos"; "indicadores antropométricos de gordura corporal".</w:t>
      </w:r>
    </w:p>
    <w:p w:rsidR="00555204" w:rsidRPr="00555204" w:rsidRDefault="00392552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Spanish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language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terms</w:t>
      </w:r>
      <w:proofErr w:type="spellEnd"/>
      <w:r w:rsidRPr="00555204">
        <w:rPr>
          <w:rFonts w:ascii="Times New Roman" w:hAnsi="Times New Roman"/>
          <w:b/>
          <w:bCs/>
          <w:sz w:val="24"/>
          <w:szCs w:val="24"/>
        </w:rPr>
        <w:t>:</w:t>
      </w:r>
      <w:r w:rsidR="00555204" w:rsidRPr="0055520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relación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masa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corporal y altura al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cuadrado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"; "índice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masa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corporal"; "índice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masa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corporal"; "IMC"; "estado nutricional"; "sobrepeso";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obesidad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>"; "sobrepeso";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grasa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corporal";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composición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corporal";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grasa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corporal"; "índice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quetelet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"; "índice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redondeo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corporal"; "índice de forma corporal";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relación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cintura / altura";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relación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cintura / altura";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relación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cintura / altura";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obesidad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abdominal";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relación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cintura-altura";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relación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cintura-altura";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proporción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cintura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cadera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>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proporción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cintura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cadera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>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obesidad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abdominal";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circunferencia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la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cintura";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circunferencia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la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cintura"; "cintura"; "índice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ahusamiento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"; "índice c"; "índice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grasa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corporal"; "IAC";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porcentaje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grasa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>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porcentaje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grasa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corporal";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pliegue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cutáneo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del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tríceps";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espesor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del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pliegue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cutáneo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del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tríceps";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pliegue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cutáneo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subescapular";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espesor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del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pliegue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cutáneo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subescapular";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pliegue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cutáneo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suprailíaco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>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pliegue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suprailíaco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>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pliegue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cutáneo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suprailíaco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>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pliegue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cutáneo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ilíaco";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espesor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del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pliegue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cutáneo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"; "indicadores antropométricos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obesidad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"; "indicadores antropométricos"; "indicadores antropométricos de 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grasa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 xml:space="preserve"> corporal".</w:t>
      </w:r>
    </w:p>
    <w:p w:rsidR="00555204" w:rsidRPr="00555204" w:rsidRDefault="00555204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5204" w:rsidRPr="000B73E4" w:rsidRDefault="00392552" w:rsidP="0055520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0B73E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Third block – Population of interest</w:t>
      </w:r>
    </w:p>
    <w:p w:rsidR="00555204" w:rsidRPr="00392552" w:rsidRDefault="00392552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English</w:t>
      </w:r>
      <w:r w:rsidRPr="00392552">
        <w:rPr>
          <w:rFonts w:ascii="Times New Roman" w:hAnsi="Times New Roman"/>
          <w:b/>
          <w:bCs/>
          <w:sz w:val="24"/>
          <w:szCs w:val="24"/>
          <w:lang w:val="en-US"/>
        </w:rPr>
        <w:t xml:space="preserve"> language terms:</w:t>
      </w:r>
      <w:r w:rsidR="00555204" w:rsidRPr="00392552">
        <w:rPr>
          <w:rFonts w:ascii="Times New Roman" w:hAnsi="Times New Roman"/>
          <w:sz w:val="24"/>
          <w:szCs w:val="24"/>
          <w:lang w:val="en-US"/>
        </w:rPr>
        <w:t xml:space="preserve"> "teenagers"; "youth"; "adolescence"; "schoolchildren"; "students".</w:t>
      </w:r>
    </w:p>
    <w:p w:rsidR="00555204" w:rsidRPr="00555204" w:rsidRDefault="00392552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Portuguese</w:t>
      </w:r>
      <w:proofErr w:type="spellEnd"/>
      <w:r w:rsidRPr="003925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2552">
        <w:rPr>
          <w:rFonts w:ascii="Times New Roman" w:hAnsi="Times New Roman"/>
          <w:b/>
          <w:bCs/>
          <w:sz w:val="24"/>
          <w:szCs w:val="24"/>
        </w:rPr>
        <w:t>language</w:t>
      </w:r>
      <w:proofErr w:type="spellEnd"/>
      <w:r w:rsidRPr="003925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2552">
        <w:rPr>
          <w:rFonts w:ascii="Times New Roman" w:hAnsi="Times New Roman"/>
          <w:b/>
          <w:bCs/>
          <w:sz w:val="24"/>
          <w:szCs w:val="24"/>
        </w:rPr>
        <w:t>terms</w:t>
      </w:r>
      <w:proofErr w:type="spellEnd"/>
      <w:r w:rsidRPr="00392552">
        <w:rPr>
          <w:rFonts w:ascii="Times New Roman" w:hAnsi="Times New Roman"/>
          <w:b/>
          <w:bCs/>
          <w:sz w:val="24"/>
          <w:szCs w:val="24"/>
        </w:rPr>
        <w:t>:</w:t>
      </w:r>
      <w:r w:rsidR="00555204" w:rsidRPr="00555204">
        <w:rPr>
          <w:rFonts w:ascii="Times New Roman" w:hAnsi="Times New Roman"/>
          <w:sz w:val="24"/>
          <w:szCs w:val="24"/>
        </w:rPr>
        <w:t xml:space="preserve"> "adolescentes"; "jovens"; "adolescência"; "escolares"; "estudantes".</w:t>
      </w:r>
    </w:p>
    <w:p w:rsidR="00555204" w:rsidRPr="00555204" w:rsidRDefault="00392552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Spanish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language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terms</w:t>
      </w:r>
      <w:proofErr w:type="spellEnd"/>
      <w:r w:rsidRPr="00555204">
        <w:rPr>
          <w:rFonts w:ascii="Times New Roman" w:hAnsi="Times New Roman"/>
          <w:b/>
          <w:bCs/>
          <w:sz w:val="24"/>
          <w:szCs w:val="24"/>
        </w:rPr>
        <w:t>:</w:t>
      </w:r>
      <w:r w:rsidR="00555204" w:rsidRPr="00555204">
        <w:rPr>
          <w:rFonts w:ascii="Times New Roman" w:hAnsi="Times New Roman"/>
          <w:sz w:val="24"/>
          <w:szCs w:val="24"/>
        </w:rPr>
        <w:t xml:space="preserve"> "adolescentes"; "escolares"; "</w:t>
      </w:r>
      <w:proofErr w:type="spellStart"/>
      <w:r w:rsidR="00555204" w:rsidRPr="00555204">
        <w:rPr>
          <w:rFonts w:ascii="Times New Roman" w:hAnsi="Times New Roman"/>
          <w:sz w:val="24"/>
          <w:szCs w:val="24"/>
        </w:rPr>
        <w:t>estudiantes</w:t>
      </w:r>
      <w:proofErr w:type="spellEnd"/>
      <w:r w:rsidR="00555204" w:rsidRPr="00555204">
        <w:rPr>
          <w:rFonts w:ascii="Times New Roman" w:hAnsi="Times New Roman"/>
          <w:sz w:val="24"/>
          <w:szCs w:val="24"/>
        </w:rPr>
        <w:t>".</w:t>
      </w:r>
    </w:p>
    <w:p w:rsidR="00555204" w:rsidRPr="00555204" w:rsidRDefault="00555204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5204" w:rsidRPr="00555204" w:rsidRDefault="00555204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5204" w:rsidRPr="00555204" w:rsidRDefault="00555204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5204" w:rsidRPr="00555204" w:rsidRDefault="00555204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4711" w:rsidRPr="00666D2E" w:rsidRDefault="00444711" w:rsidP="0055520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5204" w:rsidRDefault="00392552" w:rsidP="0055520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92552">
        <w:rPr>
          <w:rFonts w:ascii="Times New Roman" w:hAnsi="Times New Roman"/>
          <w:b/>
          <w:bCs/>
          <w:sz w:val="24"/>
          <w:szCs w:val="24"/>
          <w:lang w:val="en-US"/>
        </w:rPr>
        <w:t>Number of studies identified according to the investigated databases</w:t>
      </w:r>
    </w:p>
    <w:p w:rsidR="00392552" w:rsidRPr="00392552" w:rsidRDefault="00392552" w:rsidP="0055520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55204" w:rsidRPr="00555204" w:rsidRDefault="00555204" w:rsidP="005552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55204">
        <w:rPr>
          <w:rFonts w:ascii="Times New Roman" w:hAnsi="Times New Roman"/>
          <w:b/>
          <w:bCs/>
          <w:sz w:val="24"/>
          <w:szCs w:val="24"/>
          <w:u w:val="single"/>
        </w:rPr>
        <w:t>SciELO</w:t>
      </w:r>
      <w:proofErr w:type="spellEnd"/>
      <w:r w:rsidRPr="00555204">
        <w:rPr>
          <w:rFonts w:ascii="Times New Roman" w:hAnsi="Times New Roman"/>
          <w:b/>
          <w:bCs/>
          <w:sz w:val="24"/>
          <w:szCs w:val="24"/>
          <w:u w:val="single"/>
        </w:rPr>
        <w:t xml:space="preserve"> (total, n = 327)</w:t>
      </w:r>
    </w:p>
    <w:p w:rsidR="00555204" w:rsidRPr="00555204" w:rsidRDefault="00392552" w:rsidP="0055520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Portuguese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language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r w:rsidR="00555204" w:rsidRPr="00555204">
        <w:rPr>
          <w:rFonts w:ascii="Times New Roman" w:hAnsi="Times New Roman"/>
          <w:bCs/>
          <w:sz w:val="24"/>
          <w:szCs w:val="24"/>
        </w:rPr>
        <w:t>((("pressão arterial") OR ("pressão sanguínea") OR ("hipertensão")) AND (("índice de massa corporal") OR ("estado nutricional") OR ("obesidade") OR ("composição corporal") OR ("obesidade abdominal") OR ("circunferência da cintura") OR ("relação cintura-quadril") OR ("razão cintura-estatura") OR ("pregas cutâneas"))) AND (("adolescente")).</w:t>
      </w:r>
    </w:p>
    <w:p w:rsidR="00555204" w:rsidRPr="00555204" w:rsidRDefault="00392552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English language terms:</w:t>
      </w:r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55204" w:rsidRPr="00555204">
        <w:rPr>
          <w:rFonts w:ascii="Times New Roman" w:hAnsi="Times New Roman"/>
          <w:sz w:val="24"/>
          <w:szCs w:val="24"/>
          <w:lang w:val="en-US"/>
        </w:rPr>
        <w:t>("blood pressure") OR ("hypertension") AND ("body mass index") OR ("nutritional status") OR ("obesity") OR ("body composition") OR ("abdominal obesity") OR ("waist circumference") OR ("waist-to-hip ratio") OR ("waist-to-height ratio") OR ("skinfolds") AND ("adolescent").</w:t>
      </w:r>
    </w:p>
    <w:p w:rsidR="00555204" w:rsidRPr="00555204" w:rsidRDefault="00392552" w:rsidP="0055520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Spanish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language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555204" w:rsidRPr="00555204">
        <w:rPr>
          <w:rFonts w:ascii="Times New Roman" w:hAnsi="Times New Roman"/>
          <w:sz w:val="24"/>
          <w:szCs w:val="24"/>
        </w:rPr>
        <w:t xml:space="preserve"> </w:t>
      </w:r>
      <w:r w:rsidR="00555204" w:rsidRPr="00555204">
        <w:rPr>
          <w:rFonts w:ascii="Times New Roman" w:hAnsi="Times New Roman"/>
          <w:bCs/>
          <w:sz w:val="24"/>
          <w:szCs w:val="24"/>
        </w:rPr>
        <w:t>("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presión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 xml:space="preserve"> arterial") OR ("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hipertensión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>") AND (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indice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masa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 xml:space="preserve"> corporal") OR ("estado nutricional") OR ("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obesidad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>") OR ("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composición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 xml:space="preserve"> corporal") OR 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obesidad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 xml:space="preserve"> abdominal") OR (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circunferencia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la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 xml:space="preserve"> cintura") OR ("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relación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 xml:space="preserve"> cintura-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cadera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>") OR ("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relación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 xml:space="preserve"> cintura-altura") OR ("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pliegue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</w:rPr>
        <w:t>cutáneo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</w:rPr>
        <w:t>") AND ("adolescente").</w:t>
      </w:r>
    </w:p>
    <w:p w:rsidR="00555204" w:rsidRPr="00555204" w:rsidRDefault="00555204" w:rsidP="0055520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5204" w:rsidRPr="000B73E4" w:rsidRDefault="00444711" w:rsidP="0055520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666D2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Medline </w:t>
      </w:r>
      <w:r w:rsidR="00666D2E" w:rsidRPr="00666D2E">
        <w:rPr>
          <w:rFonts w:ascii="Times New Roman" w:hAnsi="Times New Roman"/>
          <w:b/>
          <w:sz w:val="24"/>
          <w:szCs w:val="24"/>
          <w:highlight w:val="yellow"/>
          <w:lang w:val="en-US"/>
        </w:rPr>
        <w:t>database by</w:t>
      </w:r>
      <w:r w:rsidRPr="00666D2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r w:rsidR="00555204" w:rsidRPr="00666D2E">
        <w:rPr>
          <w:rFonts w:ascii="Times New Roman" w:hAnsi="Times New Roman"/>
          <w:b/>
          <w:sz w:val="24"/>
          <w:szCs w:val="24"/>
          <w:highlight w:val="yellow"/>
          <w:lang w:val="en-US"/>
        </w:rPr>
        <w:t>PubMed</w:t>
      </w:r>
      <w:r w:rsidRPr="00666D2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r w:rsidR="00666D2E" w:rsidRPr="00666D2E">
        <w:rPr>
          <w:rFonts w:ascii="Times New Roman" w:hAnsi="Times New Roman"/>
          <w:b/>
          <w:sz w:val="24"/>
          <w:szCs w:val="24"/>
          <w:highlight w:val="yellow"/>
          <w:lang w:val="en-US"/>
        </w:rPr>
        <w:t>website</w:t>
      </w:r>
      <w:r w:rsidR="00555204" w:rsidRPr="000B73E4">
        <w:rPr>
          <w:rFonts w:ascii="Times New Roman" w:hAnsi="Times New Roman"/>
          <w:b/>
          <w:sz w:val="24"/>
          <w:szCs w:val="24"/>
          <w:lang w:val="en-US"/>
        </w:rPr>
        <w:t xml:space="preserve"> (total, n = 12.275)</w:t>
      </w:r>
    </w:p>
    <w:p w:rsidR="00555204" w:rsidRPr="00114AF3" w:rsidRDefault="00114AF3" w:rsidP="0055520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114AF3">
        <w:rPr>
          <w:rFonts w:ascii="Times New Roman" w:hAnsi="Times New Roman"/>
          <w:b/>
          <w:sz w:val="24"/>
          <w:szCs w:val="24"/>
          <w:lang w:val="en-US"/>
        </w:rPr>
        <w:t>pplied filters:</w:t>
      </w:r>
      <w:r w:rsidR="00555204" w:rsidRPr="00114AF3">
        <w:rPr>
          <w:rFonts w:ascii="Times New Roman" w:hAnsi="Times New Roman"/>
          <w:bCs/>
          <w:sz w:val="24"/>
          <w:szCs w:val="24"/>
          <w:lang w:val="en-US"/>
        </w:rPr>
        <w:t xml:space="preserve"> Humans, </w:t>
      </w:r>
      <w:proofErr w:type="spellStart"/>
      <w:r w:rsidR="00555204" w:rsidRPr="00114AF3">
        <w:rPr>
          <w:rFonts w:ascii="Times New Roman" w:hAnsi="Times New Roman"/>
          <w:bCs/>
          <w:sz w:val="24"/>
          <w:szCs w:val="24"/>
          <w:lang w:val="en-US"/>
        </w:rPr>
        <w:t>inglês</w:t>
      </w:r>
      <w:proofErr w:type="spellEnd"/>
      <w:r w:rsidR="00555204" w:rsidRPr="00114AF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555204" w:rsidRPr="00114AF3">
        <w:rPr>
          <w:rFonts w:ascii="Times New Roman" w:hAnsi="Times New Roman"/>
          <w:bCs/>
          <w:sz w:val="24"/>
          <w:szCs w:val="24"/>
          <w:lang w:val="en-US"/>
        </w:rPr>
        <w:t>portugês</w:t>
      </w:r>
      <w:proofErr w:type="spellEnd"/>
      <w:r w:rsidR="00555204" w:rsidRPr="00114AF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555204" w:rsidRPr="00114AF3">
        <w:rPr>
          <w:rFonts w:ascii="Times New Roman" w:hAnsi="Times New Roman"/>
          <w:bCs/>
          <w:sz w:val="24"/>
          <w:szCs w:val="24"/>
          <w:lang w:val="en-US"/>
        </w:rPr>
        <w:t>espanhol</w:t>
      </w:r>
      <w:proofErr w:type="spellEnd"/>
      <w:r w:rsidR="00555204" w:rsidRPr="00114AF3">
        <w:rPr>
          <w:rFonts w:ascii="Times New Roman" w:hAnsi="Times New Roman"/>
          <w:bCs/>
          <w:sz w:val="24"/>
          <w:szCs w:val="24"/>
          <w:lang w:val="en-US"/>
        </w:rPr>
        <w:t>, birth 18 years.</w:t>
      </w:r>
    </w:p>
    <w:p w:rsidR="00555204" w:rsidRPr="00555204" w:rsidRDefault="00114AF3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English language terms:</w:t>
      </w:r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55204" w:rsidRPr="00555204">
        <w:rPr>
          <w:rFonts w:ascii="Times New Roman" w:hAnsi="Times New Roman"/>
          <w:sz w:val="24"/>
          <w:szCs w:val="24"/>
          <w:lang w:val="en-US"/>
        </w:rPr>
        <w:t>("blood pressure") OR ("hypertension") AND ("body mass index") OR ("nutritional status") OR ("obesity") OR ("body composition") OR ("abdominal obesity") OR ("waist circumference") OR ("waist-to-hip ratio") OR ("waist-to-height ratio") OR ("skinfolds") AND (“adolescent”).</w:t>
      </w:r>
    </w:p>
    <w:p w:rsidR="00555204" w:rsidRPr="00555204" w:rsidRDefault="00555204" w:rsidP="005552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5204" w:rsidRPr="00555204" w:rsidRDefault="00555204" w:rsidP="0055520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55204">
        <w:rPr>
          <w:rFonts w:ascii="Times New Roman" w:hAnsi="Times New Roman"/>
          <w:b/>
          <w:bCs/>
          <w:sz w:val="24"/>
          <w:szCs w:val="24"/>
          <w:lang w:val="en-US"/>
        </w:rPr>
        <w:t>Scopus (total, n = 1475)</w:t>
      </w:r>
    </w:p>
    <w:p w:rsidR="00555204" w:rsidRPr="00555204" w:rsidRDefault="00114AF3" w:rsidP="00555204">
      <w:pPr>
        <w:tabs>
          <w:tab w:val="left" w:pos="411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114AF3">
        <w:rPr>
          <w:rFonts w:ascii="Times New Roman" w:hAnsi="Times New Roman"/>
          <w:b/>
          <w:bCs/>
          <w:sz w:val="24"/>
          <w:szCs w:val="24"/>
          <w:lang w:val="en-US"/>
        </w:rPr>
        <w:t>pplied filters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555204" w:rsidRPr="005552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t>AND NOT (adults) AND NOT INDEX (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t>medline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t>) AND (LIMIT-TO (DOCTYPE, "</w:t>
      </w:r>
      <w:proofErr w:type="spellStart"/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t>ar</w:t>
      </w:r>
      <w:proofErr w:type="spellEnd"/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t>")) AND (LIMIT-TO (LANGUAGE, "English") OR LIMIT-TO (LANGUAGE, "Spanish") OR LIMIT-TO (LANGUAGE, "Portuguese”), TITLE-ABS-KEY</w:t>
      </w:r>
      <w:r w:rsidR="00555204" w:rsidRPr="00555204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555204" w:rsidRPr="00555204" w:rsidRDefault="00114AF3" w:rsidP="00114AF3">
      <w:pPr>
        <w:tabs>
          <w:tab w:val="left" w:pos="411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English language terms:</w:t>
      </w:r>
      <w:r w:rsidR="00555204" w:rsidRPr="005552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t>( "blood pressure") OR ("hypertension") AND ("body mass index") OR ("nutritional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t>status") OR ("obesity") OR ("body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lastRenderedPageBreak/>
        <w:t>composition") OR ("abdominal obesity") OR ("waist circumference") OR ("waist-to-hip ratio") OR ("waist-to-height ratio") OR ("skinfolds") AND ("adolescent").</w:t>
      </w:r>
    </w:p>
    <w:p w:rsidR="00555204" w:rsidRPr="00555204" w:rsidRDefault="00555204" w:rsidP="00555204">
      <w:pPr>
        <w:tabs>
          <w:tab w:val="left" w:pos="411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55204" w:rsidRPr="00555204" w:rsidRDefault="00555204" w:rsidP="00555204">
      <w:pPr>
        <w:tabs>
          <w:tab w:val="left" w:pos="411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66D2E">
        <w:rPr>
          <w:rFonts w:ascii="Times New Roman" w:hAnsi="Times New Roman"/>
          <w:b/>
          <w:sz w:val="24"/>
          <w:szCs w:val="24"/>
          <w:highlight w:val="yellow"/>
          <w:lang w:val="en-US"/>
        </w:rPr>
        <w:t>Sportdiscus</w:t>
      </w:r>
      <w:proofErr w:type="spellEnd"/>
      <w:r w:rsidR="00444711" w:rsidRPr="00666D2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r w:rsidR="00666D2E" w:rsidRPr="00666D2E">
        <w:rPr>
          <w:rFonts w:ascii="Times New Roman" w:hAnsi="Times New Roman"/>
          <w:b/>
          <w:sz w:val="24"/>
          <w:szCs w:val="24"/>
          <w:highlight w:val="yellow"/>
          <w:lang w:val="en-US"/>
        </w:rPr>
        <w:t>database by</w:t>
      </w:r>
      <w:r w:rsidR="00444711" w:rsidRPr="00666D2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="00444711" w:rsidRPr="00666D2E">
        <w:rPr>
          <w:rFonts w:ascii="Times New Roman" w:hAnsi="Times New Roman"/>
          <w:b/>
          <w:sz w:val="24"/>
          <w:szCs w:val="24"/>
          <w:highlight w:val="yellow"/>
          <w:lang w:val="en-US"/>
        </w:rPr>
        <w:t>EBSCOhost</w:t>
      </w:r>
      <w:proofErr w:type="spellEnd"/>
      <w:r w:rsidR="00444711" w:rsidRPr="00666D2E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  <w:r w:rsidR="00666D2E" w:rsidRPr="00666D2E">
        <w:rPr>
          <w:rFonts w:ascii="Times New Roman" w:hAnsi="Times New Roman"/>
          <w:b/>
          <w:sz w:val="24"/>
          <w:szCs w:val="24"/>
          <w:highlight w:val="yellow"/>
          <w:lang w:val="en-US"/>
        </w:rPr>
        <w:t>website</w:t>
      </w:r>
      <w:r w:rsidRPr="00555204">
        <w:rPr>
          <w:rFonts w:ascii="Times New Roman" w:hAnsi="Times New Roman"/>
          <w:b/>
          <w:sz w:val="24"/>
          <w:szCs w:val="24"/>
          <w:lang w:val="en-US"/>
        </w:rPr>
        <w:t xml:space="preserve"> (total, n = 144)</w:t>
      </w:r>
    </w:p>
    <w:p w:rsidR="00555204" w:rsidRPr="00555204" w:rsidRDefault="00114AF3" w:rsidP="00555204">
      <w:pPr>
        <w:tabs>
          <w:tab w:val="left" w:pos="411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114AF3">
        <w:rPr>
          <w:rFonts w:ascii="Times New Roman" w:hAnsi="Times New Roman"/>
          <w:b/>
          <w:sz w:val="24"/>
          <w:szCs w:val="24"/>
          <w:lang w:val="en-US"/>
        </w:rPr>
        <w:t>pplied filters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55204" w:rsidRPr="00555204">
        <w:rPr>
          <w:rFonts w:ascii="Times New Roman" w:hAnsi="Times New Roman"/>
          <w:sz w:val="24"/>
          <w:szCs w:val="24"/>
          <w:lang w:val="en-US"/>
        </w:rPr>
        <w:t>all child 0-18 years.</w:t>
      </w:r>
    </w:p>
    <w:p w:rsidR="00555204" w:rsidRPr="00555204" w:rsidRDefault="00114AF3" w:rsidP="00555204">
      <w:pPr>
        <w:tabs>
          <w:tab w:val="left" w:pos="411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English language terms:</w:t>
      </w:r>
      <w:r w:rsidR="00555204" w:rsidRPr="005552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t>("blood pressure") OR ("hypertension") AND ("body mass index") OR ("nutritional status") OR ("obesity") OR ("body composition") OR ("abdominal obesity") OR ("waist circumference") OR ("waist-to-hip ratio") OR ("waist-to-height ratio") OR ("skinfolds") AND (“adolescent”).</w:t>
      </w:r>
    </w:p>
    <w:p w:rsidR="00555204" w:rsidRPr="00555204" w:rsidRDefault="00555204" w:rsidP="00555204">
      <w:pPr>
        <w:tabs>
          <w:tab w:val="left" w:pos="411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55204" w:rsidRPr="00555204" w:rsidRDefault="00555204" w:rsidP="00555204">
      <w:pPr>
        <w:tabs>
          <w:tab w:val="left" w:pos="411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55204">
        <w:rPr>
          <w:rFonts w:ascii="Times New Roman" w:hAnsi="Times New Roman"/>
          <w:b/>
          <w:sz w:val="24"/>
          <w:szCs w:val="24"/>
          <w:lang w:val="en-US"/>
        </w:rPr>
        <w:t>Web of Science (total, n = 1394)</w:t>
      </w:r>
    </w:p>
    <w:p w:rsidR="00555204" w:rsidRPr="00555204" w:rsidRDefault="00114AF3" w:rsidP="00555204">
      <w:pPr>
        <w:tabs>
          <w:tab w:val="left" w:pos="411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114AF3">
        <w:rPr>
          <w:rFonts w:ascii="Times New Roman" w:hAnsi="Times New Roman"/>
          <w:b/>
          <w:sz w:val="24"/>
          <w:szCs w:val="24"/>
          <w:lang w:val="en-US"/>
        </w:rPr>
        <w:t>pplied filters</w:t>
      </w:r>
      <w:r w:rsidR="00555204" w:rsidRPr="00555204">
        <w:rPr>
          <w:rFonts w:ascii="Times New Roman" w:hAnsi="Times New Roman"/>
          <w:b/>
          <w:sz w:val="24"/>
          <w:szCs w:val="24"/>
          <w:lang w:val="en-US"/>
        </w:rPr>
        <w:t>:</w:t>
      </w:r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55204" w:rsidRPr="00555204">
        <w:rPr>
          <w:rFonts w:ascii="Times New Roman" w:hAnsi="Times New Roman"/>
          <w:sz w:val="24"/>
          <w:szCs w:val="24"/>
          <w:lang w:val="en-US"/>
        </w:rPr>
        <w:t>article.</w:t>
      </w:r>
    </w:p>
    <w:p w:rsidR="007C5D9E" w:rsidRPr="00555204" w:rsidRDefault="00114AF3" w:rsidP="00555204">
      <w:pPr>
        <w:tabs>
          <w:tab w:val="left" w:pos="411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English language terms:</w:t>
      </w:r>
      <w:r w:rsidR="00555204" w:rsidRPr="005552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5204" w:rsidRPr="00555204">
        <w:rPr>
          <w:rFonts w:ascii="Times New Roman" w:hAnsi="Times New Roman"/>
          <w:bCs/>
          <w:sz w:val="24"/>
          <w:szCs w:val="24"/>
          <w:lang w:val="en-US"/>
        </w:rPr>
        <w:t>(("blood pressure" OR "hypertension") AND ("body mass index" OR "nutritional status" OR "obesity" OR "body composition" OR "abdominal obesity" OR "waist circumference" OR "waist-to-hip ratio" OR "waist-to-height ratio" OR "skinfolds") AND ("adolescent")).</w:t>
      </w:r>
    </w:p>
    <w:sectPr w:rsidR="007C5D9E" w:rsidRPr="00555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04"/>
    <w:rsid w:val="0006456B"/>
    <w:rsid w:val="00070B8D"/>
    <w:rsid w:val="000B73E4"/>
    <w:rsid w:val="00114AF3"/>
    <w:rsid w:val="00392552"/>
    <w:rsid w:val="00444711"/>
    <w:rsid w:val="00454C5A"/>
    <w:rsid w:val="00555204"/>
    <w:rsid w:val="005E73F6"/>
    <w:rsid w:val="00666D2E"/>
    <w:rsid w:val="007C5D9E"/>
    <w:rsid w:val="00930ECF"/>
    <w:rsid w:val="00E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A8BB-366C-4057-88A4-A228D0A1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0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Borges</dc:creator>
  <cp:keywords/>
  <dc:description/>
  <cp:lastModifiedBy>Conta da Microsoft</cp:lastModifiedBy>
  <cp:revision>2</cp:revision>
  <dcterms:created xsi:type="dcterms:W3CDTF">2022-05-05T18:22:00Z</dcterms:created>
  <dcterms:modified xsi:type="dcterms:W3CDTF">2022-05-05T18:22:00Z</dcterms:modified>
</cp:coreProperties>
</file>