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38135" w14:textId="3F83108D" w:rsidR="008C03FE" w:rsidRPr="00606BF6" w:rsidRDefault="008C03FE">
      <w:pPr>
        <w:rPr>
          <w:rFonts w:ascii="Helvetica" w:hAnsi="Helvetica" w:cs="Helvetica"/>
          <w:color w:val="000000"/>
          <w:sz w:val="16"/>
          <w:szCs w:val="16"/>
          <w:shd w:val="clear" w:color="auto" w:fill="FFFFFF"/>
        </w:rPr>
      </w:pPr>
      <w:r w:rsidRPr="00606BF6">
        <w:rPr>
          <w:rFonts w:ascii="Helvetica" w:hAnsi="Helvetica" w:cs="Helvetica"/>
          <w:color w:val="000000"/>
          <w:sz w:val="16"/>
          <w:szCs w:val="16"/>
          <w:shd w:val="clear" w:color="auto" w:fill="FFFFFF"/>
        </w:rPr>
        <w:t xml:space="preserve">Table </w:t>
      </w:r>
      <w:r w:rsidR="00095505">
        <w:rPr>
          <w:rFonts w:ascii="Helvetica" w:hAnsi="Helvetica" w:cs="Helvetica"/>
          <w:color w:val="000000"/>
          <w:sz w:val="16"/>
          <w:szCs w:val="16"/>
          <w:shd w:val="clear" w:color="auto" w:fill="FFFFFF"/>
        </w:rPr>
        <w:t>S</w:t>
      </w:r>
      <w:r w:rsidR="00DB49E9">
        <w:rPr>
          <w:rFonts w:ascii="Helvetica" w:hAnsi="Helvetica" w:cs="Helvetica"/>
          <w:color w:val="000000"/>
          <w:sz w:val="16"/>
          <w:szCs w:val="16"/>
          <w:shd w:val="clear" w:color="auto" w:fill="FFFFFF"/>
        </w:rPr>
        <w:t>1</w:t>
      </w:r>
      <w:r w:rsidRPr="00606BF6">
        <w:rPr>
          <w:rFonts w:ascii="Helvetica" w:hAnsi="Helvetica" w:cs="Helvetica"/>
          <w:color w:val="000000"/>
          <w:sz w:val="16"/>
          <w:szCs w:val="16"/>
          <w:shd w:val="clear" w:color="auto" w:fill="FFFFFF"/>
        </w:rPr>
        <w:t xml:space="preserve">: </w:t>
      </w:r>
      <w:r w:rsidR="00AD2730" w:rsidRPr="00606BF6">
        <w:rPr>
          <w:rFonts w:ascii="Helvetica" w:hAnsi="Helvetica" w:cs="Helvetica"/>
          <w:color w:val="000000"/>
          <w:sz w:val="16"/>
          <w:szCs w:val="16"/>
          <w:shd w:val="clear" w:color="auto" w:fill="FFFFFF"/>
        </w:rPr>
        <w:t xml:space="preserve">sequence and source of </w:t>
      </w:r>
      <w:r w:rsidR="00257E7B">
        <w:rPr>
          <w:rFonts w:ascii="Helvetica" w:hAnsi="Helvetica" w:cs="Helvetica"/>
          <w:color w:val="000000"/>
          <w:sz w:val="16"/>
          <w:szCs w:val="16"/>
          <w:shd w:val="clear" w:color="auto" w:fill="FFFFFF"/>
        </w:rPr>
        <w:t xml:space="preserve">genetic </w:t>
      </w:r>
      <w:r w:rsidRPr="00606BF6">
        <w:rPr>
          <w:rFonts w:ascii="Helvetica" w:hAnsi="Helvetica" w:cs="Helvetica"/>
          <w:color w:val="000000"/>
          <w:sz w:val="16"/>
          <w:szCs w:val="16"/>
          <w:shd w:val="clear" w:color="auto" w:fill="FFFFFF"/>
        </w:rPr>
        <w:t>parts</w:t>
      </w:r>
    </w:p>
    <w:tbl>
      <w:tblPr>
        <w:tblStyle w:val="TableGrid"/>
        <w:tblW w:w="0" w:type="auto"/>
        <w:tblLayout w:type="fixed"/>
        <w:tblLook w:val="04A0" w:firstRow="1" w:lastRow="0" w:firstColumn="1" w:lastColumn="0" w:noHBand="0" w:noVBand="1"/>
      </w:tblPr>
      <w:tblGrid>
        <w:gridCol w:w="1255"/>
        <w:gridCol w:w="7290"/>
        <w:gridCol w:w="805"/>
      </w:tblGrid>
      <w:tr w:rsidR="005D31BF" w:rsidRPr="00DE1FA6" w14:paraId="0FFE7B67" w14:textId="77777777" w:rsidTr="00DE1FA6">
        <w:tc>
          <w:tcPr>
            <w:tcW w:w="1255" w:type="dxa"/>
          </w:tcPr>
          <w:p w14:paraId="26BC04FD" w14:textId="67204D2A" w:rsidR="005D31BF" w:rsidRPr="00DE1FA6" w:rsidRDefault="005D31BF" w:rsidP="00DE1FA6">
            <w:pPr>
              <w:spacing w:line="259" w:lineRule="auto"/>
              <w:rPr>
                <w:rFonts w:ascii="Helvetica" w:hAnsi="Helvetica" w:cs="Helvetica"/>
                <w:color w:val="000000"/>
                <w:sz w:val="16"/>
                <w:szCs w:val="16"/>
                <w:shd w:val="clear" w:color="auto" w:fill="FFFFFF"/>
              </w:rPr>
            </w:pPr>
            <w:r w:rsidRPr="00DE1FA6">
              <w:rPr>
                <w:rFonts w:ascii="Helvetica" w:hAnsi="Helvetica" w:cs="Helvetica"/>
                <w:color w:val="000000"/>
                <w:sz w:val="16"/>
                <w:szCs w:val="16"/>
                <w:shd w:val="clear" w:color="auto" w:fill="FFFFFF"/>
              </w:rPr>
              <w:t>Name</w:t>
            </w:r>
          </w:p>
        </w:tc>
        <w:tc>
          <w:tcPr>
            <w:tcW w:w="7290" w:type="dxa"/>
          </w:tcPr>
          <w:p w14:paraId="16182984" w14:textId="46B9279F" w:rsidR="005D31BF" w:rsidRPr="00DE1FA6" w:rsidRDefault="005D31BF" w:rsidP="00DE1FA6">
            <w:pPr>
              <w:spacing w:line="259" w:lineRule="auto"/>
              <w:rPr>
                <w:rFonts w:ascii="Helvetica" w:hAnsi="Helvetica" w:cs="Helvetica"/>
                <w:color w:val="000000"/>
                <w:sz w:val="16"/>
                <w:szCs w:val="16"/>
                <w:shd w:val="clear" w:color="auto" w:fill="FFFFFF"/>
              </w:rPr>
            </w:pPr>
            <w:r w:rsidRPr="00DE1FA6">
              <w:rPr>
                <w:rFonts w:ascii="Helvetica" w:hAnsi="Helvetica" w:cs="Helvetica"/>
                <w:color w:val="000000"/>
                <w:sz w:val="16"/>
                <w:szCs w:val="16"/>
                <w:shd w:val="clear" w:color="auto" w:fill="FFFFFF"/>
              </w:rPr>
              <w:t>Sequence</w:t>
            </w:r>
          </w:p>
        </w:tc>
        <w:tc>
          <w:tcPr>
            <w:tcW w:w="805" w:type="dxa"/>
          </w:tcPr>
          <w:p w14:paraId="37FD6AFF" w14:textId="79AFA3BB" w:rsidR="005D31BF" w:rsidRPr="00DE1FA6" w:rsidRDefault="005D31BF" w:rsidP="00DE1FA6">
            <w:pPr>
              <w:spacing w:line="259" w:lineRule="auto"/>
              <w:rPr>
                <w:rFonts w:ascii="Helvetica" w:hAnsi="Helvetica" w:cs="Helvetica"/>
                <w:color w:val="000000"/>
                <w:sz w:val="16"/>
                <w:szCs w:val="16"/>
                <w:shd w:val="clear" w:color="auto" w:fill="FFFFFF"/>
              </w:rPr>
            </w:pPr>
            <w:r w:rsidRPr="00DE1FA6">
              <w:rPr>
                <w:rFonts w:ascii="Helvetica" w:hAnsi="Helvetica" w:cs="Helvetica"/>
                <w:color w:val="000000"/>
                <w:sz w:val="16"/>
                <w:szCs w:val="16"/>
                <w:shd w:val="clear" w:color="auto" w:fill="FFFFFF"/>
              </w:rPr>
              <w:t>Source</w:t>
            </w:r>
          </w:p>
        </w:tc>
      </w:tr>
      <w:tr w:rsidR="005D31BF" w:rsidRPr="00DE1FA6" w14:paraId="1ED5DCA7" w14:textId="77777777" w:rsidTr="00DE1FA6">
        <w:tc>
          <w:tcPr>
            <w:tcW w:w="1255" w:type="dxa"/>
          </w:tcPr>
          <w:p w14:paraId="30D0CBD3" w14:textId="56113B98" w:rsidR="005D31BF" w:rsidRPr="00DE1FA6" w:rsidRDefault="005D31BF" w:rsidP="00DE1FA6">
            <w:pPr>
              <w:spacing w:line="259" w:lineRule="auto"/>
              <w:rPr>
                <w:rFonts w:ascii="Helvetica" w:hAnsi="Helvetica" w:cs="Helvetica"/>
                <w:color w:val="000000"/>
                <w:sz w:val="16"/>
                <w:szCs w:val="16"/>
                <w:shd w:val="clear" w:color="auto" w:fill="FFFFFF"/>
              </w:rPr>
            </w:pPr>
            <w:r w:rsidRPr="00DE1FA6">
              <w:rPr>
                <w:rFonts w:ascii="Helvetica" w:hAnsi="Helvetica" w:cs="Helvetica"/>
                <w:color w:val="000000"/>
                <w:sz w:val="16"/>
                <w:szCs w:val="16"/>
                <w:shd w:val="clear" w:color="auto" w:fill="FFFFFF"/>
              </w:rPr>
              <w:t>P1</w:t>
            </w:r>
          </w:p>
        </w:tc>
        <w:tc>
          <w:tcPr>
            <w:tcW w:w="7290" w:type="dxa"/>
          </w:tcPr>
          <w:p w14:paraId="55283A56" w14:textId="38630B69" w:rsidR="005D31BF" w:rsidRPr="00DE1FA6" w:rsidRDefault="003F0137" w:rsidP="00DE1FA6">
            <w:pPr>
              <w:spacing w:line="259" w:lineRule="auto"/>
              <w:rPr>
                <w:rFonts w:ascii="Helvetica" w:hAnsi="Helvetica" w:cs="Helvetica"/>
                <w:color w:val="000000"/>
                <w:sz w:val="16"/>
                <w:szCs w:val="16"/>
                <w:shd w:val="clear" w:color="auto" w:fill="FFFFFF"/>
              </w:rPr>
            </w:pPr>
            <w:r w:rsidRPr="00DE1FA6">
              <w:rPr>
                <w:rFonts w:ascii="Helvetica" w:hAnsi="Helvetica" w:cs="Helvetica"/>
                <w:color w:val="000000"/>
                <w:sz w:val="16"/>
                <w:szCs w:val="16"/>
                <w:shd w:val="clear" w:color="auto" w:fill="FFFFFF"/>
              </w:rPr>
              <w:t>tgttcacattcgaaccgtctctgctttgacatcttatgattctcgactgtaaagtcgtggcca</w:t>
            </w:r>
          </w:p>
        </w:tc>
        <w:tc>
          <w:tcPr>
            <w:tcW w:w="805" w:type="dxa"/>
          </w:tcPr>
          <w:p w14:paraId="0352E989" w14:textId="4A6EA840" w:rsidR="005D31BF" w:rsidRPr="00DE1FA6" w:rsidRDefault="00522926" w:rsidP="00DE1FA6">
            <w:pPr>
              <w:spacing w:line="259" w:lineRule="auto"/>
              <w:rPr>
                <w:rFonts w:ascii="Helvetica" w:hAnsi="Helvetica" w:cs="Helvetica"/>
                <w:color w:val="000000"/>
                <w:sz w:val="16"/>
                <w:szCs w:val="16"/>
                <w:shd w:val="clear" w:color="auto" w:fill="FFFFFF"/>
              </w:rPr>
            </w:pPr>
            <w:r w:rsidRPr="00DE1FA6">
              <w:rPr>
                <w:rFonts w:ascii="Helvetica" w:hAnsi="Helvetica" w:cs="Helvetica"/>
                <w:color w:val="000000"/>
                <w:sz w:val="16"/>
                <w:szCs w:val="16"/>
                <w:shd w:val="clear" w:color="auto" w:fill="FFFFFF"/>
              </w:rPr>
              <w:t>1</w:t>
            </w:r>
          </w:p>
        </w:tc>
      </w:tr>
      <w:tr w:rsidR="005D31BF" w:rsidRPr="00DE1FA6" w14:paraId="69D255DA" w14:textId="77777777" w:rsidTr="00DE1FA6">
        <w:tc>
          <w:tcPr>
            <w:tcW w:w="1255" w:type="dxa"/>
          </w:tcPr>
          <w:p w14:paraId="0D7EA8C6" w14:textId="157DB8C6" w:rsidR="005D31BF" w:rsidRPr="00DE1FA6" w:rsidRDefault="005D31BF" w:rsidP="00DE1FA6">
            <w:pPr>
              <w:spacing w:line="259" w:lineRule="auto"/>
              <w:rPr>
                <w:rFonts w:ascii="Helvetica" w:hAnsi="Helvetica" w:cs="Helvetica"/>
                <w:color w:val="000000"/>
                <w:sz w:val="16"/>
                <w:szCs w:val="16"/>
                <w:shd w:val="clear" w:color="auto" w:fill="FFFFFF"/>
              </w:rPr>
            </w:pPr>
            <w:r w:rsidRPr="00DE1FA6">
              <w:rPr>
                <w:rFonts w:ascii="Helvetica" w:hAnsi="Helvetica" w:cs="Helvetica"/>
                <w:color w:val="000000"/>
                <w:sz w:val="16"/>
                <w:szCs w:val="16"/>
                <w:shd w:val="clear" w:color="auto" w:fill="FFFFFF"/>
              </w:rPr>
              <w:t>P2</w:t>
            </w:r>
          </w:p>
        </w:tc>
        <w:tc>
          <w:tcPr>
            <w:tcW w:w="7290" w:type="dxa"/>
          </w:tcPr>
          <w:p w14:paraId="4F1D5D97" w14:textId="171433BF" w:rsidR="005D31BF" w:rsidRPr="00DE1FA6" w:rsidRDefault="003F0137" w:rsidP="00DE1FA6">
            <w:pPr>
              <w:spacing w:line="259" w:lineRule="auto"/>
              <w:rPr>
                <w:rFonts w:ascii="Helvetica" w:hAnsi="Helvetica" w:cs="Helvetica"/>
                <w:color w:val="000000"/>
                <w:sz w:val="16"/>
                <w:szCs w:val="16"/>
                <w:shd w:val="clear" w:color="auto" w:fill="FFFFFF"/>
              </w:rPr>
            </w:pPr>
            <w:r w:rsidRPr="00DE1FA6">
              <w:rPr>
                <w:rFonts w:ascii="Helvetica" w:hAnsi="Helvetica" w:cs="Helvetica"/>
                <w:color w:val="000000"/>
                <w:sz w:val="16"/>
                <w:szCs w:val="16"/>
                <w:shd w:val="clear" w:color="auto" w:fill="FFFFFF"/>
              </w:rPr>
              <w:t>tgttcacattcgaaccgtctctgctttgacaacatgctgtgcggtgttgtaaagtcgtggccaggagaatacgacag</w:t>
            </w:r>
          </w:p>
        </w:tc>
        <w:tc>
          <w:tcPr>
            <w:tcW w:w="805" w:type="dxa"/>
          </w:tcPr>
          <w:p w14:paraId="349C4365" w14:textId="12396DA1" w:rsidR="005D31BF" w:rsidRPr="00DE1FA6" w:rsidRDefault="00522926" w:rsidP="00DE1FA6">
            <w:pPr>
              <w:spacing w:line="259" w:lineRule="auto"/>
              <w:rPr>
                <w:rFonts w:ascii="Helvetica" w:hAnsi="Helvetica" w:cs="Helvetica"/>
                <w:color w:val="000000"/>
                <w:sz w:val="16"/>
                <w:szCs w:val="16"/>
                <w:shd w:val="clear" w:color="auto" w:fill="FFFFFF"/>
              </w:rPr>
            </w:pPr>
            <w:r w:rsidRPr="00DE1FA6">
              <w:rPr>
                <w:rFonts w:ascii="Helvetica" w:hAnsi="Helvetica" w:cs="Helvetica"/>
                <w:color w:val="000000"/>
                <w:sz w:val="16"/>
                <w:szCs w:val="16"/>
                <w:shd w:val="clear" w:color="auto" w:fill="FFFFFF"/>
              </w:rPr>
              <w:t>1</w:t>
            </w:r>
          </w:p>
        </w:tc>
      </w:tr>
      <w:tr w:rsidR="005D31BF" w:rsidRPr="00DE1FA6" w14:paraId="50D25C2A" w14:textId="77777777" w:rsidTr="00DE1FA6">
        <w:tc>
          <w:tcPr>
            <w:tcW w:w="1255" w:type="dxa"/>
          </w:tcPr>
          <w:p w14:paraId="33D084D6" w14:textId="7D8B3E52" w:rsidR="005D31BF" w:rsidRPr="00DE1FA6" w:rsidRDefault="005D31BF" w:rsidP="00DE1FA6">
            <w:pPr>
              <w:spacing w:line="259" w:lineRule="auto"/>
              <w:rPr>
                <w:rFonts w:ascii="Helvetica" w:hAnsi="Helvetica" w:cs="Helvetica"/>
                <w:color w:val="000000"/>
                <w:sz w:val="16"/>
                <w:szCs w:val="16"/>
                <w:shd w:val="clear" w:color="auto" w:fill="FFFFFF"/>
              </w:rPr>
            </w:pPr>
            <w:r w:rsidRPr="00DE1FA6">
              <w:rPr>
                <w:rFonts w:ascii="Helvetica" w:hAnsi="Helvetica" w:cs="Helvetica"/>
                <w:color w:val="000000"/>
                <w:sz w:val="16"/>
                <w:szCs w:val="16"/>
                <w:shd w:val="clear" w:color="auto" w:fill="FFFFFF"/>
              </w:rPr>
              <w:t>RBS1</w:t>
            </w:r>
          </w:p>
        </w:tc>
        <w:tc>
          <w:tcPr>
            <w:tcW w:w="7290" w:type="dxa"/>
          </w:tcPr>
          <w:p w14:paraId="6184E799" w14:textId="6319073F" w:rsidR="005D31BF" w:rsidRPr="00DE1FA6" w:rsidRDefault="004F3E50" w:rsidP="00DE1FA6">
            <w:pPr>
              <w:spacing w:line="259" w:lineRule="auto"/>
              <w:rPr>
                <w:rFonts w:ascii="Helvetica" w:hAnsi="Helvetica" w:cs="Helvetica"/>
                <w:color w:val="000000"/>
                <w:sz w:val="16"/>
                <w:szCs w:val="16"/>
                <w:shd w:val="clear" w:color="auto" w:fill="FFFFFF"/>
              </w:rPr>
            </w:pPr>
            <w:r w:rsidRPr="00DE1FA6">
              <w:rPr>
                <w:rFonts w:ascii="Helvetica" w:hAnsi="Helvetica" w:cs="Helvetica"/>
                <w:color w:val="000000"/>
                <w:sz w:val="16"/>
                <w:szCs w:val="16"/>
                <w:shd w:val="clear" w:color="auto" w:fill="FFFFFF"/>
              </w:rPr>
              <w:t>caacgctgcacccgaatcacattacggactattatt</w:t>
            </w:r>
          </w:p>
        </w:tc>
        <w:tc>
          <w:tcPr>
            <w:tcW w:w="805" w:type="dxa"/>
          </w:tcPr>
          <w:p w14:paraId="42B5BAF7" w14:textId="07F0D672" w:rsidR="005D31BF" w:rsidRPr="00DE1FA6" w:rsidRDefault="00A34466" w:rsidP="00DE1FA6">
            <w:pPr>
              <w:spacing w:line="259" w:lineRule="auto"/>
              <w:rPr>
                <w:rFonts w:ascii="Helvetica" w:hAnsi="Helvetica" w:cs="Helvetica"/>
                <w:color w:val="000000"/>
                <w:sz w:val="16"/>
                <w:szCs w:val="16"/>
                <w:shd w:val="clear" w:color="auto" w:fill="FFFFFF"/>
              </w:rPr>
            </w:pPr>
            <w:r w:rsidRPr="00DE1FA6">
              <w:rPr>
                <w:rFonts w:ascii="Helvetica" w:hAnsi="Helvetica" w:cs="Helvetica"/>
                <w:color w:val="000000"/>
                <w:sz w:val="16"/>
                <w:szCs w:val="16"/>
                <w:shd w:val="clear" w:color="auto" w:fill="FFFFFF"/>
              </w:rPr>
              <w:t>2</w:t>
            </w:r>
          </w:p>
        </w:tc>
      </w:tr>
      <w:tr w:rsidR="005D31BF" w:rsidRPr="00DE1FA6" w14:paraId="11F6331F" w14:textId="77777777" w:rsidTr="00DE1FA6">
        <w:tc>
          <w:tcPr>
            <w:tcW w:w="1255" w:type="dxa"/>
          </w:tcPr>
          <w:p w14:paraId="2307206D" w14:textId="3D386E80" w:rsidR="005D31BF" w:rsidRPr="00DE1FA6" w:rsidRDefault="005D31BF" w:rsidP="00DE1FA6">
            <w:pPr>
              <w:spacing w:line="259" w:lineRule="auto"/>
              <w:rPr>
                <w:rFonts w:ascii="Helvetica" w:hAnsi="Helvetica" w:cs="Helvetica"/>
                <w:color w:val="000000"/>
                <w:sz w:val="16"/>
                <w:szCs w:val="16"/>
                <w:shd w:val="clear" w:color="auto" w:fill="FFFFFF"/>
              </w:rPr>
            </w:pPr>
            <w:r w:rsidRPr="00DE1FA6">
              <w:rPr>
                <w:rFonts w:ascii="Helvetica" w:hAnsi="Helvetica" w:cs="Helvetica"/>
                <w:color w:val="000000"/>
                <w:sz w:val="16"/>
                <w:szCs w:val="16"/>
                <w:shd w:val="clear" w:color="auto" w:fill="FFFFFF"/>
              </w:rPr>
              <w:t>RBS2</w:t>
            </w:r>
          </w:p>
        </w:tc>
        <w:tc>
          <w:tcPr>
            <w:tcW w:w="7290" w:type="dxa"/>
          </w:tcPr>
          <w:p w14:paraId="6373C4F2" w14:textId="7A6757B5" w:rsidR="005D31BF" w:rsidRPr="00DE1FA6" w:rsidRDefault="004F3E50" w:rsidP="00DE1FA6">
            <w:pPr>
              <w:spacing w:line="259" w:lineRule="auto"/>
              <w:rPr>
                <w:rFonts w:ascii="Helvetica" w:hAnsi="Helvetica" w:cs="Helvetica"/>
                <w:color w:val="000000"/>
                <w:sz w:val="16"/>
                <w:szCs w:val="16"/>
                <w:shd w:val="clear" w:color="auto" w:fill="FFFFFF"/>
              </w:rPr>
            </w:pPr>
            <w:r w:rsidRPr="00DE1FA6">
              <w:rPr>
                <w:rFonts w:ascii="Helvetica" w:hAnsi="Helvetica" w:cs="Helvetica"/>
                <w:color w:val="000000"/>
                <w:sz w:val="16"/>
                <w:szCs w:val="16"/>
                <w:shd w:val="clear" w:color="auto" w:fill="FFFFFF"/>
              </w:rPr>
              <w:t>gcaattgcaagaaggaggatattg</w:t>
            </w:r>
          </w:p>
        </w:tc>
        <w:tc>
          <w:tcPr>
            <w:tcW w:w="805" w:type="dxa"/>
          </w:tcPr>
          <w:p w14:paraId="6B575F76" w14:textId="3D5F7535" w:rsidR="005D31BF" w:rsidRPr="00DE1FA6" w:rsidRDefault="00A34466" w:rsidP="00DE1FA6">
            <w:pPr>
              <w:spacing w:line="259" w:lineRule="auto"/>
              <w:rPr>
                <w:rFonts w:ascii="Helvetica" w:hAnsi="Helvetica" w:cs="Helvetica"/>
                <w:color w:val="000000"/>
                <w:sz w:val="16"/>
                <w:szCs w:val="16"/>
                <w:shd w:val="clear" w:color="auto" w:fill="FFFFFF"/>
              </w:rPr>
            </w:pPr>
            <w:r w:rsidRPr="00DE1FA6">
              <w:rPr>
                <w:rFonts w:ascii="Helvetica" w:hAnsi="Helvetica" w:cs="Helvetica"/>
                <w:color w:val="000000"/>
                <w:sz w:val="16"/>
                <w:szCs w:val="16"/>
                <w:shd w:val="clear" w:color="auto" w:fill="FFFFFF"/>
              </w:rPr>
              <w:t>2</w:t>
            </w:r>
          </w:p>
        </w:tc>
      </w:tr>
      <w:tr w:rsidR="005D31BF" w:rsidRPr="00DE1FA6" w14:paraId="6BE71AF6" w14:textId="77777777" w:rsidTr="00DE1FA6">
        <w:tc>
          <w:tcPr>
            <w:tcW w:w="1255" w:type="dxa"/>
          </w:tcPr>
          <w:p w14:paraId="7D815C06" w14:textId="176E886E" w:rsidR="005D31BF" w:rsidRPr="00DE1FA6" w:rsidRDefault="002719A6" w:rsidP="00DE1FA6">
            <w:pPr>
              <w:spacing w:line="259" w:lineRule="auto"/>
              <w:rPr>
                <w:rFonts w:ascii="Helvetica" w:hAnsi="Helvetica" w:cs="Helvetica"/>
                <w:color w:val="000000"/>
                <w:sz w:val="16"/>
                <w:szCs w:val="16"/>
                <w:shd w:val="clear" w:color="auto" w:fill="FFFFFF"/>
              </w:rPr>
            </w:pPr>
            <w:r w:rsidRPr="00DE1FA6">
              <w:rPr>
                <w:rFonts w:ascii="Helvetica" w:hAnsi="Helvetica" w:cs="Helvetica"/>
                <w:color w:val="000000"/>
                <w:sz w:val="16"/>
                <w:szCs w:val="16"/>
                <w:shd w:val="clear" w:color="auto" w:fill="FFFFFF"/>
              </w:rPr>
              <w:t>T7-eRNAPN (d</w:t>
            </w:r>
            <w:r w:rsidR="005D31BF" w:rsidRPr="00DE1FA6">
              <w:rPr>
                <w:rFonts w:ascii="Helvetica" w:hAnsi="Helvetica" w:cs="Helvetica"/>
                <w:color w:val="000000"/>
                <w:sz w:val="16"/>
                <w:szCs w:val="16"/>
                <w:shd w:val="clear" w:color="auto" w:fill="FFFFFF"/>
              </w:rPr>
              <w:t>5-19</w:t>
            </w:r>
            <w:r w:rsidRPr="00DE1FA6">
              <w:rPr>
                <w:rFonts w:ascii="Helvetica" w:hAnsi="Helvetica" w:cs="Helvetica"/>
                <w:color w:val="000000"/>
                <w:sz w:val="16"/>
                <w:szCs w:val="16"/>
                <w:shd w:val="clear" w:color="auto" w:fill="FFFFFF"/>
              </w:rPr>
              <w:t>)</w:t>
            </w:r>
          </w:p>
        </w:tc>
        <w:tc>
          <w:tcPr>
            <w:tcW w:w="7290" w:type="dxa"/>
          </w:tcPr>
          <w:p w14:paraId="66B4468B" w14:textId="333A6709" w:rsidR="005D31BF" w:rsidRPr="00DE1FA6" w:rsidRDefault="00413BC2" w:rsidP="00DE1FA6">
            <w:pPr>
              <w:spacing w:line="259" w:lineRule="auto"/>
              <w:rPr>
                <w:rFonts w:ascii="Helvetica" w:hAnsi="Helvetica" w:cs="Helvetica"/>
                <w:color w:val="000000"/>
                <w:sz w:val="16"/>
                <w:szCs w:val="16"/>
                <w:shd w:val="clear" w:color="auto" w:fill="FFFFFF"/>
              </w:rPr>
            </w:pPr>
            <w:r w:rsidRPr="00DE1FA6">
              <w:rPr>
                <w:rFonts w:ascii="Helvetica" w:hAnsi="Helvetica" w:cs="Helvetica"/>
                <w:color w:val="000000"/>
                <w:sz w:val="16"/>
                <w:szCs w:val="16"/>
                <w:shd w:val="clear" w:color="auto" w:fill="FFFFFF"/>
              </w:rPr>
              <w:t>MNTINIAKNDFSDIELAAIPLNTLADHYGERSARGQLALEHESYEMGEARFRKMFECQLKAGKVADNAAAKPLITTLLPKMIARINDWFEEVKAKRGRRPTAFKFLKEIKPEAVAYITIKTSLACLTSADNTTVQAVASAIGRTIEDEARFGRIRDLEAKHFKKNVEEQLNKRVGHVYK</w:t>
            </w:r>
          </w:p>
        </w:tc>
        <w:tc>
          <w:tcPr>
            <w:tcW w:w="805" w:type="dxa"/>
          </w:tcPr>
          <w:p w14:paraId="2D031FC9" w14:textId="628F88D4" w:rsidR="005D31BF" w:rsidRPr="00DE1FA6" w:rsidRDefault="00413BC2" w:rsidP="00DE1FA6">
            <w:pPr>
              <w:spacing w:line="259" w:lineRule="auto"/>
              <w:rPr>
                <w:rFonts w:ascii="Helvetica" w:hAnsi="Helvetica" w:cs="Helvetica"/>
                <w:color w:val="000000"/>
                <w:sz w:val="16"/>
                <w:szCs w:val="16"/>
                <w:shd w:val="clear" w:color="auto" w:fill="FFFFFF"/>
              </w:rPr>
            </w:pPr>
            <w:r w:rsidRPr="00DE1FA6">
              <w:rPr>
                <w:rFonts w:ascii="Helvetica" w:hAnsi="Helvetica" w:cs="Helvetica"/>
                <w:color w:val="000000"/>
                <w:sz w:val="16"/>
                <w:szCs w:val="16"/>
                <w:shd w:val="clear" w:color="auto" w:fill="FFFFFF"/>
              </w:rPr>
              <w:t>3</w:t>
            </w:r>
          </w:p>
        </w:tc>
      </w:tr>
      <w:tr w:rsidR="002E077E" w:rsidRPr="00DE1FA6" w14:paraId="2C60BE91" w14:textId="77777777" w:rsidTr="00DE1FA6">
        <w:tc>
          <w:tcPr>
            <w:tcW w:w="1255" w:type="dxa"/>
          </w:tcPr>
          <w:p w14:paraId="5116E954" w14:textId="77777777" w:rsidR="002E077E" w:rsidRDefault="002E077E" w:rsidP="00DE1FA6">
            <w:pPr>
              <w:rPr>
                <w:rFonts w:ascii="Helvetica" w:hAnsi="Helvetica" w:cs="Helvetica"/>
                <w:color w:val="000000"/>
                <w:sz w:val="16"/>
                <w:szCs w:val="16"/>
                <w:shd w:val="clear" w:color="auto" w:fill="FFFFFF"/>
              </w:rPr>
            </w:pPr>
            <w:r>
              <w:rPr>
                <w:rFonts w:ascii="Helvetica" w:hAnsi="Helvetica" w:cs="Helvetica" w:hint="eastAsia"/>
                <w:color w:val="000000"/>
                <w:sz w:val="16"/>
                <w:szCs w:val="16"/>
                <w:shd w:val="clear" w:color="auto" w:fill="FFFFFF"/>
              </w:rPr>
              <w:t>ABI</w:t>
            </w:r>
          </w:p>
          <w:p w14:paraId="7F68D52B" w14:textId="6911D8C4" w:rsidR="002E077E" w:rsidRPr="00DE1FA6" w:rsidRDefault="002E077E" w:rsidP="00DE1FA6">
            <w:pPr>
              <w:rPr>
                <w:rFonts w:ascii="Helvetica" w:hAnsi="Helvetica" w:cs="Helvetica"/>
                <w:color w:val="000000"/>
                <w:sz w:val="16"/>
                <w:szCs w:val="16"/>
                <w:shd w:val="clear" w:color="auto" w:fill="FFFFFF"/>
              </w:rPr>
            </w:pPr>
          </w:p>
        </w:tc>
        <w:tc>
          <w:tcPr>
            <w:tcW w:w="7290" w:type="dxa"/>
          </w:tcPr>
          <w:p w14:paraId="73C6C735" w14:textId="3408CE67" w:rsidR="002E077E" w:rsidRPr="00DE1FA6" w:rsidRDefault="002E077E" w:rsidP="00DE1FA6">
            <w:pPr>
              <w:rPr>
                <w:rFonts w:ascii="Helvetica" w:hAnsi="Helvetica" w:cs="Helvetica"/>
                <w:color w:val="000000"/>
                <w:sz w:val="16"/>
                <w:szCs w:val="16"/>
                <w:shd w:val="clear" w:color="auto" w:fill="FFFFFF"/>
              </w:rPr>
            </w:pPr>
            <w:r w:rsidRPr="002E077E">
              <w:rPr>
                <w:rFonts w:ascii="Helvetica" w:hAnsi="Helvetica" w:cs="Helvetica"/>
                <w:color w:val="000000"/>
                <w:sz w:val="16"/>
                <w:szCs w:val="16"/>
                <w:shd w:val="clear" w:color="auto" w:fill="FFFFFF"/>
              </w:rPr>
              <w:t>VPLYGFTSICGRRPEMEAAVSTIPRFLQSSSGSMLDGRFDPQSAAHFFGVYDGHGGSQVANYCRERMHLALAEEIAKEKPMLCDGDTWLEKWKKALFNSFLRVDSEIESVAPETVGSTSVVAVVFPSHIFVANCGDSRAVLCRGKTALPLSVDHKPDREDEAARIEAAGGKVIQWNGARVFGVLAMSRSIGDRYLKPSIIPDPEVTAVKRVKEDDCLILASDGVWDVMTDEEACEMARKRILLWHKKNAVAGDASLLADERRKEGKDPAAMSAAEYLSKLAIQRGSKDNISVVVVDLK</w:t>
            </w:r>
            <w:r>
              <w:rPr>
                <w:rFonts w:ascii="Helvetica" w:hAnsi="Helvetica" w:cs="Helvetica"/>
                <w:color w:val="000000"/>
                <w:sz w:val="16"/>
                <w:szCs w:val="16"/>
                <w:shd w:val="clear" w:color="auto" w:fill="FFFFFF"/>
              </w:rPr>
              <w:t xml:space="preserve"> (</w:t>
            </w:r>
            <w:r w:rsidRPr="002E077E">
              <w:rPr>
                <w:rFonts w:ascii="Helvetica" w:hAnsi="Helvetica" w:cs="Helvetica"/>
                <w:color w:val="000000"/>
                <w:sz w:val="16"/>
                <w:szCs w:val="16"/>
                <w:shd w:val="clear" w:color="auto" w:fill="FFFFFF"/>
              </w:rPr>
              <w:t>AT4G26080.1</w:t>
            </w:r>
            <w:r>
              <w:rPr>
                <w:rFonts w:ascii="Helvetica" w:hAnsi="Helvetica" w:cs="Helvetica"/>
                <w:color w:val="000000"/>
                <w:sz w:val="16"/>
                <w:szCs w:val="16"/>
                <w:shd w:val="clear" w:color="auto" w:fill="FFFFFF"/>
              </w:rPr>
              <w:t>, V126-K423, D143A)</w:t>
            </w:r>
          </w:p>
        </w:tc>
        <w:tc>
          <w:tcPr>
            <w:tcW w:w="805" w:type="dxa"/>
          </w:tcPr>
          <w:p w14:paraId="2BD52E5F" w14:textId="2906E963" w:rsidR="002E077E" w:rsidRPr="00DE1FA6" w:rsidRDefault="00466B69" w:rsidP="00DE1FA6">
            <w:pPr>
              <w:rPr>
                <w:rFonts w:ascii="Helvetica" w:hAnsi="Helvetica" w:cs="Helvetica"/>
                <w:color w:val="000000"/>
                <w:sz w:val="16"/>
                <w:szCs w:val="16"/>
                <w:shd w:val="clear" w:color="auto" w:fill="FFFFFF"/>
              </w:rPr>
            </w:pPr>
            <w:r>
              <w:rPr>
                <w:rFonts w:ascii="Helvetica" w:hAnsi="Helvetica" w:cs="Helvetica"/>
                <w:color w:val="000000"/>
                <w:sz w:val="16"/>
                <w:szCs w:val="16"/>
                <w:shd w:val="clear" w:color="auto" w:fill="FFFFFF"/>
              </w:rPr>
              <w:t>3</w:t>
            </w:r>
            <w:r w:rsidR="009C7584">
              <w:rPr>
                <w:rFonts w:ascii="Helvetica" w:hAnsi="Helvetica" w:cs="Helvetica"/>
                <w:color w:val="000000"/>
                <w:sz w:val="16"/>
                <w:szCs w:val="16"/>
                <w:shd w:val="clear" w:color="auto" w:fill="FFFFFF"/>
              </w:rPr>
              <w:t>, 4</w:t>
            </w:r>
          </w:p>
        </w:tc>
      </w:tr>
      <w:tr w:rsidR="005D31BF" w:rsidRPr="00DE1FA6" w14:paraId="6BFD4065" w14:textId="77777777" w:rsidTr="00DE1FA6">
        <w:tc>
          <w:tcPr>
            <w:tcW w:w="1255" w:type="dxa"/>
          </w:tcPr>
          <w:p w14:paraId="2A6C78F5" w14:textId="6FE695C9" w:rsidR="00A509FF" w:rsidRPr="00DE1FA6" w:rsidRDefault="005D31BF" w:rsidP="00DE1FA6">
            <w:pPr>
              <w:spacing w:line="259" w:lineRule="auto"/>
              <w:rPr>
                <w:rFonts w:ascii="Helvetica" w:hAnsi="Helvetica" w:cs="Helvetica"/>
                <w:color w:val="000000"/>
                <w:sz w:val="16"/>
                <w:szCs w:val="16"/>
                <w:shd w:val="clear" w:color="auto" w:fill="FFFFFF"/>
              </w:rPr>
            </w:pPr>
            <w:r w:rsidRPr="00DE1FA6">
              <w:rPr>
                <w:rFonts w:ascii="Helvetica" w:hAnsi="Helvetica" w:cs="Helvetica"/>
                <w:color w:val="000000"/>
                <w:sz w:val="16"/>
                <w:szCs w:val="16"/>
                <w:shd w:val="clear" w:color="auto" w:fill="FFFFFF"/>
              </w:rPr>
              <w:t>ABI</w:t>
            </w:r>
            <w:r w:rsidR="00A509FF" w:rsidRPr="00DE1FA6">
              <w:rPr>
                <w:rFonts w:ascii="Helvetica" w:hAnsi="Helvetica" w:cs="Helvetica" w:hint="eastAsia"/>
                <w:color w:val="000000"/>
                <w:sz w:val="16"/>
                <w:szCs w:val="16"/>
                <w:shd w:val="clear" w:color="auto" w:fill="FFFFFF"/>
              </w:rPr>
              <w:t>-C</w:t>
            </w:r>
            <w:r w:rsidR="00A509FF" w:rsidRPr="00DE1FA6">
              <w:rPr>
                <w:rFonts w:ascii="Helvetica" w:hAnsi="Helvetica" w:cs="Helvetica"/>
                <w:color w:val="000000"/>
                <w:sz w:val="16"/>
                <w:szCs w:val="16"/>
                <w:shd w:val="clear" w:color="auto" w:fill="FFFFFF"/>
              </w:rPr>
              <w:t>P</w:t>
            </w:r>
            <w:r w:rsidR="007359AE">
              <w:rPr>
                <w:rFonts w:ascii="Helvetica" w:hAnsi="Helvetica" w:cs="Helvetica"/>
                <w:color w:val="000000"/>
                <w:sz w:val="16"/>
                <w:szCs w:val="16"/>
                <w:shd w:val="clear" w:color="auto" w:fill="FFFFFF"/>
              </w:rPr>
              <w:t>234</w:t>
            </w:r>
          </w:p>
          <w:p w14:paraId="03E76436" w14:textId="28F922E4" w:rsidR="005D31BF" w:rsidRPr="00DE1FA6" w:rsidRDefault="00A509FF" w:rsidP="00DE1FA6">
            <w:pPr>
              <w:spacing w:line="259" w:lineRule="auto"/>
              <w:rPr>
                <w:rFonts w:ascii="Helvetica" w:hAnsi="Helvetica" w:cs="Helvetica"/>
                <w:color w:val="000000"/>
                <w:sz w:val="16"/>
                <w:szCs w:val="16"/>
                <w:shd w:val="clear" w:color="auto" w:fill="FFFFFF"/>
              </w:rPr>
            </w:pPr>
            <w:r w:rsidRPr="00DE1FA6">
              <w:rPr>
                <w:rFonts w:ascii="Helvetica" w:hAnsi="Helvetica" w:cs="Helvetica"/>
                <w:color w:val="000000"/>
                <w:sz w:val="16"/>
                <w:szCs w:val="16"/>
                <w:shd w:val="clear" w:color="auto" w:fill="FFFFFF"/>
              </w:rPr>
              <w:t>(</w:t>
            </w:r>
            <w:proofErr w:type="gramStart"/>
            <w:r w:rsidR="00413BC2" w:rsidRPr="00DE1FA6">
              <w:rPr>
                <w:rFonts w:ascii="Helvetica" w:hAnsi="Helvetica" w:cs="Helvetica"/>
                <w:color w:val="000000"/>
                <w:sz w:val="16"/>
                <w:szCs w:val="16"/>
                <w:shd w:val="clear" w:color="auto" w:fill="FFFFFF"/>
              </w:rPr>
              <w:t>circular</w:t>
            </w:r>
            <w:r w:rsidR="006A5A10" w:rsidRPr="00DE1FA6">
              <w:rPr>
                <w:rFonts w:ascii="Helvetica" w:hAnsi="Helvetica" w:cs="Helvetica"/>
                <w:color w:val="000000"/>
                <w:sz w:val="16"/>
                <w:szCs w:val="16"/>
                <w:shd w:val="clear" w:color="auto" w:fill="FFFFFF"/>
              </w:rPr>
              <w:t>ly</w:t>
            </w:r>
            <w:proofErr w:type="gramEnd"/>
            <w:r w:rsidR="00413BC2" w:rsidRPr="00DE1FA6">
              <w:rPr>
                <w:rFonts w:ascii="Helvetica" w:hAnsi="Helvetica" w:cs="Helvetica"/>
                <w:color w:val="000000"/>
                <w:sz w:val="16"/>
                <w:szCs w:val="16"/>
                <w:shd w:val="clear" w:color="auto" w:fill="FFFFFF"/>
              </w:rPr>
              <w:t xml:space="preserve"> permutated</w:t>
            </w:r>
            <w:r w:rsidRPr="00DE1FA6">
              <w:rPr>
                <w:rFonts w:ascii="Helvetica" w:hAnsi="Helvetica" w:cs="Helvetica"/>
                <w:color w:val="000000"/>
                <w:sz w:val="16"/>
                <w:szCs w:val="16"/>
                <w:shd w:val="clear" w:color="auto" w:fill="FFFFFF"/>
              </w:rPr>
              <w:t>)</w:t>
            </w:r>
          </w:p>
          <w:p w14:paraId="40FA283E" w14:textId="425BE9E1" w:rsidR="0063588C" w:rsidRPr="00DE1FA6" w:rsidRDefault="0063588C" w:rsidP="00DE1FA6">
            <w:pPr>
              <w:spacing w:line="259" w:lineRule="auto"/>
              <w:rPr>
                <w:rFonts w:ascii="Helvetica" w:hAnsi="Helvetica" w:cs="Helvetica"/>
                <w:color w:val="000000"/>
                <w:sz w:val="16"/>
                <w:szCs w:val="16"/>
                <w:shd w:val="clear" w:color="auto" w:fill="FFFFFF"/>
              </w:rPr>
            </w:pPr>
          </w:p>
        </w:tc>
        <w:tc>
          <w:tcPr>
            <w:tcW w:w="7290" w:type="dxa"/>
          </w:tcPr>
          <w:p w14:paraId="691E58B4" w14:textId="77777777" w:rsidR="005D31BF" w:rsidRPr="00DE1FA6" w:rsidRDefault="00413BC2" w:rsidP="00DE1FA6">
            <w:pPr>
              <w:spacing w:line="259" w:lineRule="auto"/>
              <w:rPr>
                <w:rFonts w:ascii="Helvetica" w:hAnsi="Helvetica" w:cs="Helvetica"/>
                <w:color w:val="000000"/>
                <w:sz w:val="16"/>
                <w:szCs w:val="16"/>
                <w:shd w:val="clear" w:color="auto" w:fill="FFFFFF"/>
              </w:rPr>
            </w:pPr>
            <w:r w:rsidRPr="00DE1FA6">
              <w:rPr>
                <w:rFonts w:ascii="Helvetica" w:hAnsi="Helvetica" w:cs="Helvetica"/>
                <w:color w:val="000000"/>
                <w:sz w:val="16"/>
                <w:szCs w:val="16"/>
                <w:shd w:val="clear" w:color="auto" w:fill="FFFFFF"/>
              </w:rPr>
              <w:t>SVAPETVGSTSVVAVVFPSHIFVANCGDSRAVLCRGKTALPLSVDHKPDREDEAARIEAAGGKVIQWNGARVFGVLAMSRSIGDRYLKPSIIPDPEVTAVKRVKEDDCLILASDGVWDVMTDEEACEMARKRILLWHKKNAVAGDASLLADERRKEGKDPAAMSAAEYLSKLAIQRGSKDNISVVVVDLKGGSGSGSSVPLYGFTSICGRRPEMEAAVSTIPRFLQSSSGSMLDGRFDPQSAAHFFGVYDGHGGSQVANYCRERMHLALAEEIAKEKPMLCDGDTWLEKWKKALFNSFLRVDSEIE</w:t>
            </w:r>
          </w:p>
          <w:p w14:paraId="57E6B38E" w14:textId="0058A9D0" w:rsidR="00A9706B" w:rsidRPr="00DE1FA6" w:rsidRDefault="0098105A" w:rsidP="00DE1FA6">
            <w:pPr>
              <w:spacing w:line="259" w:lineRule="auto"/>
              <w:rPr>
                <w:rFonts w:ascii="Helvetica" w:hAnsi="Helvetica" w:cs="Helvetica"/>
                <w:color w:val="000000"/>
                <w:sz w:val="16"/>
                <w:szCs w:val="16"/>
                <w:shd w:val="clear" w:color="auto" w:fill="FFFFFF"/>
              </w:rPr>
            </w:pPr>
            <w:r w:rsidRPr="00DE1FA6">
              <w:rPr>
                <w:rFonts w:ascii="Helvetica" w:hAnsi="Helvetica" w:cs="Helvetica" w:hint="eastAsia"/>
                <w:color w:val="000000"/>
                <w:sz w:val="16"/>
                <w:szCs w:val="16"/>
                <w:shd w:val="clear" w:color="auto" w:fill="FFFFFF"/>
              </w:rPr>
              <w:t>(</w:t>
            </w:r>
            <w:r w:rsidR="00A9706B" w:rsidRPr="00DE1FA6">
              <w:rPr>
                <w:rFonts w:ascii="Helvetica" w:hAnsi="Helvetica" w:cs="Helvetica"/>
                <w:color w:val="000000"/>
                <w:sz w:val="16"/>
                <w:szCs w:val="16"/>
                <w:shd w:val="clear" w:color="auto" w:fill="FFFFFF"/>
              </w:rPr>
              <w:t>S234 -K423-linker-V126-E233</w:t>
            </w:r>
            <w:r w:rsidR="00370C64">
              <w:rPr>
                <w:rFonts w:ascii="Helvetica" w:hAnsi="Helvetica" w:cs="Helvetica"/>
                <w:color w:val="000000"/>
                <w:sz w:val="16"/>
                <w:szCs w:val="16"/>
                <w:shd w:val="clear" w:color="auto" w:fill="FFFFFF"/>
              </w:rPr>
              <w:t>, D143A</w:t>
            </w:r>
            <w:r w:rsidRPr="00DE1FA6">
              <w:rPr>
                <w:rFonts w:ascii="Helvetica" w:hAnsi="Helvetica" w:cs="Helvetica"/>
                <w:color w:val="000000"/>
                <w:sz w:val="16"/>
                <w:szCs w:val="16"/>
                <w:shd w:val="clear" w:color="auto" w:fill="FFFFFF"/>
              </w:rPr>
              <w:t>)</w:t>
            </w:r>
          </w:p>
        </w:tc>
        <w:tc>
          <w:tcPr>
            <w:tcW w:w="805" w:type="dxa"/>
          </w:tcPr>
          <w:p w14:paraId="4883310B" w14:textId="01C72D4E" w:rsidR="0063588C" w:rsidRPr="00DE1FA6" w:rsidRDefault="0063588C" w:rsidP="00DE1FA6">
            <w:pPr>
              <w:spacing w:line="259" w:lineRule="auto"/>
              <w:rPr>
                <w:rFonts w:ascii="Helvetica" w:hAnsi="Helvetica" w:cs="Helvetica"/>
                <w:color w:val="000000"/>
                <w:sz w:val="16"/>
                <w:szCs w:val="16"/>
                <w:shd w:val="clear" w:color="auto" w:fill="FFFFFF"/>
              </w:rPr>
            </w:pPr>
            <w:r w:rsidRPr="00DE1FA6">
              <w:rPr>
                <w:rFonts w:ascii="Helvetica" w:hAnsi="Helvetica" w:cs="Helvetica"/>
                <w:color w:val="000000"/>
                <w:sz w:val="16"/>
                <w:szCs w:val="16"/>
                <w:shd w:val="clear" w:color="auto" w:fill="FFFFFF"/>
              </w:rPr>
              <w:t>3</w:t>
            </w:r>
          </w:p>
        </w:tc>
      </w:tr>
      <w:tr w:rsidR="005D31BF" w:rsidRPr="00DE1FA6" w14:paraId="5A5AC93C" w14:textId="77777777" w:rsidTr="00DE1FA6">
        <w:tc>
          <w:tcPr>
            <w:tcW w:w="1255" w:type="dxa"/>
          </w:tcPr>
          <w:p w14:paraId="233F7547" w14:textId="01C733E5" w:rsidR="005D31BF" w:rsidRPr="00DE1FA6" w:rsidRDefault="005D31BF" w:rsidP="00DE1FA6">
            <w:pPr>
              <w:spacing w:line="259" w:lineRule="auto"/>
              <w:rPr>
                <w:rFonts w:ascii="Helvetica" w:hAnsi="Helvetica" w:cs="Helvetica"/>
                <w:color w:val="000000"/>
                <w:sz w:val="16"/>
                <w:szCs w:val="16"/>
                <w:shd w:val="clear" w:color="auto" w:fill="FFFFFF"/>
              </w:rPr>
            </w:pPr>
            <w:r w:rsidRPr="00DE1FA6">
              <w:rPr>
                <w:rFonts w:ascii="Helvetica" w:hAnsi="Helvetica" w:cs="Helvetica"/>
                <w:color w:val="000000"/>
                <w:sz w:val="16"/>
                <w:szCs w:val="16"/>
                <w:shd w:val="clear" w:color="auto" w:fill="FFFFFF"/>
              </w:rPr>
              <w:t>Terminator 1</w:t>
            </w:r>
          </w:p>
        </w:tc>
        <w:tc>
          <w:tcPr>
            <w:tcW w:w="7290" w:type="dxa"/>
          </w:tcPr>
          <w:p w14:paraId="5482F2F2" w14:textId="4781AE62" w:rsidR="005D31BF" w:rsidRPr="00DE1FA6" w:rsidRDefault="00BA507A" w:rsidP="00DE1FA6">
            <w:pPr>
              <w:spacing w:line="259" w:lineRule="auto"/>
              <w:rPr>
                <w:rFonts w:ascii="Helvetica" w:hAnsi="Helvetica" w:cs="Helvetica"/>
                <w:color w:val="000000"/>
                <w:sz w:val="16"/>
                <w:szCs w:val="16"/>
                <w:shd w:val="clear" w:color="auto" w:fill="FFFFFF"/>
              </w:rPr>
            </w:pPr>
            <w:r w:rsidRPr="00DE1FA6">
              <w:rPr>
                <w:rFonts w:ascii="Helvetica" w:hAnsi="Helvetica" w:cs="Helvetica"/>
                <w:color w:val="000000"/>
                <w:sz w:val="16"/>
                <w:szCs w:val="16"/>
                <w:shd w:val="clear" w:color="auto" w:fill="FFFFFF"/>
              </w:rPr>
              <w:t>a</w:t>
            </w:r>
            <w:r w:rsidR="00413BC2" w:rsidRPr="00DE1FA6">
              <w:rPr>
                <w:rFonts w:ascii="Helvetica" w:hAnsi="Helvetica" w:cs="Helvetica"/>
                <w:color w:val="000000"/>
                <w:sz w:val="16"/>
                <w:szCs w:val="16"/>
                <w:shd w:val="clear" w:color="auto" w:fill="FFFFFF"/>
              </w:rPr>
              <w:t xml:space="preserve">ttcaagacccccgcaccgaaaggtccgggggttttttttacta </w:t>
            </w:r>
          </w:p>
        </w:tc>
        <w:tc>
          <w:tcPr>
            <w:tcW w:w="805" w:type="dxa"/>
          </w:tcPr>
          <w:p w14:paraId="3EAEFE33" w14:textId="3259718D" w:rsidR="005D31BF" w:rsidRPr="00DE1FA6" w:rsidRDefault="009C7584" w:rsidP="00DE1FA6">
            <w:pPr>
              <w:spacing w:line="259" w:lineRule="auto"/>
              <w:rPr>
                <w:rFonts w:ascii="Helvetica" w:hAnsi="Helvetica" w:cs="Helvetica"/>
                <w:color w:val="000000"/>
                <w:sz w:val="16"/>
                <w:szCs w:val="16"/>
                <w:shd w:val="clear" w:color="auto" w:fill="FFFFFF"/>
              </w:rPr>
            </w:pPr>
            <w:r>
              <w:rPr>
                <w:rFonts w:ascii="Helvetica" w:hAnsi="Helvetica" w:cs="Helvetica"/>
                <w:color w:val="000000"/>
                <w:sz w:val="16"/>
                <w:szCs w:val="16"/>
                <w:shd w:val="clear" w:color="auto" w:fill="FFFFFF"/>
              </w:rPr>
              <w:t>5</w:t>
            </w:r>
          </w:p>
        </w:tc>
      </w:tr>
      <w:tr w:rsidR="005D31BF" w:rsidRPr="00DE1FA6" w14:paraId="6631F1D6" w14:textId="77777777" w:rsidTr="00DE1FA6">
        <w:tc>
          <w:tcPr>
            <w:tcW w:w="1255" w:type="dxa"/>
          </w:tcPr>
          <w:p w14:paraId="256CC917" w14:textId="3DBE8656" w:rsidR="005D31BF" w:rsidRPr="00DE1FA6" w:rsidRDefault="005D31BF" w:rsidP="00DE1FA6">
            <w:pPr>
              <w:spacing w:line="259" w:lineRule="auto"/>
              <w:rPr>
                <w:rFonts w:ascii="Helvetica" w:hAnsi="Helvetica" w:cs="Helvetica"/>
                <w:color w:val="000000"/>
                <w:sz w:val="16"/>
                <w:szCs w:val="16"/>
                <w:shd w:val="clear" w:color="auto" w:fill="FFFFFF"/>
              </w:rPr>
            </w:pPr>
            <w:r w:rsidRPr="00DE1FA6">
              <w:rPr>
                <w:rFonts w:ascii="Helvetica" w:hAnsi="Helvetica" w:cs="Helvetica"/>
                <w:color w:val="000000"/>
                <w:sz w:val="16"/>
                <w:szCs w:val="16"/>
                <w:shd w:val="clear" w:color="auto" w:fill="FFFFFF"/>
              </w:rPr>
              <w:t>P</w:t>
            </w:r>
            <w:r w:rsidR="006E29A6" w:rsidRPr="00DE1FA6">
              <w:rPr>
                <w:rFonts w:ascii="Helvetica" w:hAnsi="Helvetica" w:cs="Helvetica"/>
                <w:color w:val="000000"/>
                <w:sz w:val="16"/>
                <w:szCs w:val="16"/>
                <w:shd w:val="clear" w:color="auto" w:fill="FFFFFF"/>
              </w:rPr>
              <w:t>YR1</w:t>
            </w:r>
            <w:r w:rsidR="006E29A6" w:rsidRPr="002E077E">
              <w:rPr>
                <w:rFonts w:ascii="Helvetica" w:hAnsi="Helvetica" w:cs="Helvetica"/>
                <w:color w:val="000000"/>
                <w:sz w:val="16"/>
                <w:szCs w:val="16"/>
                <w:shd w:val="clear" w:color="auto" w:fill="FFFFFF"/>
                <w:vertAlign w:val="superscript"/>
              </w:rPr>
              <w:t>MANDI</w:t>
            </w:r>
          </w:p>
        </w:tc>
        <w:tc>
          <w:tcPr>
            <w:tcW w:w="7290" w:type="dxa"/>
          </w:tcPr>
          <w:p w14:paraId="596B383F" w14:textId="40B5D9C9" w:rsidR="005D31BF" w:rsidRPr="00DE1FA6" w:rsidRDefault="00413BC2" w:rsidP="00DE1FA6">
            <w:pPr>
              <w:spacing w:line="259" w:lineRule="auto"/>
              <w:rPr>
                <w:rFonts w:ascii="Helvetica" w:hAnsi="Helvetica" w:cs="Helvetica"/>
                <w:color w:val="000000"/>
                <w:sz w:val="16"/>
                <w:szCs w:val="16"/>
                <w:shd w:val="clear" w:color="auto" w:fill="FFFFFF"/>
              </w:rPr>
            </w:pPr>
            <w:r w:rsidRPr="00DE1FA6">
              <w:rPr>
                <w:rFonts w:ascii="Helvetica" w:hAnsi="Helvetica" w:cs="Helvetica"/>
                <w:color w:val="000000"/>
                <w:sz w:val="16"/>
                <w:szCs w:val="16"/>
                <w:shd w:val="clear" w:color="auto" w:fill="FFFFFF"/>
              </w:rPr>
              <w:t>MPSELTPEERSELKNSIAEFHTYQLDPGSCSSLHAQRIHAPPELVWSIVRRFDKPQTHRHFIKSCSVEQNFEMRVGCTRDIIVISGLPANTSTERLDILDDERRVTGASIIGGEHRLTNYKGVTTVHRFEKENRIWTVVLESYVVDMPEGNSEDDTRMLADTVVKLNLQKLATVAEAMA</w:t>
            </w:r>
          </w:p>
        </w:tc>
        <w:tc>
          <w:tcPr>
            <w:tcW w:w="805" w:type="dxa"/>
          </w:tcPr>
          <w:p w14:paraId="01599EE9" w14:textId="5F89F3EB" w:rsidR="005D31BF" w:rsidRPr="00DE1FA6" w:rsidRDefault="009C7584" w:rsidP="00DE1FA6">
            <w:pPr>
              <w:spacing w:line="259" w:lineRule="auto"/>
              <w:rPr>
                <w:rFonts w:ascii="Helvetica" w:hAnsi="Helvetica" w:cs="Helvetica"/>
                <w:color w:val="000000"/>
                <w:sz w:val="16"/>
                <w:szCs w:val="16"/>
                <w:shd w:val="clear" w:color="auto" w:fill="FFFFFF"/>
              </w:rPr>
            </w:pPr>
            <w:r>
              <w:rPr>
                <w:rFonts w:ascii="Helvetica" w:hAnsi="Helvetica" w:cs="Helvetica"/>
                <w:color w:val="000000"/>
                <w:sz w:val="16"/>
                <w:szCs w:val="16"/>
                <w:shd w:val="clear" w:color="auto" w:fill="FFFFFF"/>
              </w:rPr>
              <w:t>6</w:t>
            </w:r>
          </w:p>
        </w:tc>
      </w:tr>
      <w:tr w:rsidR="005D31BF" w:rsidRPr="00DE1FA6" w14:paraId="514A1BAB" w14:textId="77777777" w:rsidTr="00DE1FA6">
        <w:tc>
          <w:tcPr>
            <w:tcW w:w="1255" w:type="dxa"/>
          </w:tcPr>
          <w:p w14:paraId="189891FE" w14:textId="4F71078F" w:rsidR="005D31BF" w:rsidRPr="00DE1FA6" w:rsidRDefault="005D31BF" w:rsidP="00DE1FA6">
            <w:pPr>
              <w:spacing w:line="259" w:lineRule="auto"/>
              <w:rPr>
                <w:rFonts w:ascii="Helvetica" w:hAnsi="Helvetica" w:cs="Helvetica"/>
                <w:color w:val="000000"/>
                <w:sz w:val="16"/>
                <w:szCs w:val="16"/>
                <w:shd w:val="clear" w:color="auto" w:fill="FFFFFF"/>
              </w:rPr>
            </w:pPr>
            <w:r w:rsidRPr="00DE1FA6">
              <w:rPr>
                <w:rFonts w:ascii="Helvetica" w:hAnsi="Helvetica" w:cs="Helvetica"/>
                <w:color w:val="000000"/>
                <w:sz w:val="16"/>
                <w:szCs w:val="16"/>
                <w:shd w:val="clear" w:color="auto" w:fill="FFFFFF"/>
              </w:rPr>
              <w:t>T7</w:t>
            </w:r>
            <w:r w:rsidR="002719A6" w:rsidRPr="00DE1FA6">
              <w:rPr>
                <w:rFonts w:ascii="Helvetica" w:hAnsi="Helvetica" w:cs="Helvetica"/>
                <w:color w:val="000000"/>
                <w:sz w:val="16"/>
                <w:szCs w:val="16"/>
                <w:shd w:val="clear" w:color="auto" w:fill="FFFFFF"/>
              </w:rPr>
              <w:t>-RNAP</w:t>
            </w:r>
            <w:r w:rsidRPr="00DE1FA6">
              <w:rPr>
                <w:rFonts w:ascii="Helvetica" w:hAnsi="Helvetica" w:cs="Helvetica"/>
                <w:color w:val="000000"/>
                <w:sz w:val="16"/>
                <w:szCs w:val="16"/>
                <w:shd w:val="clear" w:color="auto" w:fill="FFFFFF"/>
              </w:rPr>
              <w:t>C</w:t>
            </w:r>
          </w:p>
        </w:tc>
        <w:tc>
          <w:tcPr>
            <w:tcW w:w="7290" w:type="dxa"/>
          </w:tcPr>
          <w:p w14:paraId="30258EDF" w14:textId="1C883EEB" w:rsidR="005D31BF" w:rsidRPr="00DE1FA6" w:rsidRDefault="00C104DC" w:rsidP="00DE1FA6">
            <w:pPr>
              <w:spacing w:line="259" w:lineRule="auto"/>
              <w:rPr>
                <w:rFonts w:ascii="Helvetica" w:hAnsi="Helvetica" w:cs="Helvetica"/>
                <w:color w:val="000000"/>
                <w:sz w:val="16"/>
                <w:szCs w:val="16"/>
                <w:shd w:val="clear" w:color="auto" w:fill="FFFFFF"/>
              </w:rPr>
            </w:pPr>
            <w:r w:rsidRPr="00DE1FA6">
              <w:rPr>
                <w:rFonts w:ascii="Helvetica" w:hAnsi="Helvetica" w:cs="Helvetica"/>
                <w:color w:val="000000"/>
                <w:sz w:val="16"/>
                <w:szCs w:val="16"/>
                <w:shd w:val="clear" w:color="auto" w:fill="FFFFFF"/>
              </w:rPr>
              <w:t>KAFMQVVEADMLSKGLLGGEAWSSWHKEDSIHVGVRCIEMLIESTGMVSLHRQNAGVVGQDSETIELAPEYAEAIATRAGALAGISPMFQPCVVPPKPWTGITGGGYWANGRRPLALVRTHSKKALMRYEDVYMPEVYKAINIAQNTAWKINKKVLAVANVITKWKHCPVEDIPAIEREELPMKPEDIDMNPEALTAWKRAAAAVYRKDKARKSRRISLEFMLEQANKFANHKAIWFPYNMDWRGRVYAVSMFNPQGNDMTKGLLTLAKGKPIGKEGYYWLKIHGANCAGVDKVPFPERIKFIEENHENIMACAKSPLENTWWAEQDSPFCFLAFCFEYAGVQHHGLSYNCSLPLAFDGSCSGIQHFSAMLRDEVGGRAVNLLPSETVQDIYGIVAKKVNEILQADAINGTDNEVVTVTDENTGEISEKVKLGTKALAGQWLAYGVTRSVTKRSVMTLAYGSKEFGFRQQVLEDTIQPAIDSGKGLMFTQPNQAAGYMAKLIWESVSVTVVAAVEAMNWLKSAAKLLAAEVKDKKTGEILRKRCAVHWVTPDGFPVWQEYKKPIQTRLNLMFLGQFRLQPTINTNKDSEIDAHKQESGIAPNFVHSQDGSHLRKTVVWAHEKYGIESFALIHDSFGTIPADAANLFKAVRETMVDTYESCDVLADFYDQFADQLHESQLDKMPALPAKGNLNLRDILESDFAFA*</w:t>
            </w:r>
          </w:p>
        </w:tc>
        <w:tc>
          <w:tcPr>
            <w:tcW w:w="805" w:type="dxa"/>
          </w:tcPr>
          <w:p w14:paraId="2BE6D36F" w14:textId="31E28C6C" w:rsidR="005D31BF" w:rsidRPr="00DE1FA6" w:rsidRDefault="00C104DC" w:rsidP="00DE1FA6">
            <w:pPr>
              <w:spacing w:line="259" w:lineRule="auto"/>
              <w:rPr>
                <w:rFonts w:ascii="Helvetica" w:hAnsi="Helvetica" w:cs="Helvetica"/>
                <w:color w:val="000000"/>
                <w:sz w:val="16"/>
                <w:szCs w:val="16"/>
                <w:shd w:val="clear" w:color="auto" w:fill="FFFFFF"/>
              </w:rPr>
            </w:pPr>
            <w:r w:rsidRPr="00DE1FA6">
              <w:rPr>
                <w:rFonts w:ascii="Helvetica" w:hAnsi="Helvetica" w:cs="Helvetica"/>
                <w:color w:val="000000"/>
                <w:sz w:val="16"/>
                <w:szCs w:val="16"/>
                <w:shd w:val="clear" w:color="auto" w:fill="FFFFFF"/>
              </w:rPr>
              <w:t>3</w:t>
            </w:r>
          </w:p>
        </w:tc>
      </w:tr>
      <w:tr w:rsidR="005D31BF" w:rsidRPr="00DE1FA6" w14:paraId="10621718" w14:textId="77777777" w:rsidTr="00DE1FA6">
        <w:tc>
          <w:tcPr>
            <w:tcW w:w="1255" w:type="dxa"/>
          </w:tcPr>
          <w:p w14:paraId="40AA021B" w14:textId="4541BB53" w:rsidR="005D31BF" w:rsidRPr="00DE1FA6" w:rsidRDefault="005D31BF" w:rsidP="00DE1FA6">
            <w:pPr>
              <w:spacing w:line="259" w:lineRule="auto"/>
              <w:rPr>
                <w:rFonts w:ascii="Helvetica" w:hAnsi="Helvetica" w:cs="Helvetica"/>
                <w:color w:val="000000"/>
                <w:sz w:val="16"/>
                <w:szCs w:val="16"/>
                <w:shd w:val="clear" w:color="auto" w:fill="FFFFFF"/>
              </w:rPr>
            </w:pPr>
            <w:r w:rsidRPr="00DE1FA6">
              <w:rPr>
                <w:rFonts w:ascii="Helvetica" w:hAnsi="Helvetica" w:cs="Helvetica"/>
                <w:color w:val="000000"/>
                <w:sz w:val="16"/>
                <w:szCs w:val="16"/>
                <w:shd w:val="clear" w:color="auto" w:fill="FFFFFF"/>
              </w:rPr>
              <w:t>Terminator 2</w:t>
            </w:r>
          </w:p>
        </w:tc>
        <w:tc>
          <w:tcPr>
            <w:tcW w:w="7290" w:type="dxa"/>
          </w:tcPr>
          <w:p w14:paraId="551FA8A3" w14:textId="665EF9E8" w:rsidR="005D31BF" w:rsidRPr="00DE1FA6" w:rsidRDefault="00505C6E" w:rsidP="00DE1FA6">
            <w:pPr>
              <w:spacing w:line="259" w:lineRule="auto"/>
              <w:rPr>
                <w:rFonts w:ascii="Helvetica" w:hAnsi="Helvetica" w:cs="Helvetica"/>
                <w:color w:val="000000"/>
                <w:sz w:val="16"/>
                <w:szCs w:val="16"/>
                <w:shd w:val="clear" w:color="auto" w:fill="FFFFFF"/>
              </w:rPr>
            </w:pPr>
            <w:r w:rsidRPr="00DE1FA6">
              <w:rPr>
                <w:rFonts w:ascii="Helvetica" w:hAnsi="Helvetica" w:cs="Helvetica"/>
                <w:color w:val="000000"/>
                <w:sz w:val="16"/>
                <w:szCs w:val="16"/>
                <w:shd w:val="clear" w:color="auto" w:fill="FFFFFF"/>
              </w:rPr>
              <w:t>ctagcataaccccttggggcctctaaacgggtcttgaggggttttttg</w:t>
            </w:r>
          </w:p>
        </w:tc>
        <w:tc>
          <w:tcPr>
            <w:tcW w:w="805" w:type="dxa"/>
          </w:tcPr>
          <w:p w14:paraId="3A956575" w14:textId="64CA6078" w:rsidR="005D31BF" w:rsidRPr="00DE1FA6" w:rsidRDefault="00505C6E" w:rsidP="00DE1FA6">
            <w:pPr>
              <w:spacing w:line="259" w:lineRule="auto"/>
              <w:rPr>
                <w:rFonts w:ascii="Helvetica" w:hAnsi="Helvetica" w:cs="Helvetica"/>
                <w:color w:val="000000"/>
                <w:sz w:val="16"/>
                <w:szCs w:val="16"/>
                <w:shd w:val="clear" w:color="auto" w:fill="FFFFFF"/>
              </w:rPr>
            </w:pPr>
            <w:r w:rsidRPr="00DE1FA6">
              <w:rPr>
                <w:rFonts w:ascii="Helvetica" w:hAnsi="Helvetica" w:cs="Helvetica"/>
                <w:color w:val="000000"/>
                <w:sz w:val="16"/>
                <w:szCs w:val="16"/>
                <w:shd w:val="clear" w:color="auto" w:fill="FFFFFF"/>
              </w:rPr>
              <w:t xml:space="preserve">pET23a </w:t>
            </w:r>
          </w:p>
        </w:tc>
      </w:tr>
      <w:tr w:rsidR="002637CA" w:rsidRPr="00DE1FA6" w14:paraId="6E316A72" w14:textId="77777777" w:rsidTr="00DE1FA6">
        <w:tc>
          <w:tcPr>
            <w:tcW w:w="1255" w:type="dxa"/>
          </w:tcPr>
          <w:p w14:paraId="377A3262" w14:textId="7BA3CAB2" w:rsidR="002637CA" w:rsidRPr="00DE1FA6" w:rsidRDefault="002637CA" w:rsidP="00DE1FA6">
            <w:pPr>
              <w:spacing w:line="259" w:lineRule="auto"/>
              <w:rPr>
                <w:rFonts w:ascii="Helvetica" w:hAnsi="Helvetica" w:cs="Helvetica"/>
                <w:color w:val="000000"/>
                <w:sz w:val="16"/>
                <w:szCs w:val="16"/>
                <w:shd w:val="clear" w:color="auto" w:fill="FFFFFF"/>
              </w:rPr>
            </w:pPr>
            <w:r w:rsidRPr="00DE1FA6">
              <w:rPr>
                <w:rFonts w:ascii="Helvetica" w:hAnsi="Helvetica" w:cs="Helvetica"/>
                <w:color w:val="000000"/>
                <w:sz w:val="16"/>
                <w:szCs w:val="16"/>
                <w:shd w:val="clear" w:color="auto" w:fill="FFFFFF"/>
              </w:rPr>
              <w:t>GFP</w:t>
            </w:r>
            <w:r w:rsidR="007D11AD" w:rsidRPr="00DE1FA6">
              <w:rPr>
                <w:rFonts w:ascii="Helvetica" w:hAnsi="Helvetica" w:cs="Helvetica"/>
                <w:color w:val="000000"/>
                <w:sz w:val="16"/>
                <w:szCs w:val="16"/>
                <w:shd w:val="clear" w:color="auto" w:fill="FFFFFF"/>
              </w:rPr>
              <w:t xml:space="preserve"> (sfGFP)</w:t>
            </w:r>
          </w:p>
        </w:tc>
        <w:tc>
          <w:tcPr>
            <w:tcW w:w="7290" w:type="dxa"/>
          </w:tcPr>
          <w:p w14:paraId="65EBA3C7" w14:textId="37D44E79" w:rsidR="002637CA" w:rsidRPr="00DE1FA6" w:rsidRDefault="002637CA" w:rsidP="00DE1FA6">
            <w:pPr>
              <w:spacing w:line="259" w:lineRule="auto"/>
              <w:rPr>
                <w:rFonts w:ascii="Helvetica" w:hAnsi="Helvetica" w:cs="Helvetica"/>
                <w:color w:val="000000"/>
                <w:sz w:val="16"/>
                <w:szCs w:val="16"/>
                <w:shd w:val="clear" w:color="auto" w:fill="FFFFFF"/>
              </w:rPr>
            </w:pPr>
            <w:r w:rsidRPr="00DE1FA6">
              <w:rPr>
                <w:rFonts w:ascii="Helvetica" w:hAnsi="Helvetica" w:cs="Helvetica"/>
                <w:color w:val="000000"/>
                <w:sz w:val="16"/>
                <w:szCs w:val="16"/>
                <w:shd w:val="clear" w:color="auto" w:fill="FFFFFF"/>
              </w:rPr>
              <w:t>MRKGEELFTGVVPILVELDGDVNGHKFSVRGEGEGDATNGKLTLKFICTTGKLPVPWPTLVTTLTYGVQCFARYPDHMKQHDFFKSAMPEGYVQERTISFKDDGTYKTRAEVKFEGDTLVNRIELKGIDFKEDGNILGHKLEYNFNSHNVYITADKQKNGIKANFKIRHNVEDGSVQLADHYQQNTPIGDGPVLLPDNHYLSTQSVLSKDPNEKRDHMVLLEFVTAAGITHGMDELYK</w:t>
            </w:r>
          </w:p>
        </w:tc>
        <w:tc>
          <w:tcPr>
            <w:tcW w:w="805" w:type="dxa"/>
          </w:tcPr>
          <w:p w14:paraId="1BF702C1" w14:textId="66D345CE" w:rsidR="002637CA" w:rsidRPr="00DE1FA6" w:rsidRDefault="002637CA" w:rsidP="00DE1FA6">
            <w:pPr>
              <w:spacing w:line="259" w:lineRule="auto"/>
              <w:rPr>
                <w:rFonts w:ascii="Helvetica" w:hAnsi="Helvetica" w:cs="Helvetica"/>
                <w:color w:val="000000"/>
                <w:sz w:val="16"/>
                <w:szCs w:val="16"/>
                <w:shd w:val="clear" w:color="auto" w:fill="FFFFFF"/>
              </w:rPr>
            </w:pPr>
            <w:r w:rsidRPr="00DE1FA6">
              <w:rPr>
                <w:rFonts w:ascii="Helvetica" w:hAnsi="Helvetica" w:cs="Helvetica"/>
                <w:color w:val="000000"/>
                <w:sz w:val="16"/>
                <w:szCs w:val="16"/>
                <w:shd w:val="clear" w:color="auto" w:fill="FFFFFF"/>
              </w:rPr>
              <w:t>1</w:t>
            </w:r>
          </w:p>
        </w:tc>
      </w:tr>
      <w:tr w:rsidR="002637CA" w:rsidRPr="00DE1FA6" w14:paraId="407E4DED" w14:textId="77777777" w:rsidTr="00DE1FA6">
        <w:tc>
          <w:tcPr>
            <w:tcW w:w="1255" w:type="dxa"/>
          </w:tcPr>
          <w:p w14:paraId="1BB31250" w14:textId="77777777" w:rsidR="002637CA" w:rsidRPr="00DE1FA6" w:rsidRDefault="002637CA" w:rsidP="00DE1FA6">
            <w:pPr>
              <w:spacing w:line="259" w:lineRule="auto"/>
              <w:rPr>
                <w:rFonts w:ascii="Helvetica" w:hAnsi="Helvetica" w:cs="Helvetica"/>
                <w:color w:val="000000"/>
                <w:sz w:val="16"/>
                <w:szCs w:val="16"/>
                <w:shd w:val="clear" w:color="auto" w:fill="FFFFFF"/>
              </w:rPr>
            </w:pPr>
            <w:r w:rsidRPr="00DE1FA6">
              <w:rPr>
                <w:rFonts w:ascii="Helvetica" w:hAnsi="Helvetica" w:cs="Helvetica"/>
                <w:color w:val="000000"/>
                <w:sz w:val="16"/>
                <w:szCs w:val="16"/>
                <w:shd w:val="clear" w:color="auto" w:fill="FFFFFF"/>
              </w:rPr>
              <w:t>T7 pr</w:t>
            </w:r>
            <w:r w:rsidR="003200B5" w:rsidRPr="00DE1FA6">
              <w:rPr>
                <w:rFonts w:ascii="Helvetica" w:hAnsi="Helvetica" w:cs="Helvetica"/>
                <w:color w:val="000000"/>
                <w:sz w:val="16"/>
                <w:szCs w:val="16"/>
                <w:shd w:val="clear" w:color="auto" w:fill="FFFFFF"/>
              </w:rPr>
              <w:t>o_RBS</w:t>
            </w:r>
          </w:p>
          <w:p w14:paraId="74255A47" w14:textId="50D0D763" w:rsidR="00CA289E" w:rsidRPr="00DE1FA6" w:rsidRDefault="00CA289E" w:rsidP="00DE1FA6">
            <w:pPr>
              <w:spacing w:line="259" w:lineRule="auto"/>
              <w:rPr>
                <w:rFonts w:ascii="Helvetica" w:hAnsi="Helvetica" w:cs="Helvetica"/>
                <w:color w:val="000000"/>
                <w:sz w:val="16"/>
                <w:szCs w:val="16"/>
                <w:shd w:val="clear" w:color="auto" w:fill="FFFFFF"/>
              </w:rPr>
            </w:pPr>
            <w:r w:rsidRPr="00DE1FA6">
              <w:rPr>
                <w:rFonts w:ascii="Helvetica" w:hAnsi="Helvetica" w:cs="Helvetica"/>
                <w:color w:val="000000"/>
                <w:sz w:val="16"/>
                <w:szCs w:val="16"/>
                <w:shd w:val="clear" w:color="auto" w:fill="FFFFFF"/>
              </w:rPr>
              <w:t>(</w:t>
            </w:r>
            <w:proofErr w:type="gramStart"/>
            <w:r w:rsidRPr="00DE1FA6">
              <w:rPr>
                <w:rFonts w:ascii="Helvetica" w:hAnsi="Helvetica" w:cs="Helvetica"/>
                <w:color w:val="000000"/>
                <w:sz w:val="16"/>
                <w:szCs w:val="16"/>
                <w:shd w:val="clear" w:color="auto" w:fill="FFFFFF"/>
              </w:rPr>
              <w:t>for</w:t>
            </w:r>
            <w:proofErr w:type="gramEnd"/>
            <w:r w:rsidRPr="00DE1FA6">
              <w:rPr>
                <w:rFonts w:ascii="Helvetica" w:hAnsi="Helvetica" w:cs="Helvetica"/>
                <w:color w:val="000000"/>
                <w:sz w:val="16"/>
                <w:szCs w:val="16"/>
                <w:shd w:val="clear" w:color="auto" w:fill="FFFFFF"/>
              </w:rPr>
              <w:t xml:space="preserve"> sfGFP)</w:t>
            </w:r>
          </w:p>
        </w:tc>
        <w:tc>
          <w:tcPr>
            <w:tcW w:w="7290" w:type="dxa"/>
          </w:tcPr>
          <w:p w14:paraId="58053DF1" w14:textId="5DC5E58D" w:rsidR="002637CA" w:rsidRPr="00DE1FA6" w:rsidRDefault="003200B5" w:rsidP="00DE1FA6">
            <w:pPr>
              <w:spacing w:line="259" w:lineRule="auto"/>
              <w:rPr>
                <w:rFonts w:ascii="Helvetica" w:hAnsi="Helvetica" w:cs="Helvetica"/>
                <w:color w:val="000000"/>
                <w:sz w:val="16"/>
                <w:szCs w:val="16"/>
                <w:shd w:val="clear" w:color="auto" w:fill="FFFFFF"/>
              </w:rPr>
            </w:pPr>
            <w:r w:rsidRPr="00DE1FA6">
              <w:rPr>
                <w:rFonts w:ascii="Helvetica" w:hAnsi="Helvetica" w:cs="Helvetica"/>
                <w:color w:val="000000"/>
                <w:sz w:val="16"/>
                <w:szCs w:val="16"/>
                <w:shd w:val="clear" w:color="auto" w:fill="FFFFFF"/>
              </w:rPr>
              <w:t>taatacgactcactatagggagaccacaacggtttccctctaCaaataattttgtttaactttaagaaggagatatacat</w:t>
            </w:r>
          </w:p>
        </w:tc>
        <w:tc>
          <w:tcPr>
            <w:tcW w:w="805" w:type="dxa"/>
          </w:tcPr>
          <w:p w14:paraId="5C2632F8" w14:textId="5BA71424" w:rsidR="002637CA" w:rsidRPr="00DE1FA6" w:rsidRDefault="002637CA" w:rsidP="00DE1FA6">
            <w:pPr>
              <w:spacing w:line="259" w:lineRule="auto"/>
              <w:rPr>
                <w:rFonts w:ascii="Helvetica" w:hAnsi="Helvetica" w:cs="Helvetica"/>
                <w:color w:val="000000"/>
                <w:sz w:val="16"/>
                <w:szCs w:val="16"/>
                <w:shd w:val="clear" w:color="auto" w:fill="FFFFFF"/>
              </w:rPr>
            </w:pPr>
            <w:r w:rsidRPr="00DE1FA6">
              <w:rPr>
                <w:rFonts w:ascii="Helvetica" w:hAnsi="Helvetica" w:cs="Helvetica"/>
                <w:color w:val="000000"/>
                <w:sz w:val="16"/>
                <w:szCs w:val="16"/>
                <w:shd w:val="clear" w:color="auto" w:fill="FFFFFF"/>
              </w:rPr>
              <w:t>pET23a</w:t>
            </w:r>
          </w:p>
        </w:tc>
      </w:tr>
      <w:tr w:rsidR="002637CA" w:rsidRPr="00DE1FA6" w14:paraId="054E350B" w14:textId="77777777" w:rsidTr="00DE1FA6">
        <w:tc>
          <w:tcPr>
            <w:tcW w:w="1255" w:type="dxa"/>
          </w:tcPr>
          <w:p w14:paraId="0D59B74A" w14:textId="6915DFBA" w:rsidR="002637CA" w:rsidRPr="00DE1FA6" w:rsidRDefault="002637CA" w:rsidP="00DE1FA6">
            <w:pPr>
              <w:spacing w:line="259" w:lineRule="auto"/>
              <w:rPr>
                <w:rFonts w:ascii="Helvetica" w:hAnsi="Helvetica" w:cs="Helvetica"/>
                <w:color w:val="000000"/>
                <w:sz w:val="16"/>
                <w:szCs w:val="16"/>
                <w:shd w:val="clear" w:color="auto" w:fill="FFFFFF"/>
              </w:rPr>
            </w:pPr>
            <w:r w:rsidRPr="00DE1FA6">
              <w:rPr>
                <w:rFonts w:ascii="Helvetica" w:hAnsi="Helvetica" w:cs="Helvetica"/>
                <w:color w:val="000000"/>
                <w:sz w:val="16"/>
                <w:szCs w:val="16"/>
                <w:shd w:val="clear" w:color="auto" w:fill="FFFFFF"/>
              </w:rPr>
              <w:t>GFP10</w:t>
            </w:r>
          </w:p>
        </w:tc>
        <w:tc>
          <w:tcPr>
            <w:tcW w:w="7290" w:type="dxa"/>
          </w:tcPr>
          <w:p w14:paraId="45D9552B" w14:textId="1C7F6FE0" w:rsidR="002637CA" w:rsidRPr="00DE1FA6" w:rsidRDefault="002637CA" w:rsidP="00DE1FA6">
            <w:pPr>
              <w:spacing w:line="259" w:lineRule="auto"/>
              <w:rPr>
                <w:rFonts w:ascii="Helvetica" w:hAnsi="Helvetica" w:cs="Helvetica"/>
                <w:color w:val="000000"/>
                <w:sz w:val="16"/>
                <w:szCs w:val="16"/>
                <w:shd w:val="clear" w:color="auto" w:fill="FFFFFF"/>
              </w:rPr>
            </w:pPr>
            <w:r w:rsidRPr="00DE1FA6">
              <w:rPr>
                <w:rFonts w:ascii="Helvetica" w:hAnsi="Helvetica" w:cs="Helvetica"/>
                <w:color w:val="000000"/>
                <w:sz w:val="16"/>
                <w:szCs w:val="16"/>
                <w:shd w:val="clear" w:color="auto" w:fill="FFFFFF"/>
              </w:rPr>
              <w:t>MDLPDDHYLSTQTILSKDLN</w:t>
            </w:r>
          </w:p>
        </w:tc>
        <w:tc>
          <w:tcPr>
            <w:tcW w:w="805" w:type="dxa"/>
          </w:tcPr>
          <w:p w14:paraId="3DA530CE" w14:textId="468E63E0" w:rsidR="002637CA" w:rsidRPr="00DE1FA6" w:rsidRDefault="009C7584" w:rsidP="00DE1FA6">
            <w:pPr>
              <w:spacing w:line="259" w:lineRule="auto"/>
              <w:rPr>
                <w:rFonts w:ascii="Helvetica" w:hAnsi="Helvetica" w:cs="Helvetica"/>
                <w:color w:val="000000"/>
                <w:sz w:val="16"/>
                <w:szCs w:val="16"/>
                <w:shd w:val="clear" w:color="auto" w:fill="FFFFFF"/>
              </w:rPr>
            </w:pPr>
            <w:r>
              <w:rPr>
                <w:rFonts w:ascii="Helvetica" w:hAnsi="Helvetica" w:cs="Helvetica"/>
                <w:color w:val="000000"/>
                <w:sz w:val="16"/>
                <w:szCs w:val="16"/>
                <w:shd w:val="clear" w:color="auto" w:fill="FFFFFF"/>
              </w:rPr>
              <w:t>7</w:t>
            </w:r>
          </w:p>
        </w:tc>
      </w:tr>
      <w:tr w:rsidR="002637CA" w:rsidRPr="00DE1FA6" w14:paraId="3AAB0B82" w14:textId="77777777" w:rsidTr="00DE1FA6">
        <w:tc>
          <w:tcPr>
            <w:tcW w:w="1255" w:type="dxa"/>
          </w:tcPr>
          <w:p w14:paraId="258F0733" w14:textId="22C0CB3C" w:rsidR="002637CA" w:rsidRPr="00DE1FA6" w:rsidRDefault="002637CA" w:rsidP="00DE1FA6">
            <w:pPr>
              <w:spacing w:line="259" w:lineRule="auto"/>
              <w:rPr>
                <w:rFonts w:ascii="Helvetica" w:hAnsi="Helvetica" w:cs="Helvetica"/>
                <w:color w:val="000000"/>
                <w:sz w:val="16"/>
                <w:szCs w:val="16"/>
                <w:shd w:val="clear" w:color="auto" w:fill="FFFFFF"/>
              </w:rPr>
            </w:pPr>
            <w:r w:rsidRPr="00DE1FA6">
              <w:rPr>
                <w:rFonts w:ascii="Helvetica" w:hAnsi="Helvetica" w:cs="Helvetica"/>
                <w:color w:val="000000"/>
                <w:sz w:val="16"/>
                <w:szCs w:val="16"/>
                <w:shd w:val="clear" w:color="auto" w:fill="FFFFFF"/>
              </w:rPr>
              <w:t>GFP11</w:t>
            </w:r>
          </w:p>
        </w:tc>
        <w:tc>
          <w:tcPr>
            <w:tcW w:w="7290" w:type="dxa"/>
          </w:tcPr>
          <w:p w14:paraId="7B13F0DD" w14:textId="4975EC2C" w:rsidR="002637CA" w:rsidRPr="00DE1FA6" w:rsidRDefault="002637CA" w:rsidP="00DE1FA6">
            <w:pPr>
              <w:spacing w:line="259" w:lineRule="auto"/>
              <w:rPr>
                <w:rFonts w:ascii="Helvetica" w:hAnsi="Helvetica" w:cs="Helvetica"/>
                <w:color w:val="000000"/>
                <w:sz w:val="16"/>
                <w:szCs w:val="16"/>
                <w:shd w:val="clear" w:color="auto" w:fill="FFFFFF"/>
              </w:rPr>
            </w:pPr>
            <w:r w:rsidRPr="00DE1FA6">
              <w:rPr>
                <w:rFonts w:ascii="Helvetica" w:hAnsi="Helvetica" w:cs="Helvetica"/>
                <w:color w:val="000000"/>
                <w:sz w:val="16"/>
                <w:szCs w:val="16"/>
                <w:shd w:val="clear" w:color="auto" w:fill="FFFFFF"/>
              </w:rPr>
              <w:t>EKRDHMVLLEYVTAAGITDAS</w:t>
            </w:r>
          </w:p>
        </w:tc>
        <w:tc>
          <w:tcPr>
            <w:tcW w:w="805" w:type="dxa"/>
          </w:tcPr>
          <w:p w14:paraId="470C371C" w14:textId="417FE09A" w:rsidR="002637CA" w:rsidRPr="00DE1FA6" w:rsidRDefault="009C7584" w:rsidP="00DE1FA6">
            <w:pPr>
              <w:spacing w:line="259" w:lineRule="auto"/>
              <w:rPr>
                <w:rFonts w:ascii="Helvetica" w:hAnsi="Helvetica" w:cs="Helvetica"/>
                <w:color w:val="000000"/>
                <w:sz w:val="16"/>
                <w:szCs w:val="16"/>
                <w:shd w:val="clear" w:color="auto" w:fill="FFFFFF"/>
              </w:rPr>
            </w:pPr>
            <w:r>
              <w:rPr>
                <w:rFonts w:ascii="Helvetica" w:hAnsi="Helvetica" w:cs="Helvetica"/>
                <w:color w:val="000000"/>
                <w:sz w:val="16"/>
                <w:szCs w:val="16"/>
                <w:shd w:val="clear" w:color="auto" w:fill="FFFFFF"/>
              </w:rPr>
              <w:t>7</w:t>
            </w:r>
          </w:p>
        </w:tc>
      </w:tr>
      <w:tr w:rsidR="002637CA" w:rsidRPr="00DE1FA6" w14:paraId="6BABF40C" w14:textId="77777777" w:rsidTr="00DE1FA6">
        <w:tc>
          <w:tcPr>
            <w:tcW w:w="1255" w:type="dxa"/>
          </w:tcPr>
          <w:p w14:paraId="1BB1849B" w14:textId="46A7AE1F" w:rsidR="002637CA" w:rsidRPr="00DE1FA6" w:rsidRDefault="002637CA" w:rsidP="00DE1FA6">
            <w:pPr>
              <w:spacing w:line="259" w:lineRule="auto"/>
              <w:rPr>
                <w:rFonts w:ascii="Helvetica" w:hAnsi="Helvetica" w:cs="Helvetica"/>
                <w:color w:val="000000"/>
                <w:sz w:val="16"/>
                <w:szCs w:val="16"/>
                <w:shd w:val="clear" w:color="auto" w:fill="FFFFFF"/>
              </w:rPr>
            </w:pPr>
            <w:r w:rsidRPr="00DE1FA6">
              <w:rPr>
                <w:rFonts w:ascii="Helvetica" w:hAnsi="Helvetica" w:cs="Helvetica"/>
                <w:color w:val="000000"/>
                <w:sz w:val="16"/>
                <w:szCs w:val="16"/>
                <w:shd w:val="clear" w:color="auto" w:fill="FFFFFF"/>
              </w:rPr>
              <w:t>GFP1-9</w:t>
            </w:r>
          </w:p>
        </w:tc>
        <w:tc>
          <w:tcPr>
            <w:tcW w:w="7290" w:type="dxa"/>
          </w:tcPr>
          <w:p w14:paraId="0438DE1E" w14:textId="4F04A120" w:rsidR="002637CA" w:rsidRPr="00DE1FA6" w:rsidRDefault="002637CA" w:rsidP="00DE1FA6">
            <w:pPr>
              <w:spacing w:line="259" w:lineRule="auto"/>
              <w:rPr>
                <w:rFonts w:ascii="Helvetica" w:hAnsi="Helvetica" w:cs="Helvetica"/>
                <w:color w:val="000000"/>
                <w:sz w:val="16"/>
                <w:szCs w:val="16"/>
                <w:shd w:val="clear" w:color="auto" w:fill="FFFFFF"/>
              </w:rPr>
            </w:pPr>
            <w:r w:rsidRPr="00DE1FA6">
              <w:rPr>
                <w:rFonts w:ascii="Helvetica" w:hAnsi="Helvetica" w:cs="Helvetica"/>
                <w:color w:val="000000"/>
                <w:sz w:val="16"/>
                <w:szCs w:val="16"/>
                <w:shd w:val="clear" w:color="auto" w:fill="FFFFFF"/>
              </w:rPr>
              <w:t>MRKGEELFTGIVPILVELDGDVNGHKFFVRGEGEGDATIGKLSLKFICTTGKLPVPWPTLVTTLTYGVQCFSRYPDHMKRHDFFKSAMPEGYVQERTIYFKDDGTYKTRAEVKFEGDTLVNRIELKGIDFKEDGNILGHKLEYNFNSHKVYITADKQNNGIKANFTIRHNVEDGSVQLADHYQQNTPIGDGPVLLP</w:t>
            </w:r>
          </w:p>
        </w:tc>
        <w:tc>
          <w:tcPr>
            <w:tcW w:w="805" w:type="dxa"/>
          </w:tcPr>
          <w:p w14:paraId="14ADD408" w14:textId="3F1F0CDE" w:rsidR="002637CA" w:rsidRPr="00DE1FA6" w:rsidRDefault="009C7584" w:rsidP="00DE1FA6">
            <w:pPr>
              <w:spacing w:line="259" w:lineRule="auto"/>
              <w:rPr>
                <w:rFonts w:ascii="Helvetica" w:hAnsi="Helvetica" w:cs="Helvetica"/>
                <w:color w:val="000000"/>
                <w:sz w:val="16"/>
                <w:szCs w:val="16"/>
                <w:shd w:val="clear" w:color="auto" w:fill="FFFFFF"/>
              </w:rPr>
            </w:pPr>
            <w:r>
              <w:rPr>
                <w:rFonts w:ascii="Helvetica" w:hAnsi="Helvetica" w:cs="Helvetica"/>
                <w:color w:val="000000"/>
                <w:sz w:val="16"/>
                <w:szCs w:val="16"/>
                <w:shd w:val="clear" w:color="auto" w:fill="FFFFFF"/>
              </w:rPr>
              <w:t>7</w:t>
            </w:r>
          </w:p>
        </w:tc>
      </w:tr>
      <w:tr w:rsidR="00AF6D2A" w:rsidRPr="00DE1FA6" w14:paraId="269E9C3A" w14:textId="77777777" w:rsidTr="00DE1FA6">
        <w:tc>
          <w:tcPr>
            <w:tcW w:w="1255" w:type="dxa"/>
          </w:tcPr>
          <w:p w14:paraId="32B05A0F" w14:textId="77777777" w:rsidR="00AF6D2A" w:rsidRPr="00DE1FA6" w:rsidRDefault="00AF6D2A" w:rsidP="00DE1FA6">
            <w:pPr>
              <w:spacing w:line="259" w:lineRule="auto"/>
              <w:rPr>
                <w:rFonts w:ascii="Helvetica" w:hAnsi="Helvetica" w:cs="Helvetica"/>
                <w:color w:val="000000"/>
                <w:sz w:val="16"/>
                <w:szCs w:val="16"/>
                <w:shd w:val="clear" w:color="auto" w:fill="FFFFFF"/>
              </w:rPr>
            </w:pPr>
            <w:r w:rsidRPr="00DE1FA6">
              <w:rPr>
                <w:rFonts w:ascii="Helvetica" w:hAnsi="Helvetica" w:cs="Helvetica"/>
                <w:color w:val="000000"/>
                <w:sz w:val="16"/>
                <w:szCs w:val="16"/>
                <w:shd w:val="clear" w:color="auto" w:fill="FFFFFF"/>
              </w:rPr>
              <w:t xml:space="preserve">T7_lacO_RBS </w:t>
            </w:r>
          </w:p>
          <w:p w14:paraId="5CA13DCB" w14:textId="256F1CCB" w:rsidR="00AF6D2A" w:rsidRPr="00DE1FA6" w:rsidRDefault="00AF6D2A" w:rsidP="00DE1FA6">
            <w:pPr>
              <w:spacing w:line="259" w:lineRule="auto"/>
              <w:rPr>
                <w:rFonts w:ascii="Helvetica" w:hAnsi="Helvetica" w:cs="Helvetica"/>
                <w:color w:val="000000"/>
                <w:sz w:val="16"/>
                <w:szCs w:val="16"/>
                <w:shd w:val="clear" w:color="auto" w:fill="FFFFFF"/>
              </w:rPr>
            </w:pPr>
            <w:r w:rsidRPr="00DE1FA6">
              <w:rPr>
                <w:rFonts w:ascii="Helvetica" w:hAnsi="Helvetica" w:cs="Helvetica"/>
                <w:color w:val="000000"/>
                <w:sz w:val="16"/>
                <w:szCs w:val="16"/>
                <w:shd w:val="clear" w:color="auto" w:fill="FFFFFF"/>
              </w:rPr>
              <w:t>(</w:t>
            </w:r>
            <w:proofErr w:type="gramStart"/>
            <w:r w:rsidRPr="00DE1FA6">
              <w:rPr>
                <w:rFonts w:ascii="Helvetica" w:hAnsi="Helvetica" w:cs="Helvetica"/>
                <w:color w:val="000000"/>
                <w:sz w:val="16"/>
                <w:szCs w:val="16"/>
                <w:shd w:val="clear" w:color="auto" w:fill="FFFFFF"/>
              </w:rPr>
              <w:t>for</w:t>
            </w:r>
            <w:proofErr w:type="gramEnd"/>
            <w:r w:rsidRPr="00DE1FA6">
              <w:rPr>
                <w:rFonts w:ascii="Helvetica" w:hAnsi="Helvetica" w:cs="Helvetica"/>
                <w:color w:val="000000"/>
                <w:sz w:val="16"/>
                <w:szCs w:val="16"/>
                <w:shd w:val="clear" w:color="auto" w:fill="FFFFFF"/>
              </w:rPr>
              <w:t xml:space="preserve"> GFP1-9)</w:t>
            </w:r>
          </w:p>
        </w:tc>
        <w:tc>
          <w:tcPr>
            <w:tcW w:w="7290" w:type="dxa"/>
          </w:tcPr>
          <w:p w14:paraId="30CC8BA9" w14:textId="2E100DA4" w:rsidR="00AF6D2A" w:rsidRPr="00DE1FA6" w:rsidRDefault="00AF6D2A" w:rsidP="00DE1FA6">
            <w:pPr>
              <w:spacing w:line="259" w:lineRule="auto"/>
              <w:rPr>
                <w:rFonts w:ascii="Helvetica" w:hAnsi="Helvetica" w:cs="Helvetica"/>
                <w:color w:val="000000"/>
                <w:sz w:val="16"/>
                <w:szCs w:val="16"/>
                <w:shd w:val="clear" w:color="auto" w:fill="FFFFFF"/>
              </w:rPr>
            </w:pPr>
            <w:r w:rsidRPr="00DE1FA6">
              <w:rPr>
                <w:rFonts w:ascii="Helvetica" w:hAnsi="Helvetica" w:cs="Helvetica"/>
                <w:color w:val="000000"/>
                <w:sz w:val="16"/>
                <w:szCs w:val="16"/>
                <w:shd w:val="clear" w:color="auto" w:fill="FFFFFF"/>
              </w:rPr>
              <w:t>taatacgactcactataggggaattgtgagcggataacaattcccctctagaaataattttgtttaactttaagaaggagatatacc</w:t>
            </w:r>
          </w:p>
        </w:tc>
        <w:tc>
          <w:tcPr>
            <w:tcW w:w="805" w:type="dxa"/>
          </w:tcPr>
          <w:p w14:paraId="32168FFD" w14:textId="05DEA557" w:rsidR="00AF6D2A" w:rsidRPr="00DE1FA6" w:rsidRDefault="00AF6D2A" w:rsidP="00DE1FA6">
            <w:pPr>
              <w:spacing w:line="259" w:lineRule="auto"/>
              <w:rPr>
                <w:rFonts w:ascii="Helvetica" w:hAnsi="Helvetica" w:cs="Helvetica"/>
                <w:color w:val="000000"/>
                <w:sz w:val="16"/>
                <w:szCs w:val="16"/>
                <w:shd w:val="clear" w:color="auto" w:fill="FFFFFF"/>
              </w:rPr>
            </w:pPr>
            <w:r w:rsidRPr="00DE1FA6">
              <w:rPr>
                <w:rFonts w:ascii="Helvetica" w:hAnsi="Helvetica" w:cs="Helvetica"/>
                <w:color w:val="000000"/>
                <w:sz w:val="16"/>
                <w:szCs w:val="16"/>
                <w:shd w:val="clear" w:color="auto" w:fill="FFFFFF"/>
              </w:rPr>
              <w:t>pET28a</w:t>
            </w:r>
          </w:p>
        </w:tc>
      </w:tr>
      <w:tr w:rsidR="002637CA" w:rsidRPr="00DE1FA6" w14:paraId="52E2E98A" w14:textId="77777777" w:rsidTr="00DE1FA6">
        <w:tc>
          <w:tcPr>
            <w:tcW w:w="1255" w:type="dxa"/>
          </w:tcPr>
          <w:p w14:paraId="3000E206" w14:textId="40419295" w:rsidR="002637CA" w:rsidRPr="00DE1FA6" w:rsidRDefault="00CE10FB" w:rsidP="00DE1FA6">
            <w:pPr>
              <w:spacing w:line="259" w:lineRule="auto"/>
              <w:rPr>
                <w:rFonts w:ascii="Helvetica" w:hAnsi="Helvetica" w:cs="Helvetica"/>
                <w:color w:val="000000"/>
                <w:sz w:val="16"/>
                <w:szCs w:val="16"/>
                <w:shd w:val="clear" w:color="auto" w:fill="FFFFFF"/>
              </w:rPr>
            </w:pPr>
            <w:r w:rsidRPr="00DE1FA6">
              <w:rPr>
                <w:rFonts w:ascii="Helvetica" w:hAnsi="Helvetica" w:cs="Helvetica"/>
                <w:color w:val="000000"/>
                <w:sz w:val="16"/>
                <w:szCs w:val="16"/>
                <w:shd w:val="clear" w:color="auto" w:fill="FFFFFF"/>
              </w:rPr>
              <w:t>J23109</w:t>
            </w:r>
          </w:p>
        </w:tc>
        <w:tc>
          <w:tcPr>
            <w:tcW w:w="7290" w:type="dxa"/>
          </w:tcPr>
          <w:p w14:paraId="2CEBC5A4" w14:textId="16915EB9" w:rsidR="002637CA" w:rsidRPr="00DE1FA6" w:rsidRDefault="00CE10FB" w:rsidP="00DE1FA6">
            <w:pPr>
              <w:spacing w:line="259" w:lineRule="auto"/>
              <w:rPr>
                <w:rFonts w:ascii="Helvetica" w:hAnsi="Helvetica" w:cs="Helvetica"/>
                <w:color w:val="000000"/>
                <w:sz w:val="16"/>
                <w:szCs w:val="16"/>
                <w:shd w:val="clear" w:color="auto" w:fill="FFFFFF"/>
              </w:rPr>
            </w:pPr>
            <w:r w:rsidRPr="00DE1FA6">
              <w:rPr>
                <w:rFonts w:ascii="Helvetica" w:hAnsi="Helvetica" w:cs="Helvetica"/>
                <w:color w:val="000000"/>
                <w:sz w:val="16"/>
                <w:szCs w:val="16"/>
                <w:shd w:val="clear" w:color="auto" w:fill="FFFFFF"/>
              </w:rPr>
              <w:t>tttacagctagctcagtcctagggactgtgctagct</w:t>
            </w:r>
          </w:p>
        </w:tc>
        <w:tc>
          <w:tcPr>
            <w:tcW w:w="805" w:type="dxa"/>
          </w:tcPr>
          <w:p w14:paraId="6C09E6AA" w14:textId="0B699995" w:rsidR="002637CA" w:rsidRPr="00DE1FA6" w:rsidRDefault="0089652A" w:rsidP="00DE1FA6">
            <w:pPr>
              <w:spacing w:line="259" w:lineRule="auto"/>
              <w:rPr>
                <w:rFonts w:ascii="Helvetica" w:hAnsi="Helvetica" w:cs="Helvetica"/>
                <w:color w:val="000000"/>
                <w:sz w:val="16"/>
                <w:szCs w:val="16"/>
                <w:shd w:val="clear" w:color="auto" w:fill="FFFFFF"/>
              </w:rPr>
            </w:pPr>
            <w:r w:rsidRPr="00DE1FA6">
              <w:rPr>
                <w:rFonts w:ascii="Helvetica" w:hAnsi="Helvetica" w:cs="Helvetica"/>
                <w:color w:val="000000"/>
                <w:sz w:val="16"/>
                <w:szCs w:val="16"/>
                <w:shd w:val="clear" w:color="auto" w:fill="FFFFFF"/>
              </w:rPr>
              <w:t>Biobrick</w:t>
            </w:r>
          </w:p>
        </w:tc>
      </w:tr>
      <w:tr w:rsidR="002637CA" w:rsidRPr="00DE1FA6" w14:paraId="325392B0" w14:textId="77777777" w:rsidTr="00DE1FA6">
        <w:tc>
          <w:tcPr>
            <w:tcW w:w="1255" w:type="dxa"/>
          </w:tcPr>
          <w:p w14:paraId="438EC472" w14:textId="75D27CC0" w:rsidR="002637CA" w:rsidRPr="00DE1FA6" w:rsidRDefault="0089652A" w:rsidP="00DE1FA6">
            <w:pPr>
              <w:spacing w:line="259" w:lineRule="auto"/>
              <w:rPr>
                <w:rFonts w:ascii="Helvetica" w:hAnsi="Helvetica" w:cs="Helvetica"/>
                <w:color w:val="000000"/>
                <w:sz w:val="16"/>
                <w:szCs w:val="16"/>
                <w:shd w:val="clear" w:color="auto" w:fill="FFFFFF"/>
              </w:rPr>
            </w:pPr>
            <w:r w:rsidRPr="00DE1FA6">
              <w:rPr>
                <w:rFonts w:ascii="Helvetica" w:hAnsi="Helvetica" w:cs="Helvetica"/>
                <w:color w:val="000000"/>
                <w:sz w:val="16"/>
                <w:szCs w:val="16"/>
                <w:shd w:val="clear" w:color="auto" w:fill="FFFFFF"/>
              </w:rPr>
              <w:t>J23105</w:t>
            </w:r>
          </w:p>
        </w:tc>
        <w:tc>
          <w:tcPr>
            <w:tcW w:w="7290" w:type="dxa"/>
          </w:tcPr>
          <w:p w14:paraId="57131E9B" w14:textId="19D4689A" w:rsidR="002637CA" w:rsidRPr="00DE1FA6" w:rsidRDefault="0089652A" w:rsidP="00DE1FA6">
            <w:pPr>
              <w:spacing w:line="259" w:lineRule="auto"/>
              <w:rPr>
                <w:rFonts w:ascii="Helvetica" w:hAnsi="Helvetica" w:cs="Helvetica"/>
                <w:color w:val="000000"/>
                <w:sz w:val="16"/>
                <w:szCs w:val="16"/>
                <w:shd w:val="clear" w:color="auto" w:fill="FFFFFF"/>
              </w:rPr>
            </w:pPr>
            <w:r w:rsidRPr="00DE1FA6">
              <w:rPr>
                <w:rFonts w:ascii="Helvetica" w:hAnsi="Helvetica" w:cs="Helvetica"/>
                <w:color w:val="000000"/>
                <w:sz w:val="16"/>
                <w:szCs w:val="16"/>
                <w:shd w:val="clear" w:color="auto" w:fill="FFFFFF"/>
              </w:rPr>
              <w:t>tttacggctagctcagtcctaggtactatgctagct</w:t>
            </w:r>
          </w:p>
        </w:tc>
        <w:tc>
          <w:tcPr>
            <w:tcW w:w="805" w:type="dxa"/>
          </w:tcPr>
          <w:p w14:paraId="138A0E4E" w14:textId="6D35A4C5" w:rsidR="002637CA" w:rsidRPr="00DE1FA6" w:rsidRDefault="0089652A" w:rsidP="00DE1FA6">
            <w:pPr>
              <w:spacing w:line="259" w:lineRule="auto"/>
              <w:rPr>
                <w:rFonts w:ascii="Helvetica" w:hAnsi="Helvetica" w:cs="Helvetica"/>
                <w:color w:val="000000"/>
                <w:sz w:val="16"/>
                <w:szCs w:val="16"/>
                <w:shd w:val="clear" w:color="auto" w:fill="FFFFFF"/>
              </w:rPr>
            </w:pPr>
            <w:r w:rsidRPr="00DE1FA6">
              <w:rPr>
                <w:rFonts w:ascii="Helvetica" w:hAnsi="Helvetica" w:cs="Helvetica"/>
                <w:color w:val="000000"/>
                <w:sz w:val="16"/>
                <w:szCs w:val="16"/>
                <w:shd w:val="clear" w:color="auto" w:fill="FFFFFF"/>
              </w:rPr>
              <w:t>Biobrick</w:t>
            </w:r>
          </w:p>
        </w:tc>
      </w:tr>
      <w:tr w:rsidR="00837541" w:rsidRPr="00DE1FA6" w14:paraId="455466DE" w14:textId="77777777" w:rsidTr="00DE1FA6">
        <w:tc>
          <w:tcPr>
            <w:tcW w:w="1255" w:type="dxa"/>
          </w:tcPr>
          <w:p w14:paraId="23503468" w14:textId="757AE00B" w:rsidR="00837541" w:rsidRPr="00DE1FA6" w:rsidRDefault="00837541" w:rsidP="00DE1FA6">
            <w:pPr>
              <w:rPr>
                <w:rFonts w:ascii="Helvetica" w:hAnsi="Helvetica" w:cs="Helvetica"/>
                <w:color w:val="000000"/>
                <w:sz w:val="16"/>
                <w:szCs w:val="16"/>
                <w:shd w:val="clear" w:color="auto" w:fill="FFFFFF"/>
              </w:rPr>
            </w:pPr>
            <w:r>
              <w:rPr>
                <w:rFonts w:ascii="Helvetica" w:hAnsi="Helvetica" w:cs="Helvetica"/>
                <w:color w:val="000000"/>
                <w:sz w:val="16"/>
                <w:szCs w:val="16"/>
                <w:shd w:val="clear" w:color="auto" w:fill="FFFFFF"/>
              </w:rPr>
              <w:t>mcherry</w:t>
            </w:r>
          </w:p>
        </w:tc>
        <w:tc>
          <w:tcPr>
            <w:tcW w:w="7290" w:type="dxa"/>
          </w:tcPr>
          <w:p w14:paraId="56F74BFA" w14:textId="42775AA7" w:rsidR="00837541" w:rsidRPr="00DE1FA6" w:rsidRDefault="00837541" w:rsidP="00DE1FA6">
            <w:pPr>
              <w:rPr>
                <w:rFonts w:ascii="Helvetica" w:hAnsi="Helvetica" w:cs="Helvetica"/>
                <w:color w:val="000000"/>
                <w:sz w:val="16"/>
                <w:szCs w:val="16"/>
                <w:shd w:val="clear" w:color="auto" w:fill="FFFFFF"/>
              </w:rPr>
            </w:pPr>
            <w:r w:rsidRPr="00837541">
              <w:rPr>
                <w:rFonts w:ascii="Helvetica" w:hAnsi="Helvetica" w:cs="Helvetica"/>
                <w:color w:val="000000"/>
                <w:sz w:val="16"/>
                <w:szCs w:val="16"/>
                <w:shd w:val="clear" w:color="auto" w:fill="FFFFFF"/>
              </w:rPr>
              <w:t>MVSKGEEDNMAIIKEFMRFKVHMEGSVNGHEFEIEGEGEGRPYEGTQTAKLKVTKGGPLPFAWDILSPQFMYGSKAYVKHPADIPDYLKLSFPEGFKWERVMNFEDGGVVTVTQDSSLQDGEFIYKVKLRGTNFPSDGPVMQKKTMGWEASSERMYPEDGALKGEIKQRLKLKDGGHYDAEVKTTYKAKKPVQLPGAYNVNIKLDITSHNEDYTIVEQYERAEGRHSTGGMDELYK</w:t>
            </w:r>
          </w:p>
        </w:tc>
        <w:tc>
          <w:tcPr>
            <w:tcW w:w="805" w:type="dxa"/>
          </w:tcPr>
          <w:p w14:paraId="682A999F" w14:textId="77777777" w:rsidR="00837541" w:rsidRPr="00DE1FA6" w:rsidRDefault="00837541" w:rsidP="00DE1FA6">
            <w:pPr>
              <w:rPr>
                <w:rFonts w:ascii="Helvetica" w:hAnsi="Helvetica" w:cs="Helvetica"/>
                <w:color w:val="000000"/>
                <w:sz w:val="16"/>
                <w:szCs w:val="16"/>
                <w:shd w:val="clear" w:color="auto" w:fill="FFFFFF"/>
              </w:rPr>
            </w:pPr>
          </w:p>
        </w:tc>
      </w:tr>
    </w:tbl>
    <w:p w14:paraId="14651556" w14:textId="77777777" w:rsidR="00095505" w:rsidRDefault="00095505" w:rsidP="00095505">
      <w:pPr>
        <w:spacing w:after="0" w:line="240" w:lineRule="auto"/>
        <w:rPr>
          <w:rFonts w:ascii="Helvetica" w:hAnsi="Helvetica" w:cs="Helvetica"/>
          <w:color w:val="000000"/>
          <w:sz w:val="16"/>
          <w:szCs w:val="16"/>
          <w:shd w:val="clear" w:color="auto" w:fill="FFFFFF"/>
        </w:rPr>
      </w:pPr>
    </w:p>
    <w:p w14:paraId="520B43A8" w14:textId="10B89627" w:rsidR="005D31BF" w:rsidRPr="00095505" w:rsidRDefault="005D31BF" w:rsidP="00095505">
      <w:pPr>
        <w:spacing w:after="0" w:line="240" w:lineRule="auto"/>
        <w:rPr>
          <w:rFonts w:ascii="Helvetica" w:hAnsi="Helvetica" w:cs="Helvetica"/>
          <w:color w:val="000000"/>
          <w:sz w:val="16"/>
          <w:szCs w:val="16"/>
          <w:shd w:val="clear" w:color="auto" w:fill="FFFFFF"/>
        </w:rPr>
      </w:pPr>
      <w:r w:rsidRPr="00095505">
        <w:rPr>
          <w:rFonts w:ascii="Helvetica" w:hAnsi="Helvetica" w:cs="Helvetica"/>
          <w:color w:val="000000"/>
          <w:sz w:val="16"/>
          <w:szCs w:val="16"/>
          <w:shd w:val="clear" w:color="auto" w:fill="FFFFFF"/>
        </w:rPr>
        <w:t>References</w:t>
      </w:r>
    </w:p>
    <w:p w14:paraId="6193EA9F" w14:textId="68390721" w:rsidR="00522926" w:rsidRPr="00DE1FA6" w:rsidRDefault="00522926" w:rsidP="00DE1FA6">
      <w:pPr>
        <w:spacing w:after="0" w:line="240" w:lineRule="auto"/>
        <w:rPr>
          <w:rFonts w:ascii="Helvetica" w:hAnsi="Helvetica" w:cs="Helvetica"/>
          <w:color w:val="000000"/>
          <w:sz w:val="16"/>
          <w:szCs w:val="16"/>
          <w:shd w:val="clear" w:color="auto" w:fill="FFFFFF"/>
        </w:rPr>
      </w:pPr>
      <w:r w:rsidRPr="00DE1FA6">
        <w:rPr>
          <w:sz w:val="16"/>
          <w:szCs w:val="16"/>
        </w:rPr>
        <w:t xml:space="preserve">1, </w:t>
      </w:r>
      <w:r w:rsidRPr="00DE1FA6">
        <w:rPr>
          <w:rFonts w:ascii="Helvetica" w:hAnsi="Helvetica" w:cs="Helvetica"/>
          <w:color w:val="000000"/>
          <w:sz w:val="16"/>
          <w:szCs w:val="16"/>
          <w:shd w:val="clear" w:color="auto" w:fill="FFFFFF"/>
        </w:rPr>
        <w:t xml:space="preserve">Bai C, Zhang Y, Zhao X, </w:t>
      </w:r>
      <w:r w:rsidRPr="00DE1FA6">
        <w:rPr>
          <w:rFonts w:ascii="Helvetica" w:hAnsi="Helvetica" w:cs="Helvetica"/>
          <w:i/>
          <w:iCs/>
          <w:color w:val="000000"/>
          <w:sz w:val="16"/>
          <w:szCs w:val="16"/>
          <w:shd w:val="clear" w:color="auto" w:fill="FFFFFF"/>
        </w:rPr>
        <w:t>et al.</w:t>
      </w:r>
      <w:r w:rsidRPr="00DE1FA6">
        <w:rPr>
          <w:rFonts w:ascii="Helvetica" w:hAnsi="Helvetica" w:cs="Helvetica"/>
          <w:color w:val="000000"/>
          <w:sz w:val="16"/>
          <w:szCs w:val="16"/>
          <w:shd w:val="clear" w:color="auto" w:fill="FFFFFF"/>
        </w:rPr>
        <w:t xml:space="preserve"> Exploiting a precise design of universal synthetic modular regulatory elements to unlock the microbial natural products in Streptomyces. Proceedings of the National Academy of Sciences of the United States of America, 2015, 112(39):12181</w:t>
      </w:r>
      <w:r w:rsidR="00EB7D76" w:rsidRPr="00DE1FA6">
        <w:rPr>
          <w:rFonts w:ascii="Helvetica" w:hAnsi="Helvetica" w:cs="Helvetica"/>
          <w:color w:val="000000"/>
          <w:sz w:val="16"/>
          <w:szCs w:val="16"/>
          <w:shd w:val="clear" w:color="auto" w:fill="FFFFFF"/>
        </w:rPr>
        <w:t>-12186</w:t>
      </w:r>
      <w:r w:rsidRPr="00DE1FA6">
        <w:rPr>
          <w:rFonts w:ascii="Helvetica" w:hAnsi="Helvetica" w:cs="Helvetica"/>
          <w:color w:val="000000"/>
          <w:sz w:val="16"/>
          <w:szCs w:val="16"/>
          <w:shd w:val="clear" w:color="auto" w:fill="FFFFFF"/>
        </w:rPr>
        <w:t>.</w:t>
      </w:r>
      <w:r w:rsidR="00CA7CF6" w:rsidRPr="00DE1FA6">
        <w:rPr>
          <w:rFonts w:ascii="Helvetica" w:hAnsi="Helvetica" w:cs="Helvetica"/>
          <w:color w:val="000000"/>
          <w:sz w:val="16"/>
          <w:szCs w:val="16"/>
          <w:shd w:val="clear" w:color="auto" w:fill="FFFFFF"/>
        </w:rPr>
        <w:t xml:space="preserve"> doi: 10.1073/pnas.1511027112.</w:t>
      </w:r>
    </w:p>
    <w:p w14:paraId="61488524" w14:textId="77041A3C" w:rsidR="005D31BF" w:rsidRPr="00DE1FA6" w:rsidRDefault="00A34466" w:rsidP="00DE1FA6">
      <w:pPr>
        <w:spacing w:after="0" w:line="240" w:lineRule="auto"/>
        <w:rPr>
          <w:rFonts w:ascii="Helvetica" w:hAnsi="Helvetica" w:cs="Helvetica"/>
          <w:color w:val="000000"/>
          <w:sz w:val="16"/>
          <w:szCs w:val="16"/>
          <w:shd w:val="clear" w:color="auto" w:fill="FFFFFF"/>
        </w:rPr>
      </w:pPr>
      <w:r w:rsidRPr="00DE1FA6">
        <w:rPr>
          <w:sz w:val="16"/>
          <w:szCs w:val="16"/>
        </w:rPr>
        <w:t xml:space="preserve">2, </w:t>
      </w:r>
      <w:r w:rsidRPr="00DE1FA6">
        <w:rPr>
          <w:rFonts w:ascii="Helvetica" w:hAnsi="Helvetica" w:cs="Helvetica"/>
          <w:color w:val="000000"/>
          <w:sz w:val="16"/>
          <w:szCs w:val="16"/>
          <w:shd w:val="clear" w:color="auto" w:fill="FFFFFF"/>
        </w:rPr>
        <w:t>Salis HM, Mirsky EA</w:t>
      </w:r>
      <w:r w:rsidR="00076DC4" w:rsidRPr="00DE1FA6">
        <w:rPr>
          <w:rFonts w:ascii="Helvetica" w:hAnsi="Helvetica" w:cs="Helvetica"/>
          <w:color w:val="000000"/>
          <w:sz w:val="16"/>
          <w:szCs w:val="16"/>
          <w:shd w:val="clear" w:color="auto" w:fill="FFFFFF"/>
        </w:rPr>
        <w:t>,</w:t>
      </w:r>
      <w:r w:rsidRPr="00DE1FA6">
        <w:rPr>
          <w:rFonts w:ascii="Helvetica" w:hAnsi="Helvetica" w:cs="Helvetica"/>
          <w:color w:val="000000"/>
          <w:sz w:val="16"/>
          <w:szCs w:val="16"/>
          <w:shd w:val="clear" w:color="auto" w:fill="FFFFFF"/>
        </w:rPr>
        <w:t xml:space="preserve"> Voigt CA. Automated design of synthetic ribosome binding sites to control protein expression</w:t>
      </w:r>
      <w:r w:rsidR="00000FD2" w:rsidRPr="00DE1FA6">
        <w:rPr>
          <w:rFonts w:ascii="Helvetica" w:hAnsi="Helvetica" w:cs="Helvetica"/>
          <w:color w:val="000000"/>
          <w:sz w:val="16"/>
          <w:szCs w:val="16"/>
          <w:shd w:val="clear" w:color="auto" w:fill="FFFFFF"/>
        </w:rPr>
        <w:t>.</w:t>
      </w:r>
      <w:r w:rsidRPr="00DE1FA6">
        <w:rPr>
          <w:rFonts w:ascii="Helvetica" w:hAnsi="Helvetica" w:cs="Helvetica"/>
          <w:color w:val="000000"/>
          <w:sz w:val="16"/>
          <w:szCs w:val="16"/>
          <w:shd w:val="clear" w:color="auto" w:fill="FFFFFF"/>
        </w:rPr>
        <w:t xml:space="preserve"> Nature Biotechnology</w:t>
      </w:r>
      <w:r w:rsidR="002875E2" w:rsidRPr="00DE1FA6">
        <w:rPr>
          <w:rFonts w:ascii="Helvetica" w:hAnsi="Helvetica" w:cs="Helvetica"/>
          <w:color w:val="000000"/>
          <w:sz w:val="16"/>
          <w:szCs w:val="16"/>
          <w:shd w:val="clear" w:color="auto" w:fill="FFFFFF"/>
        </w:rPr>
        <w:t>,</w:t>
      </w:r>
      <w:r w:rsidR="009B0CC2" w:rsidRPr="00DE1FA6">
        <w:rPr>
          <w:rFonts w:ascii="Helvetica" w:hAnsi="Helvetica" w:cs="Helvetica"/>
          <w:color w:val="000000"/>
          <w:sz w:val="16"/>
          <w:szCs w:val="16"/>
          <w:shd w:val="clear" w:color="auto" w:fill="FFFFFF"/>
        </w:rPr>
        <w:t xml:space="preserve"> 2009</w:t>
      </w:r>
      <w:r w:rsidR="002875E2" w:rsidRPr="00DE1FA6">
        <w:rPr>
          <w:rFonts w:ascii="Helvetica" w:hAnsi="Helvetica" w:cs="Helvetica"/>
          <w:color w:val="000000"/>
          <w:sz w:val="16"/>
          <w:szCs w:val="16"/>
          <w:shd w:val="clear" w:color="auto" w:fill="FFFFFF"/>
        </w:rPr>
        <w:t xml:space="preserve">, </w:t>
      </w:r>
      <w:r w:rsidR="009B0CC2" w:rsidRPr="00DE1FA6">
        <w:rPr>
          <w:rFonts w:ascii="Helvetica" w:hAnsi="Helvetica" w:cs="Helvetica"/>
          <w:color w:val="000000"/>
          <w:sz w:val="16"/>
          <w:szCs w:val="16"/>
          <w:shd w:val="clear" w:color="auto" w:fill="FFFFFF"/>
        </w:rPr>
        <w:t>27(10):946-</w:t>
      </w:r>
      <w:r w:rsidR="00EB7D76" w:rsidRPr="00DE1FA6">
        <w:rPr>
          <w:rFonts w:ascii="Helvetica" w:hAnsi="Helvetica" w:cs="Helvetica"/>
          <w:color w:val="000000"/>
          <w:sz w:val="16"/>
          <w:szCs w:val="16"/>
          <w:shd w:val="clear" w:color="auto" w:fill="FFFFFF"/>
        </w:rPr>
        <w:t>9</w:t>
      </w:r>
      <w:r w:rsidR="009B0CC2" w:rsidRPr="00DE1FA6">
        <w:rPr>
          <w:rFonts w:ascii="Helvetica" w:hAnsi="Helvetica" w:cs="Helvetica"/>
          <w:color w:val="000000"/>
          <w:sz w:val="16"/>
          <w:szCs w:val="16"/>
          <w:shd w:val="clear" w:color="auto" w:fill="FFFFFF"/>
        </w:rPr>
        <w:t>50. doi: 10.1038/nbt.1568.</w:t>
      </w:r>
    </w:p>
    <w:p w14:paraId="381FB802" w14:textId="159B7C94" w:rsidR="002875E2" w:rsidRPr="00DE1FA6" w:rsidRDefault="00A34466" w:rsidP="00DE1FA6">
      <w:pPr>
        <w:spacing w:after="0" w:line="240" w:lineRule="auto"/>
        <w:rPr>
          <w:rFonts w:ascii="Helvetica" w:hAnsi="Helvetica" w:cs="Helvetica"/>
          <w:color w:val="000000"/>
          <w:sz w:val="16"/>
          <w:szCs w:val="16"/>
          <w:shd w:val="clear" w:color="auto" w:fill="FFFFFF"/>
        </w:rPr>
      </w:pPr>
      <w:r w:rsidRPr="00DE1FA6">
        <w:rPr>
          <w:rFonts w:ascii="Helvetica" w:hAnsi="Helvetica" w:cs="Helvetica"/>
          <w:color w:val="000000"/>
          <w:sz w:val="16"/>
          <w:szCs w:val="16"/>
          <w:shd w:val="clear" w:color="auto" w:fill="FFFFFF"/>
        </w:rPr>
        <w:t xml:space="preserve">3, Pu J, Kentala K, Dickinson BC. Multidimensional Control of Cas9 by Evolved RNA Polymerase-Based Biosensors. Acs Chemical Biology, </w:t>
      </w:r>
      <w:r w:rsidR="002875E2" w:rsidRPr="00DE1FA6">
        <w:rPr>
          <w:rFonts w:ascii="Helvetica" w:hAnsi="Helvetica" w:cs="Helvetica"/>
          <w:color w:val="000000"/>
          <w:sz w:val="16"/>
          <w:szCs w:val="16"/>
          <w:shd w:val="clear" w:color="auto" w:fill="FFFFFF"/>
        </w:rPr>
        <w:t xml:space="preserve">2018, 13(2):431-437. doi: 10.1021/acschembio.7b00532. </w:t>
      </w:r>
    </w:p>
    <w:p w14:paraId="001C8387" w14:textId="7D085A88" w:rsidR="009C7584" w:rsidRDefault="009C7584" w:rsidP="00DE1FA6">
      <w:pPr>
        <w:spacing w:after="0" w:line="240" w:lineRule="auto"/>
        <w:rPr>
          <w:rFonts w:ascii="Helvetica" w:hAnsi="Helvetica" w:cs="Helvetica"/>
          <w:color w:val="000000"/>
          <w:sz w:val="16"/>
          <w:szCs w:val="16"/>
          <w:shd w:val="clear" w:color="auto" w:fill="FFFFFF"/>
        </w:rPr>
      </w:pPr>
      <w:r>
        <w:rPr>
          <w:rFonts w:ascii="Helvetica" w:hAnsi="Helvetica" w:cs="Helvetica"/>
          <w:color w:val="000000"/>
          <w:sz w:val="16"/>
          <w:szCs w:val="16"/>
          <w:shd w:val="clear" w:color="auto" w:fill="FFFFFF"/>
        </w:rPr>
        <w:lastRenderedPageBreak/>
        <w:t xml:space="preserve">4, </w:t>
      </w:r>
      <w:r w:rsidRPr="009C7584">
        <w:rPr>
          <w:rFonts w:ascii="Helvetica" w:hAnsi="Helvetica" w:cs="Helvetica"/>
          <w:color w:val="000000"/>
          <w:sz w:val="16"/>
          <w:szCs w:val="16"/>
          <w:shd w:val="clear" w:color="auto" w:fill="FFFFFF"/>
        </w:rPr>
        <w:t>Liang FS, Ho WQ, Crabtree GR. Engineering the ABA plant stress pathway for regulation of induced proximity. Sci Signal. 2011 Mar 15;4(164):rs2. doi: 10.1126/scisignal.2001449. PMID: 21406691; PMCID: PMC3110149.</w:t>
      </w:r>
    </w:p>
    <w:p w14:paraId="07DFC727" w14:textId="6458141D" w:rsidR="00413BC2" w:rsidRPr="00DE1FA6" w:rsidRDefault="009C7584" w:rsidP="00DE1FA6">
      <w:pPr>
        <w:spacing w:after="0" w:line="240" w:lineRule="auto"/>
        <w:rPr>
          <w:rFonts w:ascii="Helvetica" w:hAnsi="Helvetica" w:cs="Helvetica"/>
          <w:color w:val="000000"/>
          <w:sz w:val="16"/>
          <w:szCs w:val="16"/>
          <w:shd w:val="clear" w:color="auto" w:fill="FFFFFF"/>
        </w:rPr>
      </w:pPr>
      <w:r>
        <w:rPr>
          <w:rFonts w:ascii="Helvetica" w:hAnsi="Helvetica" w:cs="Helvetica"/>
          <w:color w:val="000000"/>
          <w:sz w:val="16"/>
          <w:szCs w:val="16"/>
          <w:shd w:val="clear" w:color="auto" w:fill="FFFFFF"/>
        </w:rPr>
        <w:t>5</w:t>
      </w:r>
      <w:r w:rsidR="00413BC2" w:rsidRPr="00DE1FA6">
        <w:rPr>
          <w:rFonts w:ascii="Helvetica" w:hAnsi="Helvetica" w:cs="Helvetica"/>
          <w:color w:val="000000"/>
          <w:sz w:val="16"/>
          <w:szCs w:val="16"/>
          <w:shd w:val="clear" w:color="auto" w:fill="FFFFFF"/>
        </w:rPr>
        <w:t xml:space="preserve">, Reis AC, Halper S M, Vezeau GE, </w:t>
      </w:r>
      <w:r w:rsidR="00413BC2" w:rsidRPr="00DE1FA6">
        <w:rPr>
          <w:rFonts w:ascii="Helvetica" w:hAnsi="Helvetica" w:cs="Helvetica"/>
          <w:i/>
          <w:iCs/>
          <w:color w:val="000000"/>
          <w:sz w:val="16"/>
          <w:szCs w:val="16"/>
          <w:shd w:val="clear" w:color="auto" w:fill="FFFFFF"/>
        </w:rPr>
        <w:t>et al.</w:t>
      </w:r>
      <w:r w:rsidR="00413BC2" w:rsidRPr="00DE1FA6">
        <w:rPr>
          <w:rFonts w:ascii="Helvetica" w:hAnsi="Helvetica" w:cs="Helvetica"/>
          <w:color w:val="000000"/>
          <w:sz w:val="16"/>
          <w:szCs w:val="16"/>
          <w:shd w:val="clear" w:color="auto" w:fill="FFFFFF"/>
        </w:rPr>
        <w:t xml:space="preserve"> Simultaneous repression of multiple bacterial genes using nonrepetitive extra-long sgRNA arrays</w:t>
      </w:r>
      <w:r w:rsidR="005E1BB2" w:rsidRPr="00DE1FA6">
        <w:rPr>
          <w:rFonts w:ascii="Helvetica" w:hAnsi="Helvetica" w:cs="Helvetica"/>
          <w:color w:val="000000"/>
          <w:sz w:val="16"/>
          <w:szCs w:val="16"/>
          <w:shd w:val="clear" w:color="auto" w:fill="FFFFFF"/>
        </w:rPr>
        <w:t>.</w:t>
      </w:r>
      <w:r w:rsidR="00413BC2" w:rsidRPr="00DE1FA6">
        <w:rPr>
          <w:rFonts w:ascii="Helvetica" w:hAnsi="Helvetica" w:cs="Helvetica"/>
          <w:color w:val="000000"/>
          <w:sz w:val="16"/>
          <w:szCs w:val="16"/>
          <w:shd w:val="clear" w:color="auto" w:fill="FFFFFF"/>
        </w:rPr>
        <w:t xml:space="preserve"> Nature Biotechnology, 2019, 37(11):1294-1301.</w:t>
      </w:r>
    </w:p>
    <w:p w14:paraId="53AFE169" w14:textId="3AFCA3AD" w:rsidR="00413BC2" w:rsidRPr="00DE1FA6" w:rsidRDefault="009C7584" w:rsidP="00DE1FA6">
      <w:pPr>
        <w:spacing w:after="0" w:line="240" w:lineRule="auto"/>
        <w:rPr>
          <w:rFonts w:ascii="Helvetica" w:hAnsi="Helvetica" w:cs="Helvetica"/>
          <w:color w:val="000000"/>
          <w:sz w:val="16"/>
          <w:szCs w:val="16"/>
          <w:shd w:val="clear" w:color="auto" w:fill="FFFFFF"/>
        </w:rPr>
      </w:pPr>
      <w:r>
        <w:rPr>
          <w:rFonts w:ascii="Helvetica" w:hAnsi="Helvetica" w:cs="Helvetica"/>
          <w:color w:val="000000"/>
          <w:sz w:val="16"/>
          <w:szCs w:val="16"/>
          <w:shd w:val="clear" w:color="auto" w:fill="FFFFFF"/>
        </w:rPr>
        <w:t>6</w:t>
      </w:r>
      <w:r w:rsidR="00413BC2" w:rsidRPr="00DE1FA6">
        <w:rPr>
          <w:rFonts w:ascii="Helvetica" w:hAnsi="Helvetica" w:cs="Helvetica"/>
          <w:color w:val="000000"/>
          <w:sz w:val="16"/>
          <w:szCs w:val="16"/>
          <w:shd w:val="clear" w:color="auto" w:fill="FFFFFF"/>
        </w:rPr>
        <w:t xml:space="preserve">, Park, SY, Peterson, </w:t>
      </w:r>
      <w:r w:rsidR="00413BC2" w:rsidRPr="00DE1FA6">
        <w:rPr>
          <w:rFonts w:ascii="Helvetica" w:hAnsi="Helvetica" w:cs="Helvetica"/>
          <w:i/>
          <w:iCs/>
          <w:color w:val="000000"/>
          <w:sz w:val="16"/>
          <w:szCs w:val="16"/>
          <w:shd w:val="clear" w:color="auto" w:fill="FFFFFF"/>
        </w:rPr>
        <w:t>et al.</w:t>
      </w:r>
      <w:r w:rsidR="00413BC2" w:rsidRPr="00DE1FA6">
        <w:rPr>
          <w:rFonts w:ascii="Helvetica" w:hAnsi="Helvetica" w:cs="Helvetica"/>
          <w:color w:val="000000"/>
          <w:sz w:val="16"/>
          <w:szCs w:val="16"/>
          <w:shd w:val="clear" w:color="auto" w:fill="FFFFFF"/>
        </w:rPr>
        <w:t xml:space="preserve"> Agrochemical control of plant water use using engineered abscisic acid receptors. N</w:t>
      </w:r>
      <w:r w:rsidR="00204F29" w:rsidRPr="00DE1FA6">
        <w:rPr>
          <w:rFonts w:ascii="Helvetica" w:hAnsi="Helvetica" w:cs="Helvetica"/>
          <w:color w:val="000000"/>
          <w:sz w:val="16"/>
          <w:szCs w:val="16"/>
          <w:shd w:val="clear" w:color="auto" w:fill="FFFFFF"/>
        </w:rPr>
        <w:t>ature</w:t>
      </w:r>
      <w:r w:rsidR="00413BC2" w:rsidRPr="00DE1FA6">
        <w:rPr>
          <w:rFonts w:ascii="Helvetica" w:hAnsi="Helvetica" w:cs="Helvetica"/>
          <w:color w:val="000000"/>
          <w:sz w:val="16"/>
          <w:szCs w:val="16"/>
          <w:shd w:val="clear" w:color="auto" w:fill="FFFFFF"/>
        </w:rPr>
        <w:t>, 2015</w:t>
      </w:r>
      <w:r w:rsidR="002875E2" w:rsidRPr="00DE1FA6">
        <w:rPr>
          <w:rFonts w:ascii="Helvetica" w:hAnsi="Helvetica" w:cs="Helvetica"/>
          <w:color w:val="000000"/>
          <w:sz w:val="16"/>
          <w:szCs w:val="16"/>
          <w:shd w:val="clear" w:color="auto" w:fill="FFFFFF"/>
        </w:rPr>
        <w:t xml:space="preserve">, </w:t>
      </w:r>
      <w:r w:rsidR="00896543" w:rsidRPr="00DE1FA6">
        <w:rPr>
          <w:rFonts w:ascii="Helvetica" w:hAnsi="Helvetica" w:cs="Helvetica"/>
          <w:color w:val="000000"/>
          <w:sz w:val="16"/>
          <w:szCs w:val="16"/>
          <w:shd w:val="clear" w:color="auto" w:fill="FFFFFF"/>
        </w:rPr>
        <w:t>520(7548):545-</w:t>
      </w:r>
      <w:r w:rsidR="00EB7D76" w:rsidRPr="00DE1FA6">
        <w:rPr>
          <w:rFonts w:ascii="Helvetica" w:hAnsi="Helvetica" w:cs="Helvetica"/>
          <w:color w:val="000000"/>
          <w:sz w:val="16"/>
          <w:szCs w:val="16"/>
          <w:shd w:val="clear" w:color="auto" w:fill="FFFFFF"/>
        </w:rPr>
        <w:t>54</w:t>
      </w:r>
      <w:r w:rsidR="00896543" w:rsidRPr="00DE1FA6">
        <w:rPr>
          <w:rFonts w:ascii="Helvetica" w:hAnsi="Helvetica" w:cs="Helvetica"/>
          <w:color w:val="000000"/>
          <w:sz w:val="16"/>
          <w:szCs w:val="16"/>
          <w:shd w:val="clear" w:color="auto" w:fill="FFFFFF"/>
        </w:rPr>
        <w:t>8. doi: 10.1038/nature14123</w:t>
      </w:r>
      <w:r w:rsidR="002875E2" w:rsidRPr="00DE1FA6">
        <w:rPr>
          <w:rFonts w:ascii="Helvetica" w:hAnsi="Helvetica" w:cs="Helvetica"/>
          <w:color w:val="000000"/>
          <w:sz w:val="16"/>
          <w:szCs w:val="16"/>
          <w:shd w:val="clear" w:color="auto" w:fill="FFFFFF"/>
        </w:rPr>
        <w:t>.</w:t>
      </w:r>
    </w:p>
    <w:p w14:paraId="04633195" w14:textId="0A09C0FA" w:rsidR="00DE1FA6" w:rsidRPr="00251B1A" w:rsidRDefault="009C7584" w:rsidP="00251B1A">
      <w:pPr>
        <w:spacing w:after="0" w:line="240" w:lineRule="auto"/>
        <w:rPr>
          <w:rFonts w:ascii="Helvetica" w:hAnsi="Helvetica" w:cs="Helvetica"/>
          <w:color w:val="000000"/>
          <w:sz w:val="16"/>
          <w:szCs w:val="16"/>
          <w:shd w:val="clear" w:color="auto" w:fill="FFFFFF"/>
        </w:rPr>
      </w:pPr>
      <w:r>
        <w:rPr>
          <w:rFonts w:ascii="Helvetica" w:hAnsi="Helvetica" w:cs="Helvetica"/>
          <w:color w:val="000000"/>
          <w:sz w:val="16"/>
          <w:szCs w:val="16"/>
          <w:shd w:val="clear" w:color="auto" w:fill="FFFFFF"/>
        </w:rPr>
        <w:t>7</w:t>
      </w:r>
      <w:r w:rsidR="001A3EDE" w:rsidRPr="00DE1FA6">
        <w:rPr>
          <w:rFonts w:ascii="Helvetica" w:hAnsi="Helvetica" w:cs="Helvetica"/>
          <w:color w:val="000000"/>
          <w:sz w:val="16"/>
          <w:szCs w:val="16"/>
          <w:shd w:val="clear" w:color="auto" w:fill="FFFFFF"/>
        </w:rPr>
        <w:t>, Pedelacq JD, Waldo GS, Cabantous S. High-Throughput Protein-Protein Interaction Assays Using Tripartite Split-GFP Complementation. Methods Mol</w:t>
      </w:r>
      <w:r w:rsidR="00B53ED1" w:rsidRPr="00DE1FA6">
        <w:rPr>
          <w:rFonts w:ascii="Helvetica" w:hAnsi="Helvetica" w:cs="Helvetica"/>
          <w:color w:val="000000"/>
          <w:sz w:val="16"/>
          <w:szCs w:val="16"/>
          <w:shd w:val="clear" w:color="auto" w:fill="FFFFFF"/>
        </w:rPr>
        <w:t>ecular</w:t>
      </w:r>
      <w:r w:rsidR="001A3EDE" w:rsidRPr="00DE1FA6">
        <w:rPr>
          <w:rFonts w:ascii="Helvetica" w:hAnsi="Helvetica" w:cs="Helvetica"/>
          <w:color w:val="000000"/>
          <w:sz w:val="16"/>
          <w:szCs w:val="16"/>
          <w:shd w:val="clear" w:color="auto" w:fill="FFFFFF"/>
        </w:rPr>
        <w:t xml:space="preserve"> Biol</w:t>
      </w:r>
      <w:r w:rsidR="00B53ED1" w:rsidRPr="00DE1FA6">
        <w:rPr>
          <w:rFonts w:ascii="Helvetica" w:hAnsi="Helvetica" w:cs="Helvetica"/>
          <w:color w:val="000000"/>
          <w:sz w:val="16"/>
          <w:szCs w:val="16"/>
          <w:shd w:val="clear" w:color="auto" w:fill="FFFFFF"/>
        </w:rPr>
        <w:t>ogy</w:t>
      </w:r>
      <w:r w:rsidR="001A3EDE" w:rsidRPr="00DE1FA6">
        <w:rPr>
          <w:rFonts w:ascii="Helvetica" w:hAnsi="Helvetica" w:cs="Helvetica"/>
          <w:color w:val="000000"/>
          <w:sz w:val="16"/>
          <w:szCs w:val="16"/>
          <w:shd w:val="clear" w:color="auto" w:fill="FFFFFF"/>
        </w:rPr>
        <w:t>. 2019</w:t>
      </w:r>
      <w:r w:rsidR="002875E2" w:rsidRPr="00DE1FA6">
        <w:rPr>
          <w:rFonts w:ascii="Helvetica" w:hAnsi="Helvetica" w:cs="Helvetica"/>
          <w:color w:val="000000"/>
          <w:sz w:val="16"/>
          <w:szCs w:val="16"/>
          <w:shd w:val="clear" w:color="auto" w:fill="FFFFFF"/>
        </w:rPr>
        <w:t xml:space="preserve">, </w:t>
      </w:r>
      <w:r w:rsidR="001A3EDE" w:rsidRPr="00DE1FA6">
        <w:rPr>
          <w:rFonts w:ascii="Helvetica" w:hAnsi="Helvetica" w:cs="Helvetica"/>
          <w:color w:val="000000"/>
          <w:sz w:val="16"/>
          <w:szCs w:val="16"/>
          <w:shd w:val="clear" w:color="auto" w:fill="FFFFFF"/>
        </w:rPr>
        <w:t>2025:423-437. doi: 10.1007/978-1-4939-9624-7_20.</w:t>
      </w:r>
    </w:p>
    <w:sectPr w:rsidR="00DE1FA6" w:rsidRPr="00251B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B932F" w14:textId="77777777" w:rsidR="00CB74D3" w:rsidRDefault="00CB74D3" w:rsidP="00A509FF">
      <w:pPr>
        <w:spacing w:after="0" w:line="240" w:lineRule="auto"/>
      </w:pPr>
      <w:r>
        <w:separator/>
      </w:r>
    </w:p>
  </w:endnote>
  <w:endnote w:type="continuationSeparator" w:id="0">
    <w:p w14:paraId="19426D61" w14:textId="77777777" w:rsidR="00CB74D3" w:rsidRDefault="00CB74D3" w:rsidP="00A50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26E16" w14:textId="77777777" w:rsidR="00CB74D3" w:rsidRDefault="00CB74D3" w:rsidP="00A509FF">
      <w:pPr>
        <w:spacing w:after="0" w:line="240" w:lineRule="auto"/>
      </w:pPr>
      <w:r>
        <w:separator/>
      </w:r>
    </w:p>
  </w:footnote>
  <w:footnote w:type="continuationSeparator" w:id="0">
    <w:p w14:paraId="7FA34681" w14:textId="77777777" w:rsidR="00CB74D3" w:rsidRDefault="00CB74D3" w:rsidP="00A509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D73"/>
    <w:rsid w:val="00000FD2"/>
    <w:rsid w:val="000178B1"/>
    <w:rsid w:val="00017DF2"/>
    <w:rsid w:val="00040B4F"/>
    <w:rsid w:val="00044BB0"/>
    <w:rsid w:val="00045FBE"/>
    <w:rsid w:val="00076DC4"/>
    <w:rsid w:val="000856F5"/>
    <w:rsid w:val="00095505"/>
    <w:rsid w:val="000A21C6"/>
    <w:rsid w:val="000C6984"/>
    <w:rsid w:val="000D15AF"/>
    <w:rsid w:val="000D64D6"/>
    <w:rsid w:val="000E5ECC"/>
    <w:rsid w:val="000F2DD5"/>
    <w:rsid w:val="00130E50"/>
    <w:rsid w:val="00143455"/>
    <w:rsid w:val="00180BBF"/>
    <w:rsid w:val="0018389D"/>
    <w:rsid w:val="001A3EDE"/>
    <w:rsid w:val="001A4944"/>
    <w:rsid w:val="001C4751"/>
    <w:rsid w:val="001C6876"/>
    <w:rsid w:val="001F25F2"/>
    <w:rsid w:val="00204F29"/>
    <w:rsid w:val="00220D18"/>
    <w:rsid w:val="00227A8F"/>
    <w:rsid w:val="00251B1A"/>
    <w:rsid w:val="002576B1"/>
    <w:rsid w:val="00257E7B"/>
    <w:rsid w:val="0026265F"/>
    <w:rsid w:val="002637CA"/>
    <w:rsid w:val="002719A6"/>
    <w:rsid w:val="002762AD"/>
    <w:rsid w:val="00276856"/>
    <w:rsid w:val="002875E2"/>
    <w:rsid w:val="00296EE7"/>
    <w:rsid w:val="002E077E"/>
    <w:rsid w:val="002E7CF0"/>
    <w:rsid w:val="003200B5"/>
    <w:rsid w:val="003445D8"/>
    <w:rsid w:val="00370C64"/>
    <w:rsid w:val="003D5A21"/>
    <w:rsid w:val="003D7F64"/>
    <w:rsid w:val="003F0137"/>
    <w:rsid w:val="003F3F3A"/>
    <w:rsid w:val="00413BC2"/>
    <w:rsid w:val="004404CC"/>
    <w:rsid w:val="00447EE3"/>
    <w:rsid w:val="00454AEF"/>
    <w:rsid w:val="0046116D"/>
    <w:rsid w:val="00466B69"/>
    <w:rsid w:val="004E076E"/>
    <w:rsid w:val="004E6AC4"/>
    <w:rsid w:val="004F26DC"/>
    <w:rsid w:val="004F3E50"/>
    <w:rsid w:val="00505C6E"/>
    <w:rsid w:val="00520041"/>
    <w:rsid w:val="00522926"/>
    <w:rsid w:val="0059334D"/>
    <w:rsid w:val="005A6A1B"/>
    <w:rsid w:val="005A6C4B"/>
    <w:rsid w:val="005C63A0"/>
    <w:rsid w:val="005D151E"/>
    <w:rsid w:val="005D31BF"/>
    <w:rsid w:val="005E1BB2"/>
    <w:rsid w:val="00606BF6"/>
    <w:rsid w:val="006107C9"/>
    <w:rsid w:val="0063588C"/>
    <w:rsid w:val="006427D7"/>
    <w:rsid w:val="006841E2"/>
    <w:rsid w:val="006A5A10"/>
    <w:rsid w:val="006C2D26"/>
    <w:rsid w:val="006E29A6"/>
    <w:rsid w:val="006F545A"/>
    <w:rsid w:val="007359AE"/>
    <w:rsid w:val="00740120"/>
    <w:rsid w:val="00771DAB"/>
    <w:rsid w:val="007946DC"/>
    <w:rsid w:val="007C7B65"/>
    <w:rsid w:val="007D11AD"/>
    <w:rsid w:val="00813613"/>
    <w:rsid w:val="00837131"/>
    <w:rsid w:val="00837541"/>
    <w:rsid w:val="0086758C"/>
    <w:rsid w:val="00867826"/>
    <w:rsid w:val="00875329"/>
    <w:rsid w:val="008766B7"/>
    <w:rsid w:val="0089652A"/>
    <w:rsid w:val="00896543"/>
    <w:rsid w:val="00896567"/>
    <w:rsid w:val="008A1630"/>
    <w:rsid w:val="008C03FE"/>
    <w:rsid w:val="008D0D90"/>
    <w:rsid w:val="0091005D"/>
    <w:rsid w:val="00911257"/>
    <w:rsid w:val="00936FDC"/>
    <w:rsid w:val="0097709E"/>
    <w:rsid w:val="0098105A"/>
    <w:rsid w:val="00995ED0"/>
    <w:rsid w:val="009B0CC2"/>
    <w:rsid w:val="009C7584"/>
    <w:rsid w:val="009D672E"/>
    <w:rsid w:val="00A1683A"/>
    <w:rsid w:val="00A260A3"/>
    <w:rsid w:val="00A34466"/>
    <w:rsid w:val="00A36811"/>
    <w:rsid w:val="00A509FF"/>
    <w:rsid w:val="00A9706B"/>
    <w:rsid w:val="00AD2730"/>
    <w:rsid w:val="00AF6B08"/>
    <w:rsid w:val="00AF6D2A"/>
    <w:rsid w:val="00B4609C"/>
    <w:rsid w:val="00B53ED1"/>
    <w:rsid w:val="00B56544"/>
    <w:rsid w:val="00B71802"/>
    <w:rsid w:val="00B71FB2"/>
    <w:rsid w:val="00B8332C"/>
    <w:rsid w:val="00BA507A"/>
    <w:rsid w:val="00BD0E9E"/>
    <w:rsid w:val="00BD0EE6"/>
    <w:rsid w:val="00BF7959"/>
    <w:rsid w:val="00C02014"/>
    <w:rsid w:val="00C0335C"/>
    <w:rsid w:val="00C104DC"/>
    <w:rsid w:val="00C10AF7"/>
    <w:rsid w:val="00C467B4"/>
    <w:rsid w:val="00C55AC0"/>
    <w:rsid w:val="00C86B50"/>
    <w:rsid w:val="00CA17F3"/>
    <w:rsid w:val="00CA289E"/>
    <w:rsid w:val="00CA7CF6"/>
    <w:rsid w:val="00CB265C"/>
    <w:rsid w:val="00CB74D3"/>
    <w:rsid w:val="00CB79E2"/>
    <w:rsid w:val="00CE10FB"/>
    <w:rsid w:val="00CE6DC7"/>
    <w:rsid w:val="00D062C6"/>
    <w:rsid w:val="00D61877"/>
    <w:rsid w:val="00D74F11"/>
    <w:rsid w:val="00DB0789"/>
    <w:rsid w:val="00DB49E9"/>
    <w:rsid w:val="00DD1BBB"/>
    <w:rsid w:val="00DE1FA6"/>
    <w:rsid w:val="00DF0AD4"/>
    <w:rsid w:val="00E11D06"/>
    <w:rsid w:val="00E14548"/>
    <w:rsid w:val="00E21D73"/>
    <w:rsid w:val="00E70733"/>
    <w:rsid w:val="00EA115C"/>
    <w:rsid w:val="00EA35C3"/>
    <w:rsid w:val="00EB7D76"/>
    <w:rsid w:val="00F23778"/>
    <w:rsid w:val="00F31697"/>
    <w:rsid w:val="00F325E6"/>
    <w:rsid w:val="00F424AE"/>
    <w:rsid w:val="00F93391"/>
    <w:rsid w:val="00F96837"/>
    <w:rsid w:val="00FA1F3E"/>
    <w:rsid w:val="00FB4FB1"/>
    <w:rsid w:val="00FD03FD"/>
    <w:rsid w:val="00FF6D26"/>
    <w:rsid w:val="00FF6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4A1FB"/>
  <w15:chartTrackingRefBased/>
  <w15:docId w15:val="{C6216ED3-C075-4726-9BED-E8CFE29EB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3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0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9FF"/>
  </w:style>
  <w:style w:type="paragraph" w:styleId="Footer">
    <w:name w:val="footer"/>
    <w:basedOn w:val="Normal"/>
    <w:link w:val="FooterChar"/>
    <w:uiPriority w:val="99"/>
    <w:unhideWhenUsed/>
    <w:rsid w:val="00A50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88638">
      <w:bodyDiv w:val="1"/>
      <w:marLeft w:val="0"/>
      <w:marRight w:val="0"/>
      <w:marTop w:val="0"/>
      <w:marBottom w:val="0"/>
      <w:divBdr>
        <w:top w:val="none" w:sz="0" w:space="0" w:color="auto"/>
        <w:left w:val="none" w:sz="0" w:space="0" w:color="auto"/>
        <w:bottom w:val="none" w:sz="0" w:space="0" w:color="auto"/>
        <w:right w:val="none" w:sz="0" w:space="0" w:color="auto"/>
      </w:divBdr>
      <w:divsChild>
        <w:div w:id="101147847">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979384725">
      <w:bodyDiv w:val="1"/>
      <w:marLeft w:val="0"/>
      <w:marRight w:val="0"/>
      <w:marTop w:val="0"/>
      <w:marBottom w:val="0"/>
      <w:divBdr>
        <w:top w:val="none" w:sz="0" w:space="0" w:color="auto"/>
        <w:left w:val="none" w:sz="0" w:space="0" w:color="auto"/>
        <w:bottom w:val="none" w:sz="0" w:space="0" w:color="auto"/>
        <w:right w:val="none" w:sz="0" w:space="0" w:color="auto"/>
      </w:divBdr>
      <w:divsChild>
        <w:div w:id="232085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823A9-2389-4483-B837-6CAAD3CF2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1696</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c:creator>
  <cp:keywords/>
  <dc:description/>
  <cp:lastModifiedBy>Jin Miao</cp:lastModifiedBy>
  <cp:revision>136</cp:revision>
  <cp:lastPrinted>2022-02-09T03:21:00Z</cp:lastPrinted>
  <dcterms:created xsi:type="dcterms:W3CDTF">2021-01-11T07:18:00Z</dcterms:created>
  <dcterms:modified xsi:type="dcterms:W3CDTF">2022-02-15T07:50:00Z</dcterms:modified>
</cp:coreProperties>
</file>