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3E2D2" w14:textId="1DB405E7" w:rsidR="00184813" w:rsidRPr="005502EA" w:rsidRDefault="005502EA">
      <w:pPr>
        <w:rPr>
          <w:b/>
          <w:bCs/>
          <w:sz w:val="24"/>
          <w:szCs w:val="32"/>
        </w:rPr>
      </w:pPr>
      <w:r w:rsidRPr="005502EA">
        <w:rPr>
          <w:b/>
          <w:bCs/>
          <w:sz w:val="24"/>
          <w:szCs w:val="32"/>
        </w:rPr>
        <w:t>Supplementary figures</w:t>
      </w:r>
    </w:p>
    <w:p w14:paraId="64833C01" w14:textId="19A1F198" w:rsidR="00B549D3" w:rsidRPr="00B549D3" w:rsidRDefault="00B549D3" w:rsidP="00B549D3"/>
    <w:p w14:paraId="74BE1807" w14:textId="0AE60511" w:rsidR="00B549D3" w:rsidRPr="00B549D3" w:rsidRDefault="005502EA" w:rsidP="00B549D3">
      <w:r>
        <w:rPr>
          <w:noProof/>
        </w:rPr>
        <w:drawing>
          <wp:inline distT="0" distB="0" distL="0" distR="0" wp14:anchorId="5D7259AF" wp14:editId="45174BFF">
            <wp:extent cx="4957793" cy="3606018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663" cy="36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46AEE" w14:textId="0D7925AC" w:rsidR="005502EA" w:rsidRPr="00B549D3" w:rsidRDefault="005502EA" w:rsidP="005502EA">
      <w:r w:rsidRPr="00B549D3">
        <w:rPr>
          <w:b/>
          <w:bCs/>
        </w:rPr>
        <w:t>Figure S</w:t>
      </w:r>
      <w:r>
        <w:rPr>
          <w:b/>
          <w:bCs/>
        </w:rPr>
        <w:t>1</w:t>
      </w:r>
      <w:r w:rsidRPr="00B549D3">
        <w:rPr>
          <w:b/>
          <w:bCs/>
        </w:rPr>
        <w:t>.</w:t>
      </w:r>
      <w:r>
        <w:t xml:space="preserve"> The expression of IL-18 DM and DM1234 using </w:t>
      </w:r>
      <w:r w:rsidRPr="00832C17">
        <w:rPr>
          <w:i/>
          <w:iCs/>
        </w:rPr>
        <w:t>E. coli</w:t>
      </w:r>
      <w:r>
        <w:t xml:space="preserve"> expression system. </w:t>
      </w:r>
    </w:p>
    <w:p w14:paraId="73CF7E1A" w14:textId="7A25AC8B" w:rsidR="00B549D3" w:rsidRPr="00B549D3" w:rsidRDefault="00B549D3" w:rsidP="00B549D3"/>
    <w:p w14:paraId="12594F81" w14:textId="1ADA5536" w:rsidR="00B549D3" w:rsidRPr="00B549D3" w:rsidRDefault="00B549D3" w:rsidP="00B549D3"/>
    <w:p w14:paraId="7EB25209" w14:textId="221BC5E5" w:rsidR="00B549D3" w:rsidRPr="00B549D3" w:rsidRDefault="00B549D3" w:rsidP="00B549D3"/>
    <w:p w14:paraId="317BB09A" w14:textId="77777777" w:rsidR="005502EA" w:rsidRDefault="00B549D3" w:rsidP="00B549D3">
      <w:pPr>
        <w:rPr>
          <w:b/>
          <w:bCs/>
        </w:rPr>
      </w:pPr>
      <w:r w:rsidRPr="00B549D3">
        <w:rPr>
          <w:b/>
          <w:bCs/>
          <w:noProof/>
        </w:rPr>
        <w:drawing>
          <wp:anchor distT="0" distB="0" distL="114300" distR="114300" simplePos="0" relativeHeight="251658239" behindDoc="0" locked="0" layoutInCell="1" allowOverlap="1" wp14:anchorId="32F88EC0" wp14:editId="643F43AB">
            <wp:simplePos x="0" y="0"/>
            <wp:positionH relativeFrom="column">
              <wp:posOffset>-64135</wp:posOffset>
            </wp:positionH>
            <wp:positionV relativeFrom="paragraph">
              <wp:posOffset>288925</wp:posOffset>
            </wp:positionV>
            <wp:extent cx="5730875" cy="1842770"/>
            <wp:effectExtent l="0" t="0" r="3175" b="5080"/>
            <wp:wrapThrough wrapText="bothSides">
              <wp:wrapPolygon edited="0">
                <wp:start x="0" y="0"/>
                <wp:lineTo x="0" y="21436"/>
                <wp:lineTo x="21540" y="21436"/>
                <wp:lineTo x="21540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09" b="38255"/>
                    <a:stretch/>
                  </pic:blipFill>
                  <pic:spPr bwMode="auto">
                    <a:xfrm>
                      <a:off x="0" y="0"/>
                      <a:ext cx="573087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9D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023974" wp14:editId="63D457F5">
                <wp:simplePos x="0" y="0"/>
                <wp:positionH relativeFrom="page">
                  <wp:posOffset>6191885</wp:posOffset>
                </wp:positionH>
                <wp:positionV relativeFrom="paragraph">
                  <wp:posOffset>295910</wp:posOffset>
                </wp:positionV>
                <wp:extent cx="1180465" cy="287655"/>
                <wp:effectExtent l="0" t="0" r="19685" b="17145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046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AC273" w14:textId="7843BF2A" w:rsidR="00B549D3" w:rsidRPr="00B549D3" w:rsidRDefault="00B549D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549D3">
                              <w:rPr>
                                <w:b/>
                                <w:bCs/>
                              </w:rPr>
                              <w:t xml:space="preserve">Aggregate form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23974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487.55pt;margin-top:23.3pt;width:92.95pt;height:22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">
                <v:textbox>
                  <w:txbxContent>
                    <w:p w14:paraId="500AC273" w14:textId="7843BF2A" w:rsidR="00B549D3" w:rsidRPr="00B549D3" w:rsidRDefault="00B549D3">
                      <w:pPr>
                        <w:rPr>
                          <w:b/>
                          <w:bCs/>
                        </w:rPr>
                      </w:pPr>
                      <w:r w:rsidRPr="00B549D3">
                        <w:rPr>
                          <w:b/>
                          <w:bCs/>
                        </w:rPr>
                        <w:t xml:space="preserve">Aggregate form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B549D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BA608A" wp14:editId="57CD2AEC">
                <wp:simplePos x="0" y="0"/>
                <wp:positionH relativeFrom="margin">
                  <wp:posOffset>4568825</wp:posOffset>
                </wp:positionH>
                <wp:positionV relativeFrom="paragraph">
                  <wp:posOffset>315810</wp:posOffset>
                </wp:positionV>
                <wp:extent cx="568960" cy="266065"/>
                <wp:effectExtent l="19050" t="19050" r="21590" b="38735"/>
                <wp:wrapNone/>
                <wp:docPr id="2" name="ลูกศร: ขว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68960" cy="2660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53ECB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2" o:spid="_x0000_s1026" type="#_x0000_t13" style="position:absolute;margin-left:359.75pt;margin-top:24.85pt;width:44.8pt;height:20.95pt;flip:x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" adj="16550" fillcolor="#4472c4 [3204]" strokecolor="#1f3763 [1604]" strokeweight="1pt">
                <w10:wrap anchorx="margin"/>
              </v:shape>
            </w:pict>
          </mc:Fallback>
        </mc:AlternateContent>
      </w:r>
    </w:p>
    <w:p w14:paraId="1C8B19D7" w14:textId="3AA43028" w:rsidR="00B549D3" w:rsidRPr="00B549D3" w:rsidRDefault="00B549D3" w:rsidP="00B549D3">
      <w:r w:rsidRPr="00B549D3">
        <w:rPr>
          <w:b/>
          <w:bCs/>
        </w:rPr>
        <w:t>Figure S2.</w:t>
      </w:r>
      <w:r>
        <w:t xml:space="preserve"> </w:t>
      </w:r>
      <w:r w:rsidR="005502EA">
        <w:t xml:space="preserve">Western blot analysis of </w:t>
      </w:r>
      <w:r w:rsidR="000F7FD4">
        <w:t xml:space="preserve">purified </w:t>
      </w:r>
      <w:r w:rsidR="005502EA">
        <w:t xml:space="preserve">recombinant IL-18 from the previous work. </w:t>
      </w:r>
      <w:r w:rsidR="000F7FD4">
        <w:t>An anti-human</w:t>
      </w:r>
      <w:r w:rsidR="005F6B59">
        <w:t xml:space="preserve"> IL-18 antibody was used in this study. </w:t>
      </w:r>
      <w:r w:rsidR="005502EA">
        <w:t xml:space="preserve">The arrow indicated the aggregated form of IL-18 at high </w:t>
      </w:r>
      <w:r w:rsidR="005F6B59">
        <w:t>concentrations</w:t>
      </w:r>
      <w:r w:rsidR="005502EA">
        <w:t>.</w:t>
      </w:r>
    </w:p>
    <w:p w14:paraId="68F92F2B" w14:textId="3A9365BB" w:rsidR="00B549D3" w:rsidRPr="00B549D3" w:rsidRDefault="00B549D3" w:rsidP="00B549D3"/>
    <w:p w14:paraId="43B279FF" w14:textId="30FEF4EB" w:rsidR="00B549D3" w:rsidRPr="00B549D3" w:rsidRDefault="00B549D3" w:rsidP="00B549D3"/>
    <w:p w14:paraId="4006A793" w14:textId="77777777" w:rsidR="00B549D3" w:rsidRPr="00B549D3" w:rsidRDefault="00B549D3" w:rsidP="00B549D3"/>
    <w:sectPr w:rsidR="00B549D3" w:rsidRPr="00B549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c2MTQ0NDa3NLIwNLVQ0lEKTi0uzszPAykwqgUAtNWKjywAAAA="/>
  </w:docVars>
  <w:rsids>
    <w:rsidRoot w:val="00B549D3"/>
    <w:rsid w:val="000F7FD4"/>
    <w:rsid w:val="00184813"/>
    <w:rsid w:val="005502EA"/>
    <w:rsid w:val="005F6B59"/>
    <w:rsid w:val="00832C17"/>
    <w:rsid w:val="00B54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B1FCA"/>
  <w15:chartTrackingRefBased/>
  <w15:docId w15:val="{8B6F2F6F-DE98-4A7F-AAA0-EA826A658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จิรกฤต แซ่ตั้ง (JIRAKRIT SAETANG)</dc:creator>
  <cp:keywords/>
  <dc:description/>
  <cp:lastModifiedBy>จิรกฤต แซ่ตั้ง (JIRAKRIT SAETANG)</cp:lastModifiedBy>
  <cp:revision>5</cp:revision>
  <dcterms:created xsi:type="dcterms:W3CDTF">2022-05-18T09:51:00Z</dcterms:created>
  <dcterms:modified xsi:type="dcterms:W3CDTF">2022-05-19T01:25:00Z</dcterms:modified>
</cp:coreProperties>
</file>