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55923" w14:textId="77777777" w:rsidR="008B23FC" w:rsidRPr="00F363EE" w:rsidRDefault="008B23FC" w:rsidP="00F01B84">
      <w:pPr>
        <w:contextualSpacing/>
        <w:rPr>
          <w:rFonts w:ascii="Times" w:hAnsi="Times" w:cs="Times"/>
        </w:rPr>
      </w:pPr>
    </w:p>
    <w:tbl>
      <w:tblPr>
        <w:tblStyle w:val="Tabellasemplice-2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F01B84" w:rsidRPr="00F363EE" w14:paraId="4CF5B6DC" w14:textId="77777777" w:rsidTr="00F01B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  <w:vMerge w:val="restart"/>
            <w:tcBorders>
              <w:top w:val="single" w:sz="12" w:space="0" w:color="auto"/>
            </w:tcBorders>
            <w:vAlign w:val="center"/>
          </w:tcPr>
          <w:p w14:paraId="17DFE869" w14:textId="458260EB" w:rsidR="00F01B84" w:rsidRPr="00F363EE" w:rsidRDefault="00F01B84" w:rsidP="00F01B84">
            <w:pPr>
              <w:jc w:val="center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Window duration 1</w:t>
            </w:r>
            <w:r w:rsidR="008B23FC">
              <w:rPr>
                <w:rFonts w:ascii="Times" w:hAnsi="Times" w:cs="Times"/>
              </w:rPr>
              <w:t xml:space="preserve"> (s)</w:t>
            </w:r>
          </w:p>
        </w:tc>
        <w:tc>
          <w:tcPr>
            <w:tcW w:w="1558" w:type="dxa"/>
            <w:vMerge w:val="restart"/>
            <w:tcBorders>
              <w:top w:val="single" w:sz="12" w:space="0" w:color="auto"/>
            </w:tcBorders>
            <w:vAlign w:val="center"/>
          </w:tcPr>
          <w:p w14:paraId="03E3BC92" w14:textId="0C875CCF" w:rsidR="00F01B84" w:rsidRPr="00F363EE" w:rsidRDefault="00F01B84" w:rsidP="00F01B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Window duration 2</w:t>
            </w:r>
            <w:r w:rsidR="008B23FC">
              <w:rPr>
                <w:rFonts w:ascii="Times" w:hAnsi="Times" w:cs="Times"/>
              </w:rPr>
              <w:t xml:space="preserve"> (s)</w:t>
            </w:r>
          </w:p>
        </w:tc>
        <w:tc>
          <w:tcPr>
            <w:tcW w:w="1558" w:type="dxa"/>
            <w:vMerge w:val="restart"/>
            <w:tcBorders>
              <w:top w:val="single" w:sz="12" w:space="0" w:color="auto"/>
            </w:tcBorders>
            <w:vAlign w:val="center"/>
          </w:tcPr>
          <w:p w14:paraId="52C5D7E6" w14:textId="77777777" w:rsidR="00F01B84" w:rsidRPr="00F363EE" w:rsidRDefault="00F01B84" w:rsidP="00F01B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Mean rank difference</w:t>
            </w:r>
          </w:p>
        </w:tc>
        <w:tc>
          <w:tcPr>
            <w:tcW w:w="3117" w:type="dxa"/>
            <w:gridSpan w:val="2"/>
            <w:tcBorders>
              <w:top w:val="single" w:sz="12" w:space="0" w:color="auto"/>
            </w:tcBorders>
            <w:vAlign w:val="center"/>
          </w:tcPr>
          <w:p w14:paraId="0AF86880" w14:textId="77777777" w:rsidR="00F01B84" w:rsidRPr="00F363EE" w:rsidRDefault="00F01B84" w:rsidP="00F01B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95% Confidence interval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14:paraId="76CDB716" w14:textId="5AC8A1E4" w:rsidR="00F01B84" w:rsidRPr="00F363EE" w:rsidRDefault="008B23FC" w:rsidP="00F01B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p</w:t>
            </w:r>
            <w:r w:rsidR="00F01B84" w:rsidRPr="00F363EE">
              <w:rPr>
                <w:rFonts w:ascii="Times" w:hAnsi="Times" w:cs="Times"/>
              </w:rPr>
              <w:t>-value</w:t>
            </w:r>
          </w:p>
        </w:tc>
      </w:tr>
      <w:tr w:rsidR="00F01B84" w:rsidRPr="00F363EE" w14:paraId="2F5899E4" w14:textId="77777777" w:rsidTr="00F01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  <w:vMerge/>
            <w:tcBorders>
              <w:bottom w:val="single" w:sz="12" w:space="0" w:color="auto"/>
            </w:tcBorders>
            <w:vAlign w:val="center"/>
          </w:tcPr>
          <w:p w14:paraId="0974F71C" w14:textId="77777777" w:rsidR="00F01B84" w:rsidRPr="00F363EE" w:rsidRDefault="00F01B84" w:rsidP="00F01B84">
            <w:pPr>
              <w:jc w:val="center"/>
              <w:rPr>
                <w:rFonts w:ascii="Times" w:hAnsi="Times" w:cs="Times"/>
              </w:rPr>
            </w:pPr>
          </w:p>
        </w:tc>
        <w:tc>
          <w:tcPr>
            <w:tcW w:w="1558" w:type="dxa"/>
            <w:vMerge/>
            <w:tcBorders>
              <w:bottom w:val="single" w:sz="12" w:space="0" w:color="auto"/>
            </w:tcBorders>
            <w:vAlign w:val="center"/>
          </w:tcPr>
          <w:p w14:paraId="673890D6" w14:textId="77777777" w:rsidR="00F01B84" w:rsidRPr="00F363EE" w:rsidRDefault="00F01B84" w:rsidP="00F01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</w:p>
        </w:tc>
        <w:tc>
          <w:tcPr>
            <w:tcW w:w="1558" w:type="dxa"/>
            <w:vMerge/>
            <w:tcBorders>
              <w:bottom w:val="single" w:sz="12" w:space="0" w:color="auto"/>
            </w:tcBorders>
            <w:vAlign w:val="center"/>
          </w:tcPr>
          <w:p w14:paraId="00194D45" w14:textId="77777777" w:rsidR="00F01B84" w:rsidRPr="00F363EE" w:rsidRDefault="00F01B84" w:rsidP="00F01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</w:p>
        </w:tc>
        <w:tc>
          <w:tcPr>
            <w:tcW w:w="1558" w:type="dxa"/>
            <w:tcBorders>
              <w:bottom w:val="single" w:sz="12" w:space="0" w:color="auto"/>
            </w:tcBorders>
            <w:vAlign w:val="center"/>
          </w:tcPr>
          <w:p w14:paraId="65B5F647" w14:textId="77777777" w:rsidR="00F01B84" w:rsidRPr="00F363EE" w:rsidRDefault="00F01B84" w:rsidP="00F01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  <w:b/>
              </w:rPr>
            </w:pPr>
            <w:r w:rsidRPr="00F363EE">
              <w:rPr>
                <w:rFonts w:ascii="Times" w:hAnsi="Times" w:cs="Times"/>
                <w:b/>
              </w:rPr>
              <w:t>Lower limit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10B5F410" w14:textId="77777777" w:rsidR="00F01B84" w:rsidRPr="00F363EE" w:rsidRDefault="00F01B84" w:rsidP="00F01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  <w:b/>
              </w:rPr>
            </w:pPr>
            <w:r w:rsidRPr="00F363EE">
              <w:rPr>
                <w:rFonts w:ascii="Times" w:hAnsi="Times" w:cs="Times"/>
                <w:b/>
              </w:rPr>
              <w:t>Upper limit</w:t>
            </w: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14:paraId="2F60CB00" w14:textId="77777777" w:rsidR="00F01B84" w:rsidRPr="00F363EE" w:rsidRDefault="00F01B84" w:rsidP="00F01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</w:p>
        </w:tc>
      </w:tr>
      <w:tr w:rsidR="00F01B84" w:rsidRPr="00F363EE" w14:paraId="0F5E3C35" w14:textId="77777777" w:rsidTr="00F01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  <w:tcBorders>
              <w:top w:val="single" w:sz="12" w:space="0" w:color="auto"/>
            </w:tcBorders>
          </w:tcPr>
          <w:p w14:paraId="75147FF7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 w:val="0"/>
              </w:rPr>
            </w:pPr>
            <w:r w:rsidRPr="00F363EE">
              <w:rPr>
                <w:rFonts w:ascii="Times" w:hAnsi="Times" w:cs="Times"/>
                <w:b w:val="0"/>
              </w:rPr>
              <w:t>1</w:t>
            </w:r>
          </w:p>
        </w:tc>
        <w:tc>
          <w:tcPr>
            <w:tcW w:w="1558" w:type="dxa"/>
            <w:tcBorders>
              <w:top w:val="single" w:sz="12" w:space="0" w:color="auto"/>
            </w:tcBorders>
          </w:tcPr>
          <w:p w14:paraId="2E7E1327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2</w:t>
            </w:r>
          </w:p>
        </w:tc>
        <w:tc>
          <w:tcPr>
            <w:tcW w:w="1558" w:type="dxa"/>
            <w:tcBorders>
              <w:top w:val="single" w:sz="12" w:space="0" w:color="auto"/>
            </w:tcBorders>
          </w:tcPr>
          <w:p w14:paraId="35B192B7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-8.06</w:t>
            </w:r>
          </w:p>
        </w:tc>
        <w:tc>
          <w:tcPr>
            <w:tcW w:w="1558" w:type="dxa"/>
            <w:tcBorders>
              <w:top w:val="single" w:sz="12" w:space="0" w:color="auto"/>
            </w:tcBorders>
          </w:tcPr>
          <w:p w14:paraId="78563E42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-42.89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1F9F6AA1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26.76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41CA77AF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1.00</w:t>
            </w:r>
          </w:p>
        </w:tc>
      </w:tr>
      <w:tr w:rsidR="00F01B84" w:rsidRPr="00F363EE" w14:paraId="294A7DFE" w14:textId="77777777" w:rsidTr="00F01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2D38899B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 w:val="0"/>
              </w:rPr>
            </w:pPr>
            <w:r w:rsidRPr="00F363EE">
              <w:rPr>
                <w:rFonts w:ascii="Times" w:hAnsi="Times" w:cs="Times"/>
                <w:b w:val="0"/>
              </w:rPr>
              <w:t>1</w:t>
            </w:r>
          </w:p>
        </w:tc>
        <w:tc>
          <w:tcPr>
            <w:tcW w:w="1558" w:type="dxa"/>
          </w:tcPr>
          <w:p w14:paraId="6D03DCAB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3</w:t>
            </w:r>
          </w:p>
        </w:tc>
        <w:tc>
          <w:tcPr>
            <w:tcW w:w="1558" w:type="dxa"/>
          </w:tcPr>
          <w:p w14:paraId="48357266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-19.69</w:t>
            </w:r>
          </w:p>
        </w:tc>
        <w:tc>
          <w:tcPr>
            <w:tcW w:w="1558" w:type="dxa"/>
          </w:tcPr>
          <w:p w14:paraId="45728AA5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-54.51</w:t>
            </w:r>
          </w:p>
        </w:tc>
        <w:tc>
          <w:tcPr>
            <w:tcW w:w="1559" w:type="dxa"/>
          </w:tcPr>
          <w:p w14:paraId="563DC2BE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15.14</w:t>
            </w:r>
          </w:p>
        </w:tc>
        <w:tc>
          <w:tcPr>
            <w:tcW w:w="1559" w:type="dxa"/>
          </w:tcPr>
          <w:p w14:paraId="1A64D4F5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1.00</w:t>
            </w:r>
          </w:p>
        </w:tc>
      </w:tr>
      <w:tr w:rsidR="00F01B84" w:rsidRPr="00F363EE" w14:paraId="57500594" w14:textId="77777777" w:rsidTr="00F01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29D03B96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 w:val="0"/>
              </w:rPr>
            </w:pPr>
            <w:r w:rsidRPr="00F363EE">
              <w:rPr>
                <w:rFonts w:ascii="Times" w:hAnsi="Times" w:cs="Times"/>
                <w:b w:val="0"/>
              </w:rPr>
              <w:t>1</w:t>
            </w:r>
          </w:p>
        </w:tc>
        <w:tc>
          <w:tcPr>
            <w:tcW w:w="1558" w:type="dxa"/>
          </w:tcPr>
          <w:p w14:paraId="348AB9D1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4</w:t>
            </w:r>
          </w:p>
        </w:tc>
        <w:tc>
          <w:tcPr>
            <w:tcW w:w="1558" w:type="dxa"/>
          </w:tcPr>
          <w:p w14:paraId="490755FA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-29.28</w:t>
            </w:r>
          </w:p>
        </w:tc>
        <w:tc>
          <w:tcPr>
            <w:tcW w:w="1558" w:type="dxa"/>
          </w:tcPr>
          <w:p w14:paraId="397A2380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-64.10</w:t>
            </w:r>
          </w:p>
        </w:tc>
        <w:tc>
          <w:tcPr>
            <w:tcW w:w="1559" w:type="dxa"/>
          </w:tcPr>
          <w:p w14:paraId="1DB0AA83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5.54</w:t>
            </w:r>
          </w:p>
        </w:tc>
        <w:tc>
          <w:tcPr>
            <w:tcW w:w="1559" w:type="dxa"/>
          </w:tcPr>
          <w:p w14:paraId="1D8A223B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0.22</w:t>
            </w:r>
          </w:p>
        </w:tc>
      </w:tr>
      <w:tr w:rsidR="00F01B84" w:rsidRPr="00F363EE" w14:paraId="47545E11" w14:textId="77777777" w:rsidTr="00F01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33F2D7EE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 w:val="0"/>
              </w:rPr>
            </w:pPr>
            <w:r w:rsidRPr="00F363EE">
              <w:rPr>
                <w:rFonts w:ascii="Times" w:hAnsi="Times" w:cs="Times"/>
                <w:b w:val="0"/>
              </w:rPr>
              <w:t>1</w:t>
            </w:r>
          </w:p>
        </w:tc>
        <w:tc>
          <w:tcPr>
            <w:tcW w:w="1558" w:type="dxa"/>
          </w:tcPr>
          <w:p w14:paraId="0652A526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5</w:t>
            </w:r>
          </w:p>
        </w:tc>
        <w:tc>
          <w:tcPr>
            <w:tcW w:w="1558" w:type="dxa"/>
          </w:tcPr>
          <w:p w14:paraId="2B96548F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-35.56</w:t>
            </w:r>
          </w:p>
        </w:tc>
        <w:tc>
          <w:tcPr>
            <w:tcW w:w="1558" w:type="dxa"/>
          </w:tcPr>
          <w:p w14:paraId="4136BCCE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-70.39</w:t>
            </w:r>
          </w:p>
        </w:tc>
        <w:tc>
          <w:tcPr>
            <w:tcW w:w="1559" w:type="dxa"/>
          </w:tcPr>
          <w:p w14:paraId="6BF5EFEB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-0.74</w:t>
            </w:r>
          </w:p>
        </w:tc>
        <w:tc>
          <w:tcPr>
            <w:tcW w:w="1559" w:type="dxa"/>
          </w:tcPr>
          <w:p w14:paraId="5501F658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  <w:b/>
              </w:rPr>
            </w:pPr>
            <w:r w:rsidRPr="00F363EE">
              <w:rPr>
                <w:rFonts w:ascii="Times" w:hAnsi="Times" w:cs="Times"/>
                <w:b/>
              </w:rPr>
              <w:t>0.04</w:t>
            </w:r>
          </w:p>
        </w:tc>
      </w:tr>
      <w:tr w:rsidR="00F01B84" w:rsidRPr="00F363EE" w14:paraId="306FC262" w14:textId="77777777" w:rsidTr="00F01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0AA992B0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 w:val="0"/>
              </w:rPr>
            </w:pPr>
            <w:r w:rsidRPr="00F363EE">
              <w:rPr>
                <w:rFonts w:ascii="Times" w:hAnsi="Times" w:cs="Times"/>
                <w:b w:val="0"/>
              </w:rPr>
              <w:t>1</w:t>
            </w:r>
          </w:p>
        </w:tc>
        <w:tc>
          <w:tcPr>
            <w:tcW w:w="1558" w:type="dxa"/>
          </w:tcPr>
          <w:p w14:paraId="266D1B9E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6</w:t>
            </w:r>
          </w:p>
        </w:tc>
        <w:tc>
          <w:tcPr>
            <w:tcW w:w="1558" w:type="dxa"/>
          </w:tcPr>
          <w:p w14:paraId="42C94049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-32.59</w:t>
            </w:r>
          </w:p>
        </w:tc>
        <w:tc>
          <w:tcPr>
            <w:tcW w:w="1558" w:type="dxa"/>
          </w:tcPr>
          <w:p w14:paraId="3DB3F9BA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-67.42</w:t>
            </w:r>
          </w:p>
        </w:tc>
        <w:tc>
          <w:tcPr>
            <w:tcW w:w="1559" w:type="dxa"/>
          </w:tcPr>
          <w:p w14:paraId="3C8019CE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2.23</w:t>
            </w:r>
          </w:p>
        </w:tc>
        <w:tc>
          <w:tcPr>
            <w:tcW w:w="1559" w:type="dxa"/>
          </w:tcPr>
          <w:p w14:paraId="196AC762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0.09</w:t>
            </w:r>
          </w:p>
        </w:tc>
      </w:tr>
      <w:tr w:rsidR="00F01B84" w:rsidRPr="00F363EE" w14:paraId="59F682FD" w14:textId="77777777" w:rsidTr="00F01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4A8103E4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 w:val="0"/>
              </w:rPr>
            </w:pPr>
            <w:r w:rsidRPr="00F363EE">
              <w:rPr>
                <w:rFonts w:ascii="Times" w:hAnsi="Times" w:cs="Times"/>
                <w:b w:val="0"/>
              </w:rPr>
              <w:t>1</w:t>
            </w:r>
          </w:p>
        </w:tc>
        <w:tc>
          <w:tcPr>
            <w:tcW w:w="1558" w:type="dxa"/>
          </w:tcPr>
          <w:p w14:paraId="527F16F2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7</w:t>
            </w:r>
          </w:p>
        </w:tc>
        <w:tc>
          <w:tcPr>
            <w:tcW w:w="1558" w:type="dxa"/>
          </w:tcPr>
          <w:p w14:paraId="70A028F0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-39.53</w:t>
            </w:r>
          </w:p>
        </w:tc>
        <w:tc>
          <w:tcPr>
            <w:tcW w:w="1558" w:type="dxa"/>
          </w:tcPr>
          <w:p w14:paraId="4B4F7606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-74.35</w:t>
            </w:r>
          </w:p>
        </w:tc>
        <w:tc>
          <w:tcPr>
            <w:tcW w:w="1559" w:type="dxa"/>
          </w:tcPr>
          <w:p w14:paraId="426FA151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-4.71</w:t>
            </w:r>
          </w:p>
        </w:tc>
        <w:tc>
          <w:tcPr>
            <w:tcW w:w="1559" w:type="dxa"/>
          </w:tcPr>
          <w:p w14:paraId="4F8C71CC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  <w:b/>
              </w:rPr>
            </w:pPr>
            <w:r w:rsidRPr="00F363EE">
              <w:rPr>
                <w:rFonts w:ascii="Times" w:hAnsi="Times" w:cs="Times"/>
                <w:b/>
              </w:rPr>
              <w:t>0.01</w:t>
            </w:r>
          </w:p>
        </w:tc>
      </w:tr>
      <w:tr w:rsidR="00F01B84" w:rsidRPr="00F363EE" w14:paraId="677603ED" w14:textId="77777777" w:rsidTr="00F01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610C029E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 w:val="0"/>
              </w:rPr>
            </w:pPr>
            <w:r w:rsidRPr="00F363EE">
              <w:rPr>
                <w:rFonts w:ascii="Times" w:hAnsi="Times" w:cs="Times"/>
                <w:b w:val="0"/>
              </w:rPr>
              <w:t>2</w:t>
            </w:r>
          </w:p>
        </w:tc>
        <w:tc>
          <w:tcPr>
            <w:tcW w:w="1558" w:type="dxa"/>
          </w:tcPr>
          <w:p w14:paraId="24CD5805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3</w:t>
            </w:r>
          </w:p>
        </w:tc>
        <w:tc>
          <w:tcPr>
            <w:tcW w:w="1558" w:type="dxa"/>
          </w:tcPr>
          <w:p w14:paraId="74B66B84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-11.63</w:t>
            </w:r>
          </w:p>
        </w:tc>
        <w:tc>
          <w:tcPr>
            <w:tcW w:w="1558" w:type="dxa"/>
          </w:tcPr>
          <w:p w14:paraId="15478D88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-46.45</w:t>
            </w:r>
          </w:p>
        </w:tc>
        <w:tc>
          <w:tcPr>
            <w:tcW w:w="1559" w:type="dxa"/>
          </w:tcPr>
          <w:p w14:paraId="750D6781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23.20</w:t>
            </w:r>
          </w:p>
        </w:tc>
        <w:tc>
          <w:tcPr>
            <w:tcW w:w="1559" w:type="dxa"/>
          </w:tcPr>
          <w:p w14:paraId="1E48BC8C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1.00</w:t>
            </w:r>
          </w:p>
        </w:tc>
      </w:tr>
      <w:tr w:rsidR="00F01B84" w:rsidRPr="00F363EE" w14:paraId="37B4B6B2" w14:textId="77777777" w:rsidTr="00F01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3581765C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 w:val="0"/>
              </w:rPr>
            </w:pPr>
            <w:r w:rsidRPr="00F363EE">
              <w:rPr>
                <w:rFonts w:ascii="Times" w:hAnsi="Times" w:cs="Times"/>
                <w:b w:val="0"/>
              </w:rPr>
              <w:t>2</w:t>
            </w:r>
          </w:p>
        </w:tc>
        <w:tc>
          <w:tcPr>
            <w:tcW w:w="1558" w:type="dxa"/>
          </w:tcPr>
          <w:p w14:paraId="42A68A67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4</w:t>
            </w:r>
          </w:p>
        </w:tc>
        <w:tc>
          <w:tcPr>
            <w:tcW w:w="1558" w:type="dxa"/>
          </w:tcPr>
          <w:p w14:paraId="0A18693D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-21.22</w:t>
            </w:r>
          </w:p>
        </w:tc>
        <w:tc>
          <w:tcPr>
            <w:tcW w:w="1558" w:type="dxa"/>
          </w:tcPr>
          <w:p w14:paraId="6589F823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-56.04</w:t>
            </w:r>
          </w:p>
        </w:tc>
        <w:tc>
          <w:tcPr>
            <w:tcW w:w="1559" w:type="dxa"/>
          </w:tcPr>
          <w:p w14:paraId="790152A5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13.60</w:t>
            </w:r>
          </w:p>
        </w:tc>
        <w:tc>
          <w:tcPr>
            <w:tcW w:w="1559" w:type="dxa"/>
          </w:tcPr>
          <w:p w14:paraId="42CC6E6A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1.00</w:t>
            </w:r>
          </w:p>
        </w:tc>
      </w:tr>
      <w:tr w:rsidR="00F01B84" w:rsidRPr="00F363EE" w14:paraId="214BEB8C" w14:textId="77777777" w:rsidTr="00F01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2AD18A81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 w:val="0"/>
              </w:rPr>
            </w:pPr>
            <w:r w:rsidRPr="00F363EE">
              <w:rPr>
                <w:rFonts w:ascii="Times" w:hAnsi="Times" w:cs="Times"/>
                <w:b w:val="0"/>
              </w:rPr>
              <w:t>2</w:t>
            </w:r>
          </w:p>
        </w:tc>
        <w:tc>
          <w:tcPr>
            <w:tcW w:w="1558" w:type="dxa"/>
          </w:tcPr>
          <w:p w14:paraId="43BB4769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5</w:t>
            </w:r>
          </w:p>
        </w:tc>
        <w:tc>
          <w:tcPr>
            <w:tcW w:w="1558" w:type="dxa"/>
          </w:tcPr>
          <w:p w14:paraId="02AF6B1A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-27.50</w:t>
            </w:r>
          </w:p>
        </w:tc>
        <w:tc>
          <w:tcPr>
            <w:tcW w:w="1558" w:type="dxa"/>
          </w:tcPr>
          <w:p w14:paraId="1EAC83C3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-62.32</w:t>
            </w:r>
          </w:p>
        </w:tc>
        <w:tc>
          <w:tcPr>
            <w:tcW w:w="1559" w:type="dxa"/>
          </w:tcPr>
          <w:p w14:paraId="5B4795F9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7.32</w:t>
            </w:r>
          </w:p>
        </w:tc>
        <w:tc>
          <w:tcPr>
            <w:tcW w:w="1559" w:type="dxa"/>
          </w:tcPr>
          <w:p w14:paraId="645162E6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0.35</w:t>
            </w:r>
          </w:p>
        </w:tc>
      </w:tr>
      <w:tr w:rsidR="00F01B84" w:rsidRPr="00F363EE" w14:paraId="0260E8DB" w14:textId="77777777" w:rsidTr="00F01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7898131A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 w:val="0"/>
              </w:rPr>
            </w:pPr>
            <w:r w:rsidRPr="00F363EE">
              <w:rPr>
                <w:rFonts w:ascii="Times" w:hAnsi="Times" w:cs="Times"/>
                <w:b w:val="0"/>
              </w:rPr>
              <w:t>2</w:t>
            </w:r>
          </w:p>
        </w:tc>
        <w:tc>
          <w:tcPr>
            <w:tcW w:w="1558" w:type="dxa"/>
          </w:tcPr>
          <w:p w14:paraId="7D21C3F4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6</w:t>
            </w:r>
          </w:p>
        </w:tc>
        <w:tc>
          <w:tcPr>
            <w:tcW w:w="1558" w:type="dxa"/>
          </w:tcPr>
          <w:p w14:paraId="13675D0E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-24.53</w:t>
            </w:r>
          </w:p>
        </w:tc>
        <w:tc>
          <w:tcPr>
            <w:tcW w:w="1558" w:type="dxa"/>
          </w:tcPr>
          <w:p w14:paraId="7F69ADD6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-59.35</w:t>
            </w:r>
          </w:p>
        </w:tc>
        <w:tc>
          <w:tcPr>
            <w:tcW w:w="1559" w:type="dxa"/>
          </w:tcPr>
          <w:p w14:paraId="143EDD16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10.29</w:t>
            </w:r>
          </w:p>
        </w:tc>
        <w:tc>
          <w:tcPr>
            <w:tcW w:w="1559" w:type="dxa"/>
          </w:tcPr>
          <w:p w14:paraId="4AB44FA9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0.68</w:t>
            </w:r>
          </w:p>
        </w:tc>
      </w:tr>
      <w:tr w:rsidR="00F01B84" w:rsidRPr="00F363EE" w14:paraId="56020AC4" w14:textId="77777777" w:rsidTr="00F01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5AD1C098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 w:val="0"/>
              </w:rPr>
            </w:pPr>
            <w:r w:rsidRPr="00F363EE">
              <w:rPr>
                <w:rFonts w:ascii="Times" w:hAnsi="Times" w:cs="Times"/>
                <w:b w:val="0"/>
              </w:rPr>
              <w:t>2</w:t>
            </w:r>
          </w:p>
        </w:tc>
        <w:tc>
          <w:tcPr>
            <w:tcW w:w="1558" w:type="dxa"/>
          </w:tcPr>
          <w:p w14:paraId="3BD6796A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7</w:t>
            </w:r>
          </w:p>
        </w:tc>
        <w:tc>
          <w:tcPr>
            <w:tcW w:w="1558" w:type="dxa"/>
          </w:tcPr>
          <w:p w14:paraId="2DFC9B18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-31.47</w:t>
            </w:r>
          </w:p>
        </w:tc>
        <w:tc>
          <w:tcPr>
            <w:tcW w:w="1558" w:type="dxa"/>
          </w:tcPr>
          <w:p w14:paraId="4ED6BB6A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-66.29</w:t>
            </w:r>
          </w:p>
        </w:tc>
        <w:tc>
          <w:tcPr>
            <w:tcW w:w="1559" w:type="dxa"/>
          </w:tcPr>
          <w:p w14:paraId="1EE0A73A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3.35</w:t>
            </w:r>
          </w:p>
        </w:tc>
        <w:tc>
          <w:tcPr>
            <w:tcW w:w="1559" w:type="dxa"/>
          </w:tcPr>
          <w:p w14:paraId="2B7C2E1E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0.13</w:t>
            </w:r>
          </w:p>
        </w:tc>
      </w:tr>
      <w:tr w:rsidR="00F01B84" w:rsidRPr="00F363EE" w14:paraId="0075BCC5" w14:textId="77777777" w:rsidTr="00F01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2763E130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 w:val="0"/>
              </w:rPr>
            </w:pPr>
            <w:r w:rsidRPr="00F363EE">
              <w:rPr>
                <w:rFonts w:ascii="Times" w:hAnsi="Times" w:cs="Times"/>
                <w:b w:val="0"/>
              </w:rPr>
              <w:t>3</w:t>
            </w:r>
          </w:p>
        </w:tc>
        <w:tc>
          <w:tcPr>
            <w:tcW w:w="1558" w:type="dxa"/>
          </w:tcPr>
          <w:p w14:paraId="3DC2BC10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4</w:t>
            </w:r>
          </w:p>
        </w:tc>
        <w:tc>
          <w:tcPr>
            <w:tcW w:w="1558" w:type="dxa"/>
          </w:tcPr>
          <w:p w14:paraId="72B5928B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-9.59</w:t>
            </w:r>
          </w:p>
        </w:tc>
        <w:tc>
          <w:tcPr>
            <w:tcW w:w="1558" w:type="dxa"/>
          </w:tcPr>
          <w:p w14:paraId="3AC3CB71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-44.42</w:t>
            </w:r>
          </w:p>
        </w:tc>
        <w:tc>
          <w:tcPr>
            <w:tcW w:w="1559" w:type="dxa"/>
          </w:tcPr>
          <w:p w14:paraId="04608C17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25.23</w:t>
            </w:r>
          </w:p>
        </w:tc>
        <w:tc>
          <w:tcPr>
            <w:tcW w:w="1559" w:type="dxa"/>
          </w:tcPr>
          <w:p w14:paraId="06EB0043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1.00</w:t>
            </w:r>
          </w:p>
        </w:tc>
      </w:tr>
      <w:tr w:rsidR="00F01B84" w:rsidRPr="00F363EE" w14:paraId="75F18115" w14:textId="77777777" w:rsidTr="00F01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3FD78E69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 w:val="0"/>
              </w:rPr>
            </w:pPr>
            <w:r w:rsidRPr="00F363EE">
              <w:rPr>
                <w:rFonts w:ascii="Times" w:hAnsi="Times" w:cs="Times"/>
                <w:b w:val="0"/>
              </w:rPr>
              <w:t>3</w:t>
            </w:r>
          </w:p>
        </w:tc>
        <w:tc>
          <w:tcPr>
            <w:tcW w:w="1558" w:type="dxa"/>
          </w:tcPr>
          <w:p w14:paraId="4B7F1881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5</w:t>
            </w:r>
          </w:p>
        </w:tc>
        <w:tc>
          <w:tcPr>
            <w:tcW w:w="1558" w:type="dxa"/>
          </w:tcPr>
          <w:p w14:paraId="65DBE14E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-15.88</w:t>
            </w:r>
          </w:p>
        </w:tc>
        <w:tc>
          <w:tcPr>
            <w:tcW w:w="1558" w:type="dxa"/>
          </w:tcPr>
          <w:p w14:paraId="3F5F6260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-50.70</w:t>
            </w:r>
          </w:p>
        </w:tc>
        <w:tc>
          <w:tcPr>
            <w:tcW w:w="1559" w:type="dxa"/>
          </w:tcPr>
          <w:p w14:paraId="494DCC13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18.95</w:t>
            </w:r>
          </w:p>
        </w:tc>
        <w:tc>
          <w:tcPr>
            <w:tcW w:w="1559" w:type="dxa"/>
          </w:tcPr>
          <w:p w14:paraId="489ACE84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1.00</w:t>
            </w:r>
          </w:p>
        </w:tc>
      </w:tr>
      <w:tr w:rsidR="00F01B84" w:rsidRPr="00F363EE" w14:paraId="66338ED0" w14:textId="77777777" w:rsidTr="00F01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4CF1E862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 w:val="0"/>
              </w:rPr>
            </w:pPr>
            <w:r w:rsidRPr="00F363EE">
              <w:rPr>
                <w:rFonts w:ascii="Times" w:hAnsi="Times" w:cs="Times"/>
                <w:b w:val="0"/>
              </w:rPr>
              <w:t>3</w:t>
            </w:r>
          </w:p>
        </w:tc>
        <w:tc>
          <w:tcPr>
            <w:tcW w:w="1558" w:type="dxa"/>
          </w:tcPr>
          <w:p w14:paraId="776CC4D9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6</w:t>
            </w:r>
          </w:p>
        </w:tc>
        <w:tc>
          <w:tcPr>
            <w:tcW w:w="1558" w:type="dxa"/>
          </w:tcPr>
          <w:p w14:paraId="22C8C374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-12.91</w:t>
            </w:r>
          </w:p>
        </w:tc>
        <w:tc>
          <w:tcPr>
            <w:tcW w:w="1558" w:type="dxa"/>
          </w:tcPr>
          <w:p w14:paraId="0AFEEE1E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-47.73</w:t>
            </w:r>
          </w:p>
        </w:tc>
        <w:tc>
          <w:tcPr>
            <w:tcW w:w="1559" w:type="dxa"/>
          </w:tcPr>
          <w:p w14:paraId="7101B87B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21.92</w:t>
            </w:r>
          </w:p>
        </w:tc>
        <w:tc>
          <w:tcPr>
            <w:tcW w:w="1559" w:type="dxa"/>
          </w:tcPr>
          <w:p w14:paraId="6A0F40BD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1.00</w:t>
            </w:r>
          </w:p>
        </w:tc>
      </w:tr>
      <w:tr w:rsidR="00F01B84" w:rsidRPr="00F363EE" w14:paraId="24AEF2B0" w14:textId="77777777" w:rsidTr="00F01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62FAC0F0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 w:val="0"/>
              </w:rPr>
            </w:pPr>
            <w:r w:rsidRPr="00F363EE">
              <w:rPr>
                <w:rFonts w:ascii="Times" w:hAnsi="Times" w:cs="Times"/>
                <w:b w:val="0"/>
              </w:rPr>
              <w:t>3</w:t>
            </w:r>
          </w:p>
        </w:tc>
        <w:tc>
          <w:tcPr>
            <w:tcW w:w="1558" w:type="dxa"/>
          </w:tcPr>
          <w:p w14:paraId="48C8AF4C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7</w:t>
            </w:r>
          </w:p>
        </w:tc>
        <w:tc>
          <w:tcPr>
            <w:tcW w:w="1558" w:type="dxa"/>
          </w:tcPr>
          <w:p w14:paraId="55F9D6F7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-19.84</w:t>
            </w:r>
          </w:p>
        </w:tc>
        <w:tc>
          <w:tcPr>
            <w:tcW w:w="1558" w:type="dxa"/>
          </w:tcPr>
          <w:p w14:paraId="6CB8B232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-54.67</w:t>
            </w:r>
          </w:p>
        </w:tc>
        <w:tc>
          <w:tcPr>
            <w:tcW w:w="1559" w:type="dxa"/>
          </w:tcPr>
          <w:p w14:paraId="04991AA9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14.98</w:t>
            </w:r>
          </w:p>
        </w:tc>
        <w:tc>
          <w:tcPr>
            <w:tcW w:w="1559" w:type="dxa"/>
          </w:tcPr>
          <w:p w14:paraId="00A0677E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1.00</w:t>
            </w:r>
          </w:p>
        </w:tc>
      </w:tr>
      <w:tr w:rsidR="00F01B84" w:rsidRPr="00F363EE" w14:paraId="114A6208" w14:textId="77777777" w:rsidTr="00F01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66A12054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 w:val="0"/>
              </w:rPr>
            </w:pPr>
            <w:r w:rsidRPr="00F363EE">
              <w:rPr>
                <w:rFonts w:ascii="Times" w:hAnsi="Times" w:cs="Times"/>
                <w:b w:val="0"/>
              </w:rPr>
              <w:t>4</w:t>
            </w:r>
          </w:p>
        </w:tc>
        <w:tc>
          <w:tcPr>
            <w:tcW w:w="1558" w:type="dxa"/>
          </w:tcPr>
          <w:p w14:paraId="4E622C6A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5</w:t>
            </w:r>
          </w:p>
        </w:tc>
        <w:tc>
          <w:tcPr>
            <w:tcW w:w="1558" w:type="dxa"/>
          </w:tcPr>
          <w:p w14:paraId="274EC443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-6.28</w:t>
            </w:r>
          </w:p>
        </w:tc>
        <w:tc>
          <w:tcPr>
            <w:tcW w:w="1558" w:type="dxa"/>
          </w:tcPr>
          <w:p w14:paraId="13CC0B72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-41.10</w:t>
            </w:r>
          </w:p>
        </w:tc>
        <w:tc>
          <w:tcPr>
            <w:tcW w:w="1559" w:type="dxa"/>
          </w:tcPr>
          <w:p w14:paraId="15DFC45F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28.54</w:t>
            </w:r>
          </w:p>
        </w:tc>
        <w:tc>
          <w:tcPr>
            <w:tcW w:w="1559" w:type="dxa"/>
          </w:tcPr>
          <w:p w14:paraId="447D2D94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1.00</w:t>
            </w:r>
          </w:p>
        </w:tc>
      </w:tr>
      <w:tr w:rsidR="00F01B84" w:rsidRPr="00F363EE" w14:paraId="6B83C4A8" w14:textId="77777777" w:rsidTr="00F01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6D9F8985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 w:val="0"/>
              </w:rPr>
            </w:pPr>
            <w:r w:rsidRPr="00F363EE">
              <w:rPr>
                <w:rFonts w:ascii="Times" w:hAnsi="Times" w:cs="Times"/>
                <w:b w:val="0"/>
              </w:rPr>
              <w:t>4</w:t>
            </w:r>
          </w:p>
        </w:tc>
        <w:tc>
          <w:tcPr>
            <w:tcW w:w="1558" w:type="dxa"/>
          </w:tcPr>
          <w:p w14:paraId="1C6BB180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6</w:t>
            </w:r>
          </w:p>
        </w:tc>
        <w:tc>
          <w:tcPr>
            <w:tcW w:w="1558" w:type="dxa"/>
          </w:tcPr>
          <w:p w14:paraId="6A852A7A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-3.31</w:t>
            </w:r>
          </w:p>
        </w:tc>
        <w:tc>
          <w:tcPr>
            <w:tcW w:w="1558" w:type="dxa"/>
          </w:tcPr>
          <w:p w14:paraId="11BB8641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-38.14</w:t>
            </w:r>
          </w:p>
        </w:tc>
        <w:tc>
          <w:tcPr>
            <w:tcW w:w="1559" w:type="dxa"/>
          </w:tcPr>
          <w:p w14:paraId="621A2FB9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31.51</w:t>
            </w:r>
          </w:p>
        </w:tc>
        <w:tc>
          <w:tcPr>
            <w:tcW w:w="1559" w:type="dxa"/>
          </w:tcPr>
          <w:p w14:paraId="21A5AA52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1.00</w:t>
            </w:r>
          </w:p>
        </w:tc>
      </w:tr>
      <w:tr w:rsidR="00F01B84" w:rsidRPr="00F363EE" w14:paraId="06FA0244" w14:textId="77777777" w:rsidTr="00F01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391C5C10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 w:val="0"/>
              </w:rPr>
            </w:pPr>
            <w:r w:rsidRPr="00F363EE">
              <w:rPr>
                <w:rFonts w:ascii="Times" w:hAnsi="Times" w:cs="Times"/>
                <w:b w:val="0"/>
              </w:rPr>
              <w:t>4</w:t>
            </w:r>
          </w:p>
        </w:tc>
        <w:tc>
          <w:tcPr>
            <w:tcW w:w="1558" w:type="dxa"/>
          </w:tcPr>
          <w:p w14:paraId="1004B58C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7</w:t>
            </w:r>
          </w:p>
        </w:tc>
        <w:tc>
          <w:tcPr>
            <w:tcW w:w="1558" w:type="dxa"/>
          </w:tcPr>
          <w:p w14:paraId="1FB56645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-10.25</w:t>
            </w:r>
          </w:p>
        </w:tc>
        <w:tc>
          <w:tcPr>
            <w:tcW w:w="1558" w:type="dxa"/>
          </w:tcPr>
          <w:p w14:paraId="0D213791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-45.07</w:t>
            </w:r>
          </w:p>
        </w:tc>
        <w:tc>
          <w:tcPr>
            <w:tcW w:w="1559" w:type="dxa"/>
          </w:tcPr>
          <w:p w14:paraId="4E5D68A0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24.57</w:t>
            </w:r>
          </w:p>
        </w:tc>
        <w:tc>
          <w:tcPr>
            <w:tcW w:w="1559" w:type="dxa"/>
          </w:tcPr>
          <w:p w14:paraId="7083AFBE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1.00</w:t>
            </w:r>
          </w:p>
        </w:tc>
      </w:tr>
      <w:tr w:rsidR="00F01B84" w:rsidRPr="00F363EE" w14:paraId="743DBDD9" w14:textId="77777777" w:rsidTr="00F01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40359018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 w:val="0"/>
              </w:rPr>
            </w:pPr>
            <w:r w:rsidRPr="00F363EE">
              <w:rPr>
                <w:rFonts w:ascii="Times" w:hAnsi="Times" w:cs="Times"/>
                <w:b w:val="0"/>
              </w:rPr>
              <w:t>5</w:t>
            </w:r>
          </w:p>
        </w:tc>
        <w:tc>
          <w:tcPr>
            <w:tcW w:w="1558" w:type="dxa"/>
          </w:tcPr>
          <w:p w14:paraId="61E5B4B2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6</w:t>
            </w:r>
          </w:p>
        </w:tc>
        <w:tc>
          <w:tcPr>
            <w:tcW w:w="1558" w:type="dxa"/>
          </w:tcPr>
          <w:p w14:paraId="4451F18C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2.97</w:t>
            </w:r>
          </w:p>
        </w:tc>
        <w:tc>
          <w:tcPr>
            <w:tcW w:w="1558" w:type="dxa"/>
          </w:tcPr>
          <w:p w14:paraId="16AC5C62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-31.85</w:t>
            </w:r>
          </w:p>
        </w:tc>
        <w:tc>
          <w:tcPr>
            <w:tcW w:w="1559" w:type="dxa"/>
          </w:tcPr>
          <w:p w14:paraId="6D60CAE1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37.79</w:t>
            </w:r>
          </w:p>
        </w:tc>
        <w:tc>
          <w:tcPr>
            <w:tcW w:w="1559" w:type="dxa"/>
          </w:tcPr>
          <w:p w14:paraId="35540B2E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1.00</w:t>
            </w:r>
          </w:p>
        </w:tc>
      </w:tr>
      <w:tr w:rsidR="00F01B84" w:rsidRPr="00F363EE" w14:paraId="0FAB4DDA" w14:textId="77777777" w:rsidTr="00F01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7FA91B60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 w:val="0"/>
              </w:rPr>
            </w:pPr>
            <w:r w:rsidRPr="00F363EE">
              <w:rPr>
                <w:rFonts w:ascii="Times" w:hAnsi="Times" w:cs="Times"/>
                <w:b w:val="0"/>
              </w:rPr>
              <w:t>5</w:t>
            </w:r>
          </w:p>
        </w:tc>
        <w:tc>
          <w:tcPr>
            <w:tcW w:w="1558" w:type="dxa"/>
          </w:tcPr>
          <w:p w14:paraId="158C214C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7</w:t>
            </w:r>
          </w:p>
        </w:tc>
        <w:tc>
          <w:tcPr>
            <w:tcW w:w="1558" w:type="dxa"/>
          </w:tcPr>
          <w:p w14:paraId="3BE617FB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-3.97</w:t>
            </w:r>
          </w:p>
        </w:tc>
        <w:tc>
          <w:tcPr>
            <w:tcW w:w="1558" w:type="dxa"/>
          </w:tcPr>
          <w:p w14:paraId="0532DAF1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-38.79</w:t>
            </w:r>
          </w:p>
        </w:tc>
        <w:tc>
          <w:tcPr>
            <w:tcW w:w="1559" w:type="dxa"/>
          </w:tcPr>
          <w:p w14:paraId="0B061277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30.85</w:t>
            </w:r>
          </w:p>
        </w:tc>
        <w:tc>
          <w:tcPr>
            <w:tcW w:w="1559" w:type="dxa"/>
          </w:tcPr>
          <w:p w14:paraId="02FF1A94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1.00</w:t>
            </w:r>
          </w:p>
        </w:tc>
      </w:tr>
      <w:tr w:rsidR="00F01B84" w:rsidRPr="00F363EE" w14:paraId="48340D82" w14:textId="77777777" w:rsidTr="00F01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  <w:tcBorders>
              <w:bottom w:val="single" w:sz="12" w:space="0" w:color="auto"/>
            </w:tcBorders>
          </w:tcPr>
          <w:p w14:paraId="39D64C83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 w:val="0"/>
              </w:rPr>
            </w:pPr>
            <w:r w:rsidRPr="00F363EE">
              <w:rPr>
                <w:rFonts w:ascii="Times" w:hAnsi="Times" w:cs="Times"/>
                <w:b w:val="0"/>
              </w:rPr>
              <w:t>6</w:t>
            </w:r>
          </w:p>
        </w:tc>
        <w:tc>
          <w:tcPr>
            <w:tcW w:w="1558" w:type="dxa"/>
            <w:tcBorders>
              <w:bottom w:val="single" w:sz="12" w:space="0" w:color="auto"/>
            </w:tcBorders>
          </w:tcPr>
          <w:p w14:paraId="6D41FD6D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7</w:t>
            </w:r>
          </w:p>
        </w:tc>
        <w:tc>
          <w:tcPr>
            <w:tcW w:w="1558" w:type="dxa"/>
            <w:tcBorders>
              <w:bottom w:val="single" w:sz="12" w:space="0" w:color="auto"/>
            </w:tcBorders>
          </w:tcPr>
          <w:p w14:paraId="17A43583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-6.94</w:t>
            </w:r>
          </w:p>
        </w:tc>
        <w:tc>
          <w:tcPr>
            <w:tcW w:w="1558" w:type="dxa"/>
            <w:tcBorders>
              <w:bottom w:val="single" w:sz="12" w:space="0" w:color="auto"/>
            </w:tcBorders>
          </w:tcPr>
          <w:p w14:paraId="11A5A042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-41.76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1A01CA43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27.89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51B92E5A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1.00</w:t>
            </w:r>
          </w:p>
        </w:tc>
      </w:tr>
    </w:tbl>
    <w:p w14:paraId="0FF713C3" w14:textId="77777777" w:rsidR="00F01B84" w:rsidRDefault="00F01B84" w:rsidP="00F01B84"/>
    <w:p w14:paraId="14BDEA06" w14:textId="2C5820C0" w:rsidR="00F01B84" w:rsidRDefault="00F01B84"/>
    <w:sectPr w:rsidR="00F01B84" w:rsidSect="00A025E1">
      <w:pgSz w:w="12240" w:h="15840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B84"/>
    <w:rsid w:val="00206F78"/>
    <w:rsid w:val="002457C0"/>
    <w:rsid w:val="003178F1"/>
    <w:rsid w:val="00512E06"/>
    <w:rsid w:val="005C6053"/>
    <w:rsid w:val="0068387E"/>
    <w:rsid w:val="008B23FC"/>
    <w:rsid w:val="00A025E1"/>
    <w:rsid w:val="00A977D6"/>
    <w:rsid w:val="00AE1919"/>
    <w:rsid w:val="00F01B84"/>
    <w:rsid w:val="00F363EE"/>
    <w:rsid w:val="00F63FB2"/>
    <w:rsid w:val="00FD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8B6C77"/>
  <w15:chartTrackingRefBased/>
  <w15:docId w15:val="{03537BA4-CF29-4745-B5BA-7E8E71708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01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-2">
    <w:name w:val="Plain Table 2"/>
    <w:basedOn w:val="Tabellanormale"/>
    <w:uiPriority w:val="42"/>
    <w:rsid w:val="00F01B8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gliatabellachiara">
    <w:name w:val="Grid Table Light"/>
    <w:basedOn w:val="Tabellanormale"/>
    <w:uiPriority w:val="40"/>
    <w:rsid w:val="00F01B8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stosegnaposto">
    <w:name w:val="Placeholder Text"/>
    <w:basedOn w:val="Carpredefinitoparagrafo"/>
    <w:uiPriority w:val="99"/>
    <w:semiHidden/>
    <w:rsid w:val="006838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KU Leuven - ESAT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Smets</dc:creator>
  <cp:keywords/>
  <dc:description/>
  <cp:lastModifiedBy>Gabriella Tamburro</cp:lastModifiedBy>
  <cp:revision>2</cp:revision>
  <dcterms:created xsi:type="dcterms:W3CDTF">2022-02-07T10:15:00Z</dcterms:created>
  <dcterms:modified xsi:type="dcterms:W3CDTF">2022-02-07T10:15:00Z</dcterms:modified>
</cp:coreProperties>
</file>