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A5CA" w14:textId="4324F488" w:rsidR="00813E4C" w:rsidRPr="00362782" w:rsidRDefault="00813E4C" w:rsidP="00813E4C">
      <w:pPr>
        <w:spacing w:line="360" w:lineRule="auto"/>
        <w:jc w:val="center"/>
        <w:rPr>
          <w:lang w:val="en-US"/>
        </w:rPr>
      </w:pPr>
      <w:r w:rsidRPr="00362782">
        <w:rPr>
          <w:lang w:val="en-US"/>
        </w:rPr>
        <w:t xml:space="preserve">A new nurse frog of the </w:t>
      </w:r>
      <w:r w:rsidR="0075156A" w:rsidRPr="00362782">
        <w:rPr>
          <w:i/>
          <w:iCs/>
          <w:lang w:val="en-US"/>
        </w:rPr>
        <w:t>All</w:t>
      </w:r>
      <w:r w:rsidR="00145B54">
        <w:rPr>
          <w:i/>
          <w:iCs/>
          <w:lang w:val="en-US"/>
        </w:rPr>
        <w:t>obates</w:t>
      </w:r>
      <w:r w:rsidRPr="00362782">
        <w:rPr>
          <w:i/>
          <w:iCs/>
          <w:lang w:val="en-US"/>
        </w:rPr>
        <w:t xml:space="preserve"> tapajo</w:t>
      </w:r>
      <w:r w:rsidRPr="00362782">
        <w:rPr>
          <w:lang w:val="en-US"/>
        </w:rPr>
        <w:t>s species complex (Anura</w:t>
      </w:r>
      <w:r w:rsidR="00AB2BAE">
        <w:rPr>
          <w:lang w:val="en-US"/>
        </w:rPr>
        <w:t>:</w:t>
      </w:r>
      <w:r w:rsidR="00AB2BAE" w:rsidRPr="00362782">
        <w:rPr>
          <w:lang w:val="en-US"/>
        </w:rPr>
        <w:t xml:space="preserve"> </w:t>
      </w:r>
      <w:r w:rsidRPr="00362782">
        <w:rPr>
          <w:lang w:val="en-US"/>
        </w:rPr>
        <w:t>Aromobatidae) from the upper Madeira River</w:t>
      </w:r>
      <w:r w:rsidR="00403ADD">
        <w:rPr>
          <w:lang w:val="en-US"/>
        </w:rPr>
        <w:t>,</w:t>
      </w:r>
      <w:r w:rsidRPr="00362782">
        <w:rPr>
          <w:lang w:val="en-US"/>
        </w:rPr>
        <w:t xml:space="preserve"> Brazilian Amazonia</w:t>
      </w:r>
    </w:p>
    <w:p w14:paraId="3F6C18D1" w14:textId="6800D393" w:rsidR="00813E4C" w:rsidRPr="00362782" w:rsidRDefault="00813E4C" w:rsidP="00813E4C">
      <w:pPr>
        <w:spacing w:line="360" w:lineRule="auto"/>
        <w:rPr>
          <w:lang w:val="en-US"/>
        </w:rPr>
      </w:pPr>
    </w:p>
    <w:p w14:paraId="02C19A14" w14:textId="77777777" w:rsidR="00813E4C" w:rsidRPr="00362782" w:rsidRDefault="00813E4C" w:rsidP="00813E4C">
      <w:pPr>
        <w:spacing w:line="360" w:lineRule="auto"/>
        <w:rPr>
          <w:lang w:val="en-US"/>
        </w:rPr>
      </w:pPr>
    </w:p>
    <w:p w14:paraId="3100D0A9" w14:textId="68A60DC3" w:rsidR="00813E4C" w:rsidRPr="00936CC8" w:rsidRDefault="00813E4C" w:rsidP="00813E4C">
      <w:pPr>
        <w:spacing w:line="360" w:lineRule="auto"/>
        <w:jc w:val="center"/>
        <w:rPr>
          <w:i/>
        </w:rPr>
      </w:pPr>
      <w:r w:rsidRPr="00936CC8">
        <w:t>Miquéias Ferrão</w:t>
      </w:r>
      <w:r w:rsidRPr="00936CC8">
        <w:rPr>
          <w:vertAlign w:val="superscript"/>
        </w:rPr>
        <w:t>1</w:t>
      </w:r>
      <w:r w:rsidR="008979EB">
        <w:rPr>
          <w:vertAlign w:val="superscript"/>
        </w:rPr>
        <w:t>,</w:t>
      </w:r>
      <w:r w:rsidRPr="00936CC8">
        <w:rPr>
          <w:vertAlign w:val="superscript"/>
        </w:rPr>
        <w:t>2</w:t>
      </w:r>
      <w:r w:rsidR="008979EB">
        <w:t>,</w:t>
      </w:r>
      <w:r w:rsidRPr="00936CC8">
        <w:t xml:space="preserve"> James Hanken</w:t>
      </w:r>
      <w:r w:rsidRPr="00936CC8">
        <w:rPr>
          <w:vertAlign w:val="superscript"/>
        </w:rPr>
        <w:t>1</w:t>
      </w:r>
      <w:r w:rsidRPr="00936CC8">
        <w:t xml:space="preserve"> and Albertina P. Lima</w:t>
      </w:r>
      <w:r w:rsidRPr="00936CC8">
        <w:rPr>
          <w:vertAlign w:val="superscript"/>
        </w:rPr>
        <w:t>2</w:t>
      </w:r>
    </w:p>
    <w:p w14:paraId="1EAAEABA" w14:textId="5840A56A" w:rsidR="00813E4C" w:rsidRPr="00936CC8" w:rsidRDefault="00813E4C" w:rsidP="00813E4C">
      <w:pPr>
        <w:spacing w:line="360" w:lineRule="auto"/>
      </w:pPr>
    </w:p>
    <w:p w14:paraId="4316BD89" w14:textId="77777777" w:rsidR="00813E4C" w:rsidRPr="00936CC8" w:rsidRDefault="00813E4C" w:rsidP="00813E4C">
      <w:pPr>
        <w:spacing w:line="360" w:lineRule="auto"/>
      </w:pPr>
    </w:p>
    <w:p w14:paraId="57CE1C50" w14:textId="426414D5" w:rsidR="00813E4C" w:rsidRPr="00362782" w:rsidRDefault="00813E4C" w:rsidP="00813E4C">
      <w:pPr>
        <w:spacing w:line="360" w:lineRule="auto"/>
        <w:rPr>
          <w:iCs/>
        </w:rPr>
      </w:pPr>
      <w:r w:rsidRPr="00936CC8">
        <w:rPr>
          <w:iCs/>
          <w:vertAlign w:val="superscript"/>
        </w:rPr>
        <w:t xml:space="preserve">1 </w:t>
      </w:r>
      <w:r w:rsidRPr="00936CC8">
        <w:rPr>
          <w:iCs/>
        </w:rPr>
        <w:t>Museum of Comparative Zoology</w:t>
      </w:r>
      <w:r w:rsidR="00172B97" w:rsidRPr="00936CC8">
        <w:rPr>
          <w:iCs/>
        </w:rPr>
        <w:t xml:space="preserve">, </w:t>
      </w:r>
      <w:r w:rsidRPr="00936CC8">
        <w:rPr>
          <w:iCs/>
        </w:rPr>
        <w:t>Harvard University</w:t>
      </w:r>
      <w:r w:rsidR="00172B97" w:rsidRPr="00936CC8">
        <w:rPr>
          <w:iCs/>
        </w:rPr>
        <w:t xml:space="preserve">, </w:t>
      </w:r>
      <w:r w:rsidRPr="00362782">
        <w:rPr>
          <w:iCs/>
        </w:rPr>
        <w:t>Cambridge</w:t>
      </w:r>
      <w:r w:rsidR="00172B97">
        <w:rPr>
          <w:iCs/>
        </w:rPr>
        <w:t>,</w:t>
      </w:r>
      <w:r w:rsidR="00172B97" w:rsidRPr="00362782">
        <w:rPr>
          <w:iCs/>
        </w:rPr>
        <w:t xml:space="preserve"> </w:t>
      </w:r>
      <w:r w:rsidRPr="00362782">
        <w:t>Massachusetts</w:t>
      </w:r>
      <w:r w:rsidR="00172B97">
        <w:rPr>
          <w:iCs/>
        </w:rPr>
        <w:t>,</w:t>
      </w:r>
      <w:r w:rsidR="00172B97" w:rsidRPr="00362782">
        <w:rPr>
          <w:iCs/>
        </w:rPr>
        <w:t xml:space="preserve"> </w:t>
      </w:r>
      <w:r w:rsidRPr="00362782">
        <w:rPr>
          <w:iCs/>
        </w:rPr>
        <w:t xml:space="preserve">USA. </w:t>
      </w:r>
      <w:r w:rsidRPr="00362782">
        <w:rPr>
          <w:iCs/>
          <w:vertAlign w:val="superscript"/>
        </w:rPr>
        <w:t xml:space="preserve">2 </w:t>
      </w:r>
      <w:r w:rsidRPr="00362782">
        <w:rPr>
          <w:iCs/>
        </w:rPr>
        <w:t>Coordenação de Pesquisas em Biodiversidade</w:t>
      </w:r>
      <w:r w:rsidR="00172B97">
        <w:rPr>
          <w:iCs/>
        </w:rPr>
        <w:t>,</w:t>
      </w:r>
      <w:r w:rsidR="00172B97" w:rsidRPr="00362782">
        <w:rPr>
          <w:iCs/>
        </w:rPr>
        <w:t xml:space="preserve"> </w:t>
      </w:r>
      <w:r w:rsidRPr="00362782">
        <w:rPr>
          <w:iCs/>
        </w:rPr>
        <w:t>Instituto Nacional de Pesquisas da Amazônia</w:t>
      </w:r>
      <w:r w:rsidR="00172B97">
        <w:rPr>
          <w:iCs/>
        </w:rPr>
        <w:t>,</w:t>
      </w:r>
      <w:r w:rsidR="00172B97" w:rsidRPr="00362782">
        <w:rPr>
          <w:iCs/>
        </w:rPr>
        <w:t xml:space="preserve"> </w:t>
      </w:r>
      <w:r w:rsidRPr="00362782">
        <w:rPr>
          <w:iCs/>
        </w:rPr>
        <w:t>Manaus</w:t>
      </w:r>
      <w:r w:rsidR="00172B97">
        <w:rPr>
          <w:iCs/>
        </w:rPr>
        <w:t>,</w:t>
      </w:r>
      <w:r w:rsidR="00172B97" w:rsidRPr="00362782">
        <w:rPr>
          <w:iCs/>
        </w:rPr>
        <w:t xml:space="preserve"> </w:t>
      </w:r>
      <w:r w:rsidRPr="00362782">
        <w:rPr>
          <w:iCs/>
        </w:rPr>
        <w:t>Amazonas</w:t>
      </w:r>
      <w:r w:rsidR="00172B97">
        <w:rPr>
          <w:iCs/>
        </w:rPr>
        <w:t>,</w:t>
      </w:r>
      <w:r w:rsidR="00172B97" w:rsidRPr="00362782">
        <w:rPr>
          <w:iCs/>
        </w:rPr>
        <w:t xml:space="preserve"> </w:t>
      </w:r>
      <w:r w:rsidRPr="00362782">
        <w:rPr>
          <w:iCs/>
        </w:rPr>
        <w:t>Brazil.</w:t>
      </w:r>
    </w:p>
    <w:p w14:paraId="1B535D04" w14:textId="77777777" w:rsidR="00813E4C" w:rsidRPr="00362782" w:rsidRDefault="00813E4C"/>
    <w:p w14:paraId="4BB7B9A4" w14:textId="77777777" w:rsidR="00813E4C" w:rsidRPr="00362782" w:rsidRDefault="00813E4C" w:rsidP="00813E4C">
      <w:pPr>
        <w:jc w:val="center"/>
        <w:rPr>
          <w:b/>
          <w:bCs/>
        </w:rPr>
      </w:pPr>
    </w:p>
    <w:p w14:paraId="142351B0" w14:textId="77777777" w:rsidR="004E70DD" w:rsidRPr="001F4387" w:rsidRDefault="00813E4C" w:rsidP="004E70DD">
      <w:pPr>
        <w:jc w:val="center"/>
        <w:rPr>
          <w:b/>
          <w:bCs/>
          <w:lang w:val="en-US"/>
        </w:rPr>
      </w:pPr>
      <w:r w:rsidRPr="001F4387">
        <w:rPr>
          <w:b/>
          <w:bCs/>
          <w:lang w:val="en-US"/>
        </w:rPr>
        <w:t>Supplementary files</w:t>
      </w:r>
    </w:p>
    <w:p w14:paraId="1A90872D" w14:textId="77777777" w:rsidR="004E70DD" w:rsidRPr="001F4387" w:rsidRDefault="004E70DD" w:rsidP="004E70DD">
      <w:pPr>
        <w:jc w:val="center"/>
        <w:rPr>
          <w:b/>
          <w:bCs/>
          <w:lang w:val="en-US"/>
        </w:rPr>
      </w:pPr>
    </w:p>
    <w:p w14:paraId="402453CF" w14:textId="0A82192C" w:rsidR="00813E4C" w:rsidRPr="001D781B" w:rsidRDefault="00813E4C" w:rsidP="004E70DD">
      <w:pPr>
        <w:jc w:val="both"/>
        <w:rPr>
          <w:b/>
          <w:bCs/>
          <w:lang w:val="en-US"/>
        </w:rPr>
      </w:pPr>
      <w:r w:rsidRPr="001D781B">
        <w:rPr>
          <w:b/>
          <w:bCs/>
          <w:lang w:val="en-US"/>
        </w:rPr>
        <w:t>Table S</w:t>
      </w:r>
      <w:r w:rsidRPr="001D781B">
        <w:rPr>
          <w:b/>
          <w:bCs/>
        </w:rPr>
        <w:fldChar w:fldCharType="begin"/>
      </w:r>
      <w:r w:rsidRPr="001D781B">
        <w:rPr>
          <w:b/>
          <w:bCs/>
          <w:lang w:val="en-US"/>
        </w:rPr>
        <w:instrText xml:space="preserve"> SEQ Table \* ARABIC </w:instrText>
      </w:r>
      <w:r w:rsidRPr="001D781B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1</w:t>
      </w:r>
      <w:r w:rsidRPr="001D781B">
        <w:rPr>
          <w:b/>
          <w:bCs/>
        </w:rPr>
        <w:fldChar w:fldCharType="end"/>
      </w:r>
      <w:r w:rsidRPr="001D781B">
        <w:rPr>
          <w:b/>
          <w:bCs/>
          <w:lang w:val="en-US"/>
        </w:rPr>
        <w:t>.</w:t>
      </w:r>
      <w:r w:rsidR="00423E89" w:rsidRPr="001D781B">
        <w:rPr>
          <w:b/>
          <w:bCs/>
          <w:lang w:val="en-US"/>
        </w:rPr>
        <w:t xml:space="preserve"> </w:t>
      </w:r>
      <w:r w:rsidR="00330135" w:rsidRPr="001D781B">
        <w:rPr>
          <w:lang w:val="en-US"/>
        </w:rPr>
        <w:t>Museum</w:t>
      </w:r>
      <w:r w:rsidR="00330135" w:rsidRPr="001D781B">
        <w:rPr>
          <w:b/>
          <w:bCs/>
          <w:lang w:val="en-US"/>
        </w:rPr>
        <w:t xml:space="preserve"> </w:t>
      </w:r>
      <w:r w:rsidR="00330135" w:rsidRPr="001D781B">
        <w:rPr>
          <w:lang w:val="en-US"/>
        </w:rPr>
        <w:t>v</w:t>
      </w:r>
      <w:r w:rsidR="00423E89" w:rsidRPr="001D781B">
        <w:rPr>
          <w:lang w:val="en-US"/>
        </w:rPr>
        <w:t xml:space="preserve">oucher and GenBank accession number of </w:t>
      </w:r>
      <w:r w:rsidR="0045030C" w:rsidRPr="001D781B">
        <w:rPr>
          <w:lang w:val="en-US"/>
        </w:rPr>
        <w:t>specimens</w:t>
      </w:r>
      <w:r w:rsidR="00423E89" w:rsidRPr="001D781B">
        <w:rPr>
          <w:lang w:val="en-US"/>
        </w:rPr>
        <w:t xml:space="preserve"> used </w:t>
      </w:r>
      <w:r w:rsidR="0045030C" w:rsidRPr="001D781B">
        <w:rPr>
          <w:lang w:val="en-US"/>
        </w:rPr>
        <w:t>in</w:t>
      </w:r>
      <w:r w:rsidR="00423E89" w:rsidRPr="001D781B">
        <w:rPr>
          <w:lang w:val="en-US"/>
        </w:rPr>
        <w:t xml:space="preserve"> phylogenetic analyses.</w:t>
      </w:r>
      <w:r w:rsidR="00664C29" w:rsidRPr="001D781B">
        <w:rPr>
          <w:lang w:val="en-US"/>
        </w:rPr>
        <w:t xml:space="preserve"> Accession numbers in bold font denote sequences generated by this study.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2525"/>
        <w:gridCol w:w="975"/>
        <w:gridCol w:w="1387"/>
        <w:gridCol w:w="975"/>
        <w:gridCol w:w="975"/>
        <w:gridCol w:w="975"/>
      </w:tblGrid>
      <w:tr w:rsidR="00813E4C" w:rsidRPr="0062761A" w14:paraId="50779D11" w14:textId="77777777" w:rsidTr="002111EA">
        <w:trPr>
          <w:trHeight w:val="320"/>
        </w:trPr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5199" w14:textId="77777777" w:rsidR="00813E4C" w:rsidRPr="00CB65E5" w:rsidRDefault="00813E4C" w:rsidP="002111EA">
            <w:pPr>
              <w:rPr>
                <w:sz w:val="18"/>
                <w:szCs w:val="18"/>
              </w:rPr>
            </w:pPr>
            <w:r w:rsidRPr="00CB65E5">
              <w:rPr>
                <w:sz w:val="18"/>
                <w:szCs w:val="18"/>
              </w:rPr>
              <w:t>Species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109C" w14:textId="77777777" w:rsidR="00813E4C" w:rsidRPr="00CB65E5" w:rsidRDefault="00813E4C" w:rsidP="002111EA">
            <w:pPr>
              <w:rPr>
                <w:sz w:val="18"/>
                <w:szCs w:val="18"/>
              </w:rPr>
            </w:pPr>
            <w:r w:rsidRPr="00CB65E5">
              <w:rPr>
                <w:sz w:val="18"/>
                <w:szCs w:val="18"/>
              </w:rPr>
              <w:t>Voucher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E2BA" w14:textId="77777777" w:rsidR="00813E4C" w:rsidRPr="00CB65E5" w:rsidRDefault="00813E4C" w:rsidP="002111EA">
            <w:pPr>
              <w:jc w:val="center"/>
              <w:rPr>
                <w:sz w:val="18"/>
                <w:szCs w:val="18"/>
              </w:rPr>
            </w:pPr>
            <w:r w:rsidRPr="00CB65E5">
              <w:rPr>
                <w:sz w:val="18"/>
                <w:szCs w:val="18"/>
              </w:rPr>
              <w:t>12S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8B9F0" w14:textId="77777777" w:rsidR="00813E4C" w:rsidRPr="00CB65E5" w:rsidRDefault="00813E4C" w:rsidP="002111EA">
            <w:pPr>
              <w:jc w:val="center"/>
              <w:rPr>
                <w:sz w:val="18"/>
                <w:szCs w:val="18"/>
              </w:rPr>
            </w:pPr>
            <w:r w:rsidRPr="00CB65E5">
              <w:rPr>
                <w:sz w:val="18"/>
                <w:szCs w:val="18"/>
              </w:rPr>
              <w:t>16S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EC4A" w14:textId="77777777" w:rsidR="00813E4C" w:rsidRPr="00CB65E5" w:rsidRDefault="00813E4C" w:rsidP="002111EA">
            <w:pPr>
              <w:jc w:val="center"/>
              <w:rPr>
                <w:sz w:val="18"/>
                <w:szCs w:val="18"/>
              </w:rPr>
            </w:pPr>
            <w:r w:rsidRPr="00CB65E5">
              <w:rPr>
                <w:sz w:val="18"/>
                <w:szCs w:val="18"/>
              </w:rPr>
              <w:t>ND1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7AA6" w14:textId="77777777" w:rsidR="00813E4C" w:rsidRPr="00CB65E5" w:rsidRDefault="00813E4C" w:rsidP="002111EA">
            <w:pPr>
              <w:jc w:val="center"/>
              <w:rPr>
                <w:sz w:val="18"/>
                <w:szCs w:val="18"/>
              </w:rPr>
            </w:pPr>
            <w:r w:rsidRPr="00CB65E5">
              <w:rPr>
                <w:sz w:val="18"/>
                <w:szCs w:val="18"/>
              </w:rPr>
              <w:t>COI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F751" w14:textId="4C64B647" w:rsidR="00813E4C" w:rsidRPr="00CB65E5" w:rsidRDefault="00FE100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CYTB</w:t>
            </w:r>
          </w:p>
        </w:tc>
      </w:tr>
      <w:tr w:rsidR="00813E4C" w:rsidRPr="0062761A" w14:paraId="4CB92E94" w14:textId="77777777" w:rsidTr="002111EA">
        <w:trPr>
          <w:trHeight w:val="320"/>
        </w:trPr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6953" w14:textId="24426EB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Allobates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 xml:space="preserve">aff. </w:t>
            </w:r>
            <w:r w:rsidR="00813E4C" w:rsidRPr="0062761A">
              <w:rPr>
                <w:i/>
                <w:iCs/>
                <w:sz w:val="18"/>
                <w:szCs w:val="18"/>
              </w:rPr>
              <w:t>granti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47F4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125PG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B5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JN690205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B74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JN690931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9CEC" w14:textId="44782C6A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CED2" w14:textId="35F929A1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3E5" w14:textId="32BEE8B2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6C1D399C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BD4D" w14:textId="239DB45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 xml:space="preserve">aff. </w:t>
            </w:r>
            <w:r w:rsidR="00813E4C" w:rsidRPr="0062761A">
              <w:rPr>
                <w:i/>
                <w:iCs/>
                <w:sz w:val="18"/>
                <w:szCs w:val="18"/>
              </w:rPr>
              <w:t>magnussoni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57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977126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332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86A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CD6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502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7AB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MT627173</w:t>
            </w:r>
          </w:p>
        </w:tc>
      </w:tr>
      <w:tr w:rsidR="00813E4C" w:rsidRPr="0062761A" w14:paraId="73299FD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F6EE" w14:textId="741BB22F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sz w:val="18"/>
                <w:szCs w:val="18"/>
              </w:rPr>
              <w:t xml:space="preserve"> aff.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melanolaemus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D99B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MTR28013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04A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190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79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73C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B12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MT627203</w:t>
            </w:r>
          </w:p>
        </w:tc>
      </w:tr>
      <w:tr w:rsidR="00813E4C" w:rsidRPr="0062761A" w14:paraId="60B8600C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25A5" w14:textId="658FB3B3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>aff.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olfersioides 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EE4C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MTR17821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E520" w14:textId="60F1BB05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DED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KDQF01003353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566A" w14:textId="34A09E29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1F0F" w14:textId="7D191112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7AB6" w14:textId="45B0EAC1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6CA95D91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9496" w14:textId="54EDD95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 xml:space="preserve">aff. </w:t>
            </w:r>
            <w:r w:rsidR="00813E4C" w:rsidRPr="0062761A">
              <w:rPr>
                <w:i/>
                <w:iCs/>
                <w:sz w:val="18"/>
                <w:szCs w:val="18"/>
              </w:rPr>
              <w:t>olfersioides 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0B5E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MTR16435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FCE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98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EA2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D44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B10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MT627202</w:t>
            </w:r>
          </w:p>
        </w:tc>
      </w:tr>
      <w:tr w:rsidR="00813E4C" w:rsidRPr="0062761A" w14:paraId="5AFA84A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7677" w14:textId="43B75CA8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 xml:space="preserve">aff. </w:t>
            </w:r>
            <w:r w:rsidR="00813E4C" w:rsidRPr="0062761A">
              <w:rPr>
                <w:i/>
                <w:iCs/>
                <w:sz w:val="18"/>
                <w:szCs w:val="18"/>
              </w:rPr>
              <w:t>olfersioides 3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978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JFT959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2B1C" w14:textId="2F2ADAD6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82B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KDQF01002701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E957" w14:textId="1A1A0CBA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800E" w14:textId="7466EBE5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5D93" w14:textId="2B74B677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0B786E9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DF1E" w14:textId="6C6A7D82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>aff.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trilineatus 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5871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FGZC3247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90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EA1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E55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3AC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2F1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MT627185</w:t>
            </w:r>
          </w:p>
        </w:tc>
      </w:tr>
      <w:tr w:rsidR="00813E4C" w:rsidRPr="0062761A" w14:paraId="77124083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4E4A" w14:textId="4C5DD452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 xml:space="preserve">aff. </w:t>
            </w:r>
            <w:r w:rsidR="00813E4C" w:rsidRPr="0062761A">
              <w:rPr>
                <w:i/>
                <w:iCs/>
                <w:sz w:val="18"/>
                <w:szCs w:val="18"/>
              </w:rPr>
              <w:t>trilineatus 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F2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JMP2313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331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E5F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BC9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164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22F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MT627195</w:t>
            </w:r>
          </w:p>
        </w:tc>
      </w:tr>
      <w:tr w:rsidR="00813E4C" w:rsidRPr="0062761A" w14:paraId="4FD37CAD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E46B" w14:textId="1F426667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 xml:space="preserve">aff. </w:t>
            </w:r>
            <w:r w:rsidR="00813E4C" w:rsidRPr="0062761A">
              <w:rPr>
                <w:i/>
                <w:iCs/>
                <w:sz w:val="18"/>
                <w:szCs w:val="18"/>
              </w:rPr>
              <w:t>undulatus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960C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AMNHA159139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EE2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DQ283044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077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DQ283044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4C0" w14:textId="3788B9E4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66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DQ502756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D04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DQ502459</w:t>
            </w:r>
          </w:p>
        </w:tc>
      </w:tr>
      <w:tr w:rsidR="00813E4C" w:rsidRPr="0062761A" w14:paraId="657304AF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D1EF" w14:textId="515F3816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algorei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BCE8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TNHCFS5551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C62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HQ290950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B70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HQ290950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B6B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HQ290950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A4E0" w14:textId="13501E52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19E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HQ290530</w:t>
            </w:r>
          </w:p>
        </w:tc>
      </w:tr>
      <w:tr w:rsidR="00813E4C" w:rsidRPr="0062761A" w14:paraId="54F0B972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AB02" w14:textId="4CF78673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amissibilis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21C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PK3798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9B2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80F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1E8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4EB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EB0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MT627204</w:t>
            </w:r>
          </w:p>
        </w:tc>
      </w:tr>
      <w:tr w:rsidR="00813E4C" w:rsidRPr="0062761A" w14:paraId="7ADD8BE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9F3" w14:textId="4EEDB72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bacurau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1975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INPAH35401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7099" w14:textId="03A7F600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884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KU195701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FED0" w14:textId="5D95190B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1E13" w14:textId="3BEE99EE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6E56" w14:textId="4B941E9F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452A6485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A1F1" w14:textId="10992B8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caeruleodactylus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549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MTR10227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28D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61B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CB9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DBE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554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MT627199</w:t>
            </w:r>
          </w:p>
        </w:tc>
      </w:tr>
      <w:tr w:rsidR="00813E4C" w:rsidRPr="0062761A" w14:paraId="5F2F9F27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2E38" w14:textId="5F28201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carajas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BD0A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BM163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DFE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893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234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627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2D6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MT627183</w:t>
            </w:r>
          </w:p>
        </w:tc>
      </w:tr>
      <w:tr w:rsidR="00813E4C" w:rsidRPr="0062761A" w14:paraId="5DF885DA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8EEF" w14:textId="21637C07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chalcopis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32A7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Alca1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039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7AC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B90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D9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AAC0" w14:textId="0C678777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90F195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F103" w14:textId="0099ED71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conspicuus/subfolionidificans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BA62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FGZC3279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279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3AC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7E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CDB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569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MT627186</w:t>
            </w:r>
          </w:p>
        </w:tc>
      </w:tr>
      <w:tr w:rsidR="00813E4C" w:rsidRPr="0062761A" w14:paraId="6C895679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6F81" w14:textId="78B21068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crombiei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9196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AF1097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0CB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D7E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38F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491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782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MT627174</w:t>
            </w:r>
          </w:p>
        </w:tc>
      </w:tr>
      <w:tr w:rsidR="00813E4C" w:rsidRPr="0062761A" w14:paraId="669A081A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5105" w14:textId="622C6D2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femoralis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30C4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AF3224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A41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253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18B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736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377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MT627179</w:t>
            </w:r>
          </w:p>
        </w:tc>
      </w:tr>
      <w:tr w:rsidR="00813E4C" w:rsidRPr="0062761A" w14:paraId="73BCE56F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C3E9" w14:textId="5D6539E0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flaviventris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92CB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HJ545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44B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31E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CD8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8C2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A5A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MT627192</w:t>
            </w:r>
          </w:p>
        </w:tc>
      </w:tr>
      <w:tr w:rsidR="00813E4C" w:rsidRPr="0062761A" w14:paraId="6D48FD67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D780" w14:textId="0F6A411C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fratisenescus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0CDD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QCAZ54377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3913" w14:textId="7AC4A191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6FF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MF624172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E778" w14:textId="4926ACD6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C707" w14:textId="73E0C59F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289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MF614174</w:t>
            </w:r>
          </w:p>
        </w:tc>
      </w:tr>
      <w:tr w:rsidR="00813E4C" w:rsidRPr="0062761A" w14:paraId="56B02DE7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479D" w14:textId="7A5096E0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</w:t>
            </w:r>
            <w:r w:rsidR="00813E4C" w:rsidRPr="0062761A">
              <w:rPr>
                <w:sz w:val="18"/>
                <w:szCs w:val="18"/>
              </w:rPr>
              <w:t xml:space="preserve"> SL1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1ACB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MNRJ 91682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9F88" w14:textId="64772080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10AD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KY886573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A8BF" w14:textId="6BC15B84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7071" w14:textId="110A498B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7CB5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KY886614</w:t>
            </w:r>
          </w:p>
        </w:tc>
      </w:tr>
      <w:tr w:rsidR="00813E4C" w:rsidRPr="0062761A" w14:paraId="4F99252C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E463" w14:textId="00B90910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</w:t>
            </w:r>
            <w:r w:rsidR="00813E4C" w:rsidRPr="0062761A">
              <w:rPr>
                <w:sz w:val="18"/>
                <w:szCs w:val="18"/>
              </w:rPr>
              <w:t xml:space="preserve"> SL1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244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OMNH36636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E8D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DQ502209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F483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DQ502209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35C1" w14:textId="52B418CF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2A19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DQ502898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B3A9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DQ502644</w:t>
            </w:r>
          </w:p>
        </w:tc>
      </w:tr>
      <w:tr w:rsidR="00813E4C" w:rsidRPr="0062761A" w14:paraId="069EF7B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ED77" w14:textId="4D854C73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</w:t>
            </w:r>
            <w:r w:rsidR="00813E4C" w:rsidRPr="0062761A">
              <w:rPr>
                <w:sz w:val="18"/>
                <w:szCs w:val="18"/>
              </w:rPr>
              <w:t xml:space="preserve"> SL1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B7F7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MPEG13003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2804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DQ502052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FE84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DQ502052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6BE" w14:textId="6228A9B2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EA3B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DQ502777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9FCB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DQ502483</w:t>
            </w:r>
          </w:p>
        </w:tc>
      </w:tr>
      <w:tr w:rsidR="00813E4C" w:rsidRPr="0062761A" w14:paraId="0A6662A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7144" w14:textId="0DD2A9AE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</w:t>
            </w:r>
            <w:r w:rsidR="00813E4C" w:rsidRPr="0062761A">
              <w:rPr>
                <w:sz w:val="18"/>
                <w:szCs w:val="18"/>
              </w:rPr>
              <w:t xml:space="preserve"> SL1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F73F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MNRJ 90229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18E8" w14:textId="4D02EC1A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6123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KY886570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4213" w14:textId="53D7B55F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9BE2" w14:textId="32AD0CC4" w:rsidR="00813E4C" w:rsidRPr="0062761A" w:rsidRDefault="003C1AC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03CC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KY886612</w:t>
            </w:r>
          </w:p>
        </w:tc>
      </w:tr>
      <w:tr w:rsidR="00813E4C" w:rsidRPr="0062761A" w14:paraId="6CB51BC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8DB1" w14:textId="18F1BF27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</w:t>
            </w:r>
            <w:r w:rsidR="00813E4C" w:rsidRPr="0062761A">
              <w:rPr>
                <w:sz w:val="18"/>
                <w:szCs w:val="18"/>
              </w:rPr>
              <w:t xml:space="preserve"> SL1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7DCA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MNRJ 90230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9AF4" w14:textId="04288481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641F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KY886571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DF2B" w14:textId="1555E6F0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294B" w14:textId="33CF992A" w:rsidR="00813E4C" w:rsidRPr="0062761A" w:rsidRDefault="003C1AC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16AF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KY886613</w:t>
            </w:r>
          </w:p>
        </w:tc>
      </w:tr>
      <w:tr w:rsidR="00813E4C" w:rsidRPr="0062761A" w14:paraId="60F04B18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8F54" w14:textId="0D3EFB76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9003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MCP13630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9EBB" w14:textId="21700149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250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KY886577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671E" w14:textId="1B894E78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C11D" w14:textId="3E33B18E" w:rsidR="00813E4C" w:rsidRPr="0062761A" w:rsidRDefault="003C1AC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5FD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KY886618</w:t>
            </w:r>
          </w:p>
        </w:tc>
      </w:tr>
      <w:tr w:rsidR="00813E4C" w:rsidRPr="0062761A" w14:paraId="7AAFCF23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BF31" w14:textId="44418B80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B515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MNRJ91665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D140" w14:textId="60EE1EBD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704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KY886576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EA9A" w14:textId="7D941DCB" w:rsidR="00813E4C" w:rsidRPr="0062761A" w:rsidRDefault="007A3039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EB5D" w14:textId="602F717F" w:rsidR="00813E4C" w:rsidRPr="0062761A" w:rsidRDefault="003C1AC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2B5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KY886617</w:t>
            </w:r>
          </w:p>
        </w:tc>
      </w:tr>
      <w:tr w:rsidR="00813E4C" w:rsidRPr="0062761A" w14:paraId="48035FB9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7690" w14:textId="219178B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4E1A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MNRJ91679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027B" w14:textId="2A1E34F8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E3A6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KY886578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55A2" w14:textId="2B31DD89" w:rsidR="00813E4C" w:rsidRPr="0062761A" w:rsidRDefault="003C1ACC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0B48" w14:textId="1721F7F8" w:rsidR="00813E4C" w:rsidRPr="0062761A" w:rsidRDefault="003C1AC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A47F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KY886619</w:t>
            </w:r>
          </w:p>
        </w:tc>
      </w:tr>
      <w:tr w:rsidR="00813E4C" w:rsidRPr="0062761A" w14:paraId="394D245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0FE7" w14:textId="64D15F7E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F219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MNRJ91683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997A" w14:textId="63E2CEAE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A27B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KY886574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1543" w14:textId="330CADC2" w:rsidR="00813E4C" w:rsidRPr="0062761A" w:rsidRDefault="003C1ACC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773E" w14:textId="0D32AEFA" w:rsidR="00813E4C" w:rsidRPr="0062761A" w:rsidRDefault="003C1AC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5F71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KY886615</w:t>
            </w:r>
          </w:p>
        </w:tc>
      </w:tr>
      <w:tr w:rsidR="00813E4C" w:rsidRPr="0062761A" w14:paraId="6E59E98F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7FC8" w14:textId="34377CA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10A0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MNRJ91684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6BFE" w14:textId="0F1FD915" w:rsidR="00813E4C" w:rsidRPr="0062761A" w:rsidRDefault="007A3039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CD03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KY886575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A87B" w14:textId="0872AEEA" w:rsidR="00813E4C" w:rsidRPr="0062761A" w:rsidRDefault="003C1ACC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5FF5" w14:textId="6C6F640A" w:rsidR="00813E4C" w:rsidRPr="0062761A" w:rsidRDefault="003C1ACC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1BB7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KY886616</w:t>
            </w:r>
          </w:p>
        </w:tc>
      </w:tr>
      <w:tr w:rsidR="00813E4C" w:rsidRPr="0062761A" w14:paraId="1DB0521D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07FE" w14:textId="4FB56B7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SL3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4442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APL14410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7F87" w14:textId="6ED0FCAF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3915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KJ747333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8B4" w14:textId="56361626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E592" w14:textId="73FC82D3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642" w14:textId="1D731F5C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F9405AA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D7BD" w14:textId="7DE92798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SL3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1FCA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APL14411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4FB8" w14:textId="627AB76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F652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KJ747334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95A3" w14:textId="4EE8DB68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4CC8" w14:textId="3933BC62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61D5" w14:textId="6486C990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A28B45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2A11" w14:textId="74A0F138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SL4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A9D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HJ480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700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596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288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46D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B67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MT627191</w:t>
            </w:r>
          </w:p>
        </w:tc>
      </w:tr>
      <w:tr w:rsidR="00813E4C" w:rsidRPr="0062761A" w14:paraId="4E7CEB6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67F6" w14:textId="5D52ED0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gasconi </w:t>
            </w:r>
            <w:r w:rsidR="00813E4C" w:rsidRPr="0062761A">
              <w:rPr>
                <w:sz w:val="18"/>
                <w:szCs w:val="18"/>
              </w:rPr>
              <w:t>SL4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39F5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HJ299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53EF" w14:textId="18DA4DDF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A8E6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KDQF01002640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7EC8" w14:textId="0CA5C7A6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8FC" w14:textId="6D551679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756E" w14:textId="21EF7B8C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61FA0799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C4BB" w14:textId="515CE15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goianus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0C81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SAMA8574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912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21F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EAC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828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516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MT627207</w:t>
            </w:r>
          </w:p>
        </w:tc>
      </w:tr>
      <w:tr w:rsidR="00813E4C" w:rsidRPr="0062761A" w14:paraId="1B01390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6C9C" w14:textId="76268E0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granti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6DB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AF1998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006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EB8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3C6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567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4C3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MT627176</w:t>
            </w:r>
          </w:p>
        </w:tc>
      </w:tr>
      <w:tr w:rsidR="00813E4C" w:rsidRPr="0062761A" w14:paraId="737ABCF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B19" w14:textId="40231AFA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grillicantus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183A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MPEG43046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411C" w14:textId="09EA35FD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B96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MW220039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2D70" w14:textId="5330A7E4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0D49" w14:textId="744C12AB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7D11" w14:textId="7B63625A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2CF6C0D2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DD4B" w14:textId="1DCEB579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grillisimilis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B7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MTR12749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C5A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96E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DF7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71C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DD2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MT627200</w:t>
            </w:r>
          </w:p>
        </w:tc>
      </w:tr>
      <w:tr w:rsidR="00813E4C" w:rsidRPr="0062761A" w14:paraId="4B4AC7F3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F80E" w14:textId="1E14B5D5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hodli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FAAA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ABU2194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33D5" w14:textId="7925D371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57A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KX044279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9E3A" w14:textId="60DB2BEA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061C" w14:textId="25752DEC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67B7" w14:textId="2EC11540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EBA8FF1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8168" w14:textId="1B905BD0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humilis/pittieri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3B3D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CVULA5690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5F7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KJ940454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221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KJ940454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43AA" w14:textId="448FEF46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A7E6" w14:textId="1B6F7DB2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05E8" w14:textId="40590A26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A1B112F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D15C" w14:textId="0C1EED38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insperatus/juami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BB32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JMP1703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41E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BD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E91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18E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584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MT627193</w:t>
            </w:r>
          </w:p>
        </w:tc>
      </w:tr>
      <w:tr w:rsidR="00813E4C" w:rsidRPr="0062761A" w14:paraId="0098F39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0D0B" w14:textId="197F28B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juanii/ranoides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3816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ARA2394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7CB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DQ502271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07F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DQ502271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65C0" w14:textId="35F9A085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65B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DQ502933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1E0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DQ502702</w:t>
            </w:r>
          </w:p>
        </w:tc>
      </w:tr>
      <w:tr w:rsidR="00813E4C" w:rsidRPr="0062761A" w14:paraId="3069435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1FBC" w14:textId="3E4A47EE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D83A03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1908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HJ285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33E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7EB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CD4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4A7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DFB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MT627189</w:t>
            </w:r>
          </w:p>
        </w:tc>
      </w:tr>
      <w:tr w:rsidR="00813E4C" w:rsidRPr="0062761A" w14:paraId="61261519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AACE" w14:textId="42B63F91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9100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A9FB" w14:textId="3B2DA085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DB1F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MZ667620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2568" w14:textId="3A7858F6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C50B" w14:textId="1F35C9AB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3507" w14:textId="32E71BBD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21D4256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4BD5" w14:textId="340D32A4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E57F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INPAH42888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1F09" w14:textId="6073DB91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9DAC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9DA2" w14:textId="6C48A895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3AFF" w14:textId="6D865AD8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3F3F" w14:textId="671FE385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0F06F136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86AE" w14:textId="795C964A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85D8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INPAH42896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97FE" w14:textId="57BB2DEE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D406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C19F" w14:textId="4D12FB8A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C9A0" w14:textId="5657F360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94C" w14:textId="4D68588E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6E80CEC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6DFA" w14:textId="6FFE977B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BCA1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INPAH42919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37CB" w14:textId="42DDDEA6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2F48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MZ667626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8A0A" w14:textId="6BAFA9D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3E8" w14:textId="07207ABA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4FB1" w14:textId="371A275D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438AACD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887C" w14:textId="3E8A046A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D336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INPAH42964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BA78" w14:textId="54B36251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776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6C1A" w14:textId="4767944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D9F1" w14:textId="0410E4AD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CABD" w14:textId="0164E438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6C82C669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C1CC" w14:textId="5D036C47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7517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E639" w14:textId="00CF995E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DDB8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9A7D" w14:textId="7DFBFEB6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5B32" w14:textId="17216FAE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3FF8" w14:textId="1693EC1F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4375761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A89F" w14:textId="7B47F035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CCFB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INPAH42965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7E58" w14:textId="373B59C1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C28B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MZ667629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40C3" w14:textId="32CD0315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52C0" w14:textId="78C62DD7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8EC1" w14:textId="43D62872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3350625C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1933" w14:textId="6D9C0697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A81E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INPAH42948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B00" w14:textId="7AEF1A3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3B77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MZ667630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479" w14:textId="65EC3C2A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E3B2" w14:textId="65D983D2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E00F" w14:textId="09DA71D3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BACCDF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4521" w14:textId="15B5B8CF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D76F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INPAH42920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8C00" w14:textId="41CD2112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AB33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MZ667631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9D25" w14:textId="43CB363B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5135" w14:textId="64A2ECB9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4402" w14:textId="1C4D63B4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3C9CC395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D413" w14:textId="711B6D11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B817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INPAH42967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265E" w14:textId="757A83D5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C016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E0F6" w14:textId="65E95769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1675" w14:textId="59606274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5F38" w14:textId="5FF69EC5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3593A48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F59B" w14:textId="443412F2" w:rsidR="00813E4C" w:rsidRPr="00BD6FE2" w:rsidRDefault="003969E2" w:rsidP="002111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D6FE2">
              <w:rPr>
                <w:i/>
                <w:iCs/>
                <w:color w:val="000000"/>
                <w:sz w:val="18"/>
                <w:szCs w:val="18"/>
              </w:rPr>
              <w:t>A.</w:t>
            </w:r>
            <w:r w:rsidR="00813E4C" w:rsidRPr="00BD6FE2">
              <w:rPr>
                <w:i/>
                <w:iCs/>
                <w:color w:val="000000"/>
                <w:sz w:val="18"/>
                <w:szCs w:val="18"/>
              </w:rPr>
              <w:t xml:space="preserve"> kamilae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sp. nov. </w:t>
            </w:r>
            <w:r w:rsidR="000A088F" w:rsidRPr="00BD6FE2">
              <w:rPr>
                <w:color w:val="000000"/>
                <w:sz w:val="18"/>
                <w:szCs w:val="18"/>
              </w:rPr>
              <w:t>clade</w:t>
            </w:r>
            <w:r w:rsidR="00813E4C" w:rsidRPr="00BD6FE2">
              <w:rPr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A46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INPAH42901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C001" w14:textId="7820697A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DAE1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MZ667633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AE85" w14:textId="4710ADD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1AC8" w14:textId="61ADCF89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24CD" w14:textId="1335D61E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35BA9492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FD6" w14:textId="5319C54E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kingsburyi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445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QCAZ16523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765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AY364549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F50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D134" w14:textId="44F35BAC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928D" w14:textId="63FF9AFA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232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HQ290541</w:t>
            </w:r>
          </w:p>
        </w:tc>
      </w:tr>
      <w:tr w:rsidR="00813E4C" w:rsidRPr="0062761A" w14:paraId="4C8CCCEC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E5A" w14:textId="1EB3201F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magnussoni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305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BM168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634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4CB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478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A6E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5B4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MT627184</w:t>
            </w:r>
          </w:p>
        </w:tc>
      </w:tr>
      <w:tr w:rsidR="00813E4C" w:rsidRPr="0062761A" w14:paraId="52C414D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4590" w14:textId="58E4167C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marchesianus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7842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AJC2498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8B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1F8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5CB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689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44B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MT627180</w:t>
            </w:r>
          </w:p>
        </w:tc>
      </w:tr>
      <w:tr w:rsidR="00813E4C" w:rsidRPr="0062761A" w14:paraId="7B7B064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7FAE" w14:textId="413F68F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masniger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0E8D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MTR10155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16F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7A4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FC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D0E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22F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MT627198</w:t>
            </w:r>
          </w:p>
        </w:tc>
      </w:tr>
      <w:tr w:rsidR="00813E4C" w:rsidRPr="0062761A" w14:paraId="441E93D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68E7" w14:textId="38AB98D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melanolaemus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30EC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NMP6V711404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A0C1" w14:textId="0E7B6B21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EFD7" w14:textId="10E0619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MT524148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0252" w14:textId="7C78E4ED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B6E4" w14:textId="5FE94B59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1E06" w14:textId="1363FB9E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766BCFE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5EEA" w14:textId="2A141FC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nidicola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145E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MPEG13821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406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DQ502101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6D1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DQ502101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D15E" w14:textId="5D6B67C5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E935" w14:textId="13FC9011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498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DQ502533</w:t>
            </w:r>
          </w:p>
        </w:tc>
      </w:tr>
      <w:tr w:rsidR="00813E4C" w:rsidRPr="0062761A" w14:paraId="6AE4A47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421B" w14:textId="6114697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niputidea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B384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MUJ3520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A12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DQ502272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129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DQ502272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C26A" w14:textId="260D0AFE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AE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DQ502934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F9C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DQ502703</w:t>
            </w:r>
          </w:p>
        </w:tc>
      </w:tr>
      <w:tr w:rsidR="00813E4C" w:rsidRPr="0062761A" w14:paraId="15809E8F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E450" w14:textId="671FC9D5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nunciatus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C4FA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MPEG36777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849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393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10A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8AB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C44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MT627196</w:t>
            </w:r>
          </w:p>
        </w:tc>
      </w:tr>
      <w:tr w:rsidR="00813E4C" w:rsidRPr="0062761A" w14:paraId="6EDCCE52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8C99" w14:textId="12ADBE5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olfersioides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8959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 xml:space="preserve">MNRJ79897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E4E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MF624178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BDB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MF624178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3E72" w14:textId="644AD653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65E4" w14:textId="5B2FA3E1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CAC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MF614175</w:t>
            </w:r>
          </w:p>
        </w:tc>
      </w:tr>
      <w:tr w:rsidR="00813E4C" w:rsidRPr="0062761A" w14:paraId="7D4F3E2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144E" w14:textId="2E6C5BC9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ornatus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B931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MHNSM22863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8A3B" w14:textId="2FC98391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D5F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EU342550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172" w14:textId="2FAEE9C4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00E6" w14:textId="4DAEE86C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5344" w14:textId="7DB89125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0198331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5D70" w14:textId="0E0A06B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paleci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8FCB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CHUFPB30253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2D1F" w14:textId="60C91C74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D7F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OK349681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F61" w14:textId="50217C6B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9782" w14:textId="4A175079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23B3" w14:textId="2CA533DA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2732C775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9756" w14:textId="31B13689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paleovarzensis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A259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JMP2196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D9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216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87C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2C6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FAA2" w14:textId="58C2EBF7" w:rsidR="00813E4C" w:rsidRPr="0062761A" w:rsidRDefault="00EB2BE5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6548364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AC98" w14:textId="7685F03F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>sp. "Huanuco"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1BE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FGZC3348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7C0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3C4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D1D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727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42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MT627187</w:t>
            </w:r>
          </w:p>
        </w:tc>
      </w:tr>
      <w:tr w:rsidR="00813E4C" w:rsidRPr="0062761A" w14:paraId="6A0464BA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5EFF" w14:textId="0B5E8FDC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>sp. "Neblina"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1343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MTR15537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B4C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FC0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5CA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826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D20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MT627201</w:t>
            </w:r>
          </w:p>
        </w:tc>
      </w:tr>
      <w:tr w:rsidR="00813E4C" w:rsidRPr="0062761A" w14:paraId="01E3139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10C8" w14:textId="45C19ED9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</w:t>
            </w:r>
            <w:r w:rsidR="00813E4C" w:rsidRPr="0062761A">
              <w:rPr>
                <w:sz w:val="18"/>
                <w:szCs w:val="18"/>
              </w:rPr>
              <w:t>sp. "Ucayali"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10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GGU684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3665" w14:textId="1E55729F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9FC6" w14:textId="0B0C976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MT524137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5C06" w14:textId="6538D3C8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E3E01" w14:textId="7B77189B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E74" w14:textId="32EAD962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44A9C5A3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305C" w14:textId="2FF7BFF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sumtuosus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2A57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AF2212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322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021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6EC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494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C38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MT627177</w:t>
            </w:r>
          </w:p>
        </w:tc>
      </w:tr>
      <w:tr w:rsidR="00813E4C" w:rsidRPr="0062761A" w14:paraId="7B18BD7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EAA3" w14:textId="4E8BB44E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talamancae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42A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QCAZ35236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1AC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162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F7A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12C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A7E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MT627205</w:t>
            </w:r>
          </w:p>
        </w:tc>
      </w:tr>
      <w:tr w:rsidR="00813E4C" w:rsidRPr="0062761A" w14:paraId="186B986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316" w14:textId="6090E4CF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397E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MJH3973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C0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DQ502110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47D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DQ502110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06A6" w14:textId="16EB8ACF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F37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DQ502820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B19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DQ502542</w:t>
            </w:r>
          </w:p>
        </w:tc>
      </w:tr>
      <w:tr w:rsidR="00813E4C" w:rsidRPr="0062761A" w14:paraId="3905A6C1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FAF0" w14:textId="31A6B630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C0A0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LSUMZ15176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248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DQ502046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DAED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DQ502046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769C" w14:textId="7870B56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2792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DQ502772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F145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DQ502477</w:t>
            </w:r>
          </w:p>
        </w:tc>
      </w:tr>
      <w:tr w:rsidR="00813E4C" w:rsidRPr="0062761A" w14:paraId="7F9091D3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06EB" w14:textId="4D6F51FF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36D1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LSUMZ15296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DAC6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EU342545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B8AB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EU342545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50AF" w14:textId="11DA22AB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3E3D" w14:textId="22F7ECAB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7CF5" w14:textId="76A24304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928742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4F26" w14:textId="42A98139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5C9E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LSUMZ15291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DDE2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EU342546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01B0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EU342546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ADEF" w14:textId="73835ED6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5A02" w14:textId="1C3F276D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AA56" w14:textId="49F1D60E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48749D0E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D2E" w14:textId="7BCF3C86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7154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INPAH36568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617C" w14:textId="4F1B077E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8DD7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KX524489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48FE" w14:textId="559295A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3AF2" w14:textId="3DD84921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DB9" w14:textId="5DADBC9D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140CBC15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FCAD" w14:textId="5851D232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437A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APL12965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75DD" w14:textId="5AFB3C6C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7142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KR047027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BFDF" w14:textId="3B1CA92A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D87A" w14:textId="2D7A4A3C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B3EF" w14:textId="6D29B198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478B63C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2674" w14:textId="55F9A932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C27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APL12968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101B" w14:textId="7349D84B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B0C7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KR047028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9B61" w14:textId="72FBA603" w:rsidR="00813E4C" w:rsidRPr="0062761A" w:rsidRDefault="002111EA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D752" w14:textId="477EB211" w:rsidR="00813E4C" w:rsidRPr="0062761A" w:rsidRDefault="002111EA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1AAA" w14:textId="738EF6E6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3228D46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0AC4" w14:textId="65DCC59E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DB6A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BM004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606" w14:textId="4EA2B7EF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B90A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KDQF01001798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8BB2" w14:textId="798B8982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2E69" w14:textId="3709442D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7100" w14:textId="12C6E067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604FD793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7797" w14:textId="61963229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C594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BM032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A3EB" w14:textId="537738B2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5074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KDQF01001805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4323" w14:textId="79274AFE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7D1E" w14:textId="79893900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B4DA" w14:textId="729B892F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B7FC43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0E12" w14:textId="5A0F4115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96B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MTR10084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D18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291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692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362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AF1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MT627197</w:t>
            </w:r>
          </w:p>
        </w:tc>
      </w:tr>
      <w:tr w:rsidR="00813E4C" w:rsidRPr="0062761A" w14:paraId="70CF489D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5B4D" w14:textId="1640BBF1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6819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MPEG13383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59BA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DQ502241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1BD3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DQ502241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2CD0" w14:textId="7374DB65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2C7D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DQ502912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73E1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DQ502673</w:t>
            </w:r>
          </w:p>
        </w:tc>
      </w:tr>
      <w:tr w:rsidR="00813E4C" w:rsidRPr="0062761A" w14:paraId="406BE6B8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B2FC" w14:textId="4C76C2F3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4271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MPEG13393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BB2C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DQ502218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63D2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4B27" w14:textId="6511ABE6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E52B" w14:textId="205CC038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7FD4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DQ502652</w:t>
            </w:r>
          </w:p>
        </w:tc>
      </w:tr>
      <w:tr w:rsidR="00813E4C" w:rsidRPr="0062761A" w14:paraId="1BC657CD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009B" w14:textId="0321B92D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F307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MPEG13387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40A4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DQ502217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990A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6B9" w14:textId="71FC7A48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2A0" w14:textId="2146EAB4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0B0A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DQ502651</w:t>
            </w:r>
          </w:p>
        </w:tc>
      </w:tr>
      <w:tr w:rsidR="00813E4C" w:rsidRPr="0062761A" w14:paraId="51AD88AA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0CCB" w14:textId="3FC99F1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9FDD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MPEG13394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AC23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DQ502204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A62B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DQ502204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5EDF" w14:textId="7DEC134A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3AAD" w14:textId="38A6C45F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C904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DQ502639</w:t>
            </w:r>
          </w:p>
        </w:tc>
      </w:tr>
      <w:tr w:rsidR="00813E4C" w:rsidRPr="0062761A" w14:paraId="79CA0FE6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BAA0" w14:textId="23CF62A8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4FEF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LSUMZ17554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6C6C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EU342547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5AF4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EU342547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15E2" w14:textId="64ACF6E4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77BC" w14:textId="70C84733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5238" w14:textId="53EAD200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31985F7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D76D" w14:textId="6608854B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4798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APL20042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4146" w14:textId="1FC6DB95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F6F7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MZ667619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5F16" w14:textId="5A887027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A47B" w14:textId="4E6075CC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0C8E" w14:textId="728722A3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05838ED9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C400" w14:textId="6FEE8C46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0C31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APL20015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859F" w14:textId="2AE2B195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0C17" w14:textId="77777777" w:rsidR="00813E4C" w:rsidRPr="00FD5F15" w:rsidRDefault="00813E4C" w:rsidP="00211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5F15">
              <w:rPr>
                <w:b/>
                <w:bCs/>
                <w:color w:val="000000"/>
                <w:sz w:val="18"/>
                <w:szCs w:val="18"/>
              </w:rPr>
              <w:t>MZ667618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9457" w14:textId="3F437484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9A1C" w14:textId="65940021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E91B" w14:textId="4548C2D9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08159BB5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CCBD" w14:textId="2D884733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2117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AF1906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2C3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66E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DB8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5AF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49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MT627175</w:t>
            </w:r>
          </w:p>
        </w:tc>
      </w:tr>
      <w:tr w:rsidR="00813E4C" w:rsidRPr="0062761A" w14:paraId="7461BDA1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29B9" w14:textId="60204D69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762C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100PG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5944" w14:textId="55C35B6C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307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EU201069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1EC4" w14:textId="19D9B875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1C44" w14:textId="79D5D6D7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5F74" w14:textId="1367CD96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2FAED01F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B72E" w14:textId="5246A5D6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5CEC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AF1658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ADA" w14:textId="42972436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11F9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KDQF01000622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6322" w14:textId="50862570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FBDA" w14:textId="1B9FE2AE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8E45" w14:textId="1046A34D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6140576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140B" w14:textId="7B54E3C5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E195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AF2072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E713" w14:textId="3B550DA0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847E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KDQF01000821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9F47" w14:textId="455717B9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47E7" w14:textId="5FC7E854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BFA" w14:textId="00F3701B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D254CE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726E" w14:textId="02B3056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F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DBC0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AAGARDA12452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1CE8" w14:textId="48F87D14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C70D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OK349679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FE3C" w14:textId="3935EC79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2CB2" w14:textId="1328C46C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8DE4" w14:textId="162078F4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3E277D1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2089" w14:textId="28E2748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tapajos </w:t>
            </w:r>
            <w:r w:rsidR="000A088F">
              <w:rPr>
                <w:sz w:val="18"/>
                <w:szCs w:val="18"/>
              </w:rPr>
              <w:t>clade</w:t>
            </w:r>
            <w:r w:rsidR="00813E4C" w:rsidRPr="0062761A">
              <w:rPr>
                <w:sz w:val="18"/>
                <w:szCs w:val="18"/>
              </w:rPr>
              <w:t xml:space="preserve"> F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2EF1" w14:textId="77777777" w:rsidR="00813E4C" w:rsidRPr="0062761A" w:rsidRDefault="00813E4C" w:rsidP="002111EA">
            <w:pPr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CHUFPB30308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A11A" w14:textId="7FE34CD1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3C35" w14:textId="77777777" w:rsidR="00813E4C" w:rsidRPr="0062761A" w:rsidRDefault="00813E4C" w:rsidP="002111EA">
            <w:pPr>
              <w:jc w:val="center"/>
              <w:rPr>
                <w:color w:val="000000"/>
                <w:sz w:val="18"/>
                <w:szCs w:val="18"/>
              </w:rPr>
            </w:pPr>
            <w:r w:rsidRPr="0062761A">
              <w:rPr>
                <w:color w:val="000000"/>
                <w:sz w:val="18"/>
                <w:szCs w:val="18"/>
              </w:rPr>
              <w:t>OK349680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AE52" w14:textId="64BDB6BF" w:rsidR="00813E4C" w:rsidRPr="0062761A" w:rsidRDefault="00375A1F" w:rsidP="002111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5D5F" w14:textId="1E0417E9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00B2" w14:textId="76CCE482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0BB7432F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6DE2" w14:textId="3BDEA524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tinae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5296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HJ298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C6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20B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FCC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C9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A01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MT627190</w:t>
            </w:r>
          </w:p>
        </w:tc>
      </w:tr>
      <w:tr w:rsidR="00813E4C" w:rsidRPr="0062761A" w14:paraId="553CB947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0C7D" w14:textId="67721850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trilineatus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C38B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AF4493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84D0" w14:textId="4E06E4FC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E6D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MT524111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D629" w14:textId="5D18A097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D4DC" w14:textId="1E1613B9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E054" w14:textId="2D673997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13E4C" w:rsidRPr="0062761A" w14:paraId="5A81EFB4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AC91" w14:textId="4D87D967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undulatus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ED0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AJC3040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E6E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E85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2E1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21B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0D4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MT627181</w:t>
            </w:r>
          </w:p>
        </w:tc>
      </w:tr>
      <w:tr w:rsidR="00813E4C" w:rsidRPr="0062761A" w14:paraId="0F565127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B717" w14:textId="6FAC29F1" w:rsidR="00813E4C" w:rsidRPr="0062761A" w:rsidRDefault="003969E2" w:rsidP="002111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A.</w:t>
            </w:r>
            <w:r w:rsidR="00813E4C" w:rsidRPr="0062761A">
              <w:rPr>
                <w:i/>
                <w:iCs/>
                <w:sz w:val="18"/>
                <w:szCs w:val="18"/>
              </w:rPr>
              <w:t xml:space="preserve"> zaparo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BA02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USNM546405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B19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DQ502026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106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DQ502026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0BF7" w14:textId="14D5AD94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DB7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DQ502752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80A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DQ502455</w:t>
            </w:r>
          </w:p>
        </w:tc>
      </w:tr>
      <w:tr w:rsidR="00813E4C" w:rsidRPr="0062761A" w14:paraId="09CBCF65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FE69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Ameerega hahneli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F9A7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AF2673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711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FE4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E1B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C1C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039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MT627178</w:t>
            </w:r>
          </w:p>
        </w:tc>
      </w:tr>
      <w:tr w:rsidR="00813E4C" w:rsidRPr="0062761A" w14:paraId="014A9ED1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06FE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Anomaloglossus stepheni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2C0B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MJH3928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7FE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DQ502107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CB6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DQ502107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1BFD" w14:textId="6470CFBE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C1B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DQ502818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F07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DQ502539</w:t>
            </w:r>
          </w:p>
        </w:tc>
      </w:tr>
      <w:tr w:rsidR="00813E4C" w:rsidRPr="0062761A" w14:paraId="48D8B495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5C45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Aromobates saltuensis/nocturnus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7A36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TNHCFS5541/AMNHA130042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695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HQ290970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BFEA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HQ290970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4C4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HQ290970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F23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DQ502860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318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DQ502592</w:t>
            </w:r>
          </w:p>
        </w:tc>
      </w:tr>
      <w:tr w:rsidR="00813E4C" w:rsidRPr="0062761A" w14:paraId="6664B30D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811C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Leucostethus fugax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E5DE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QCAZ16513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2F3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HQ290958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57D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HQ290958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F82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HQ290958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69A7" w14:textId="4FFF5E06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E6B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HQ290538</w:t>
            </w:r>
          </w:p>
        </w:tc>
      </w:tr>
      <w:tr w:rsidR="00813E4C" w:rsidRPr="0062761A" w14:paraId="63FCEDC2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D8E2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Colostethus brachistriatus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23CD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CZPDUV4603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572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MF624204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1BCF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MF624204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B276" w14:textId="56DEA914" w:rsidR="00813E4C" w:rsidRPr="0062761A" w:rsidRDefault="00375A1F" w:rsidP="00211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1FA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MF614304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FC45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MF614198</w:t>
            </w:r>
          </w:p>
        </w:tc>
      </w:tr>
      <w:tr w:rsidR="00813E4C" w:rsidRPr="0062761A" w14:paraId="3C7EC940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0DB4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Dendrobates auratus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B79D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MVZHerp149723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DA6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JX564862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74A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JX564862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49F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JX564862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42E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JX564862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1D3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JX564862</w:t>
            </w:r>
          </w:p>
        </w:tc>
      </w:tr>
      <w:tr w:rsidR="00813E4C" w:rsidRPr="0062761A" w14:paraId="34FF9038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E08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Epipedobates boulengeri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D451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UMMZ227952/QCAZ16574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185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HQ290997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B78C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HQ290997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2597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HQ290997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E06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DQ502742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D0D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DQ502447</w:t>
            </w:r>
          </w:p>
        </w:tc>
      </w:tr>
      <w:tr w:rsidR="00813E4C" w:rsidRPr="0062761A" w14:paraId="57EB52B7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7754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Mannophryne collaris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BA31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FS5523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BA2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2CAD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B48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640E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2BB9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MT627188</w:t>
            </w:r>
          </w:p>
        </w:tc>
      </w:tr>
      <w:tr w:rsidR="00813E4C" w:rsidRPr="0062761A" w14:paraId="4BF900BB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0FA4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Phyllobates terribilis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C9F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TNHC64420/AMNHA118566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2E5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HQ291006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AB4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HQ291006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773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HQ291006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3EF8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DQ502861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563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DQ502593</w:t>
            </w:r>
          </w:p>
        </w:tc>
      </w:tr>
      <w:tr w:rsidR="00813E4C" w:rsidRPr="0062761A" w14:paraId="03A5E063" w14:textId="77777777" w:rsidTr="002111EA">
        <w:trPr>
          <w:trHeight w:val="340"/>
        </w:trPr>
        <w:tc>
          <w:tcPr>
            <w:tcW w:w="1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E3F8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Rheobates palmatus</w:t>
            </w:r>
          </w:p>
        </w:tc>
        <w:tc>
          <w:tcPr>
            <w:tcW w:w="120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3F795D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RHEOPALM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9736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MT627206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D5D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MT627206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C60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MT627206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2A24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MT627206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AB1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MT627206</w:t>
            </w:r>
          </w:p>
        </w:tc>
      </w:tr>
      <w:tr w:rsidR="00813E4C" w:rsidRPr="0062761A" w14:paraId="78BF9AE0" w14:textId="77777777" w:rsidTr="002111EA">
        <w:trPr>
          <w:trHeight w:val="320"/>
        </w:trPr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E493" w14:textId="77777777" w:rsidR="00813E4C" w:rsidRPr="0062761A" w:rsidRDefault="00813E4C" w:rsidP="002111EA">
            <w:pPr>
              <w:rPr>
                <w:i/>
                <w:iCs/>
                <w:sz w:val="18"/>
                <w:szCs w:val="18"/>
              </w:rPr>
            </w:pPr>
            <w:r w:rsidRPr="0062761A">
              <w:rPr>
                <w:i/>
                <w:iCs/>
                <w:sz w:val="18"/>
                <w:szCs w:val="18"/>
              </w:rPr>
              <w:t>Silverstoneia nubicola/erasmios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8E20" w14:textId="77777777" w:rsidR="00813E4C" w:rsidRPr="0062761A" w:rsidRDefault="00813E4C" w:rsidP="002111EA">
            <w:pPr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TNHCFS4942/MAR336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760B3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HQ290966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B5A0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AC0B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HQ290966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F191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MF614333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4422" w14:textId="77777777" w:rsidR="00813E4C" w:rsidRPr="0062761A" w:rsidRDefault="00813E4C" w:rsidP="002111EA">
            <w:pPr>
              <w:jc w:val="center"/>
              <w:rPr>
                <w:sz w:val="18"/>
                <w:szCs w:val="18"/>
              </w:rPr>
            </w:pPr>
            <w:r w:rsidRPr="0062761A">
              <w:rPr>
                <w:sz w:val="18"/>
                <w:szCs w:val="18"/>
              </w:rPr>
              <w:t>MF614237</w:t>
            </w:r>
          </w:p>
        </w:tc>
      </w:tr>
    </w:tbl>
    <w:p w14:paraId="00010186" w14:textId="41A41DE3" w:rsidR="00813E4C" w:rsidRPr="00993A85" w:rsidRDefault="00813E4C" w:rsidP="00813E4C">
      <w:pPr>
        <w:rPr>
          <w:sz w:val="20"/>
          <w:szCs w:val="20"/>
          <w:lang w:val="en-US"/>
        </w:rPr>
      </w:pPr>
    </w:p>
    <w:p w14:paraId="501B6DC0" w14:textId="474E2FBF" w:rsidR="00813E4C" w:rsidRPr="00993A85" w:rsidRDefault="00813E4C" w:rsidP="00813E4C">
      <w:pPr>
        <w:rPr>
          <w:sz w:val="20"/>
          <w:szCs w:val="20"/>
          <w:lang w:val="en-US"/>
        </w:rPr>
      </w:pPr>
    </w:p>
    <w:p w14:paraId="40080138" w14:textId="77777777" w:rsidR="00813E4C" w:rsidRPr="00993A85" w:rsidRDefault="00813E4C" w:rsidP="00813E4C">
      <w:pPr>
        <w:rPr>
          <w:sz w:val="20"/>
          <w:szCs w:val="20"/>
          <w:lang w:val="en-US"/>
        </w:rPr>
        <w:sectPr w:rsidR="00813E4C" w:rsidRPr="00993A85" w:rsidSect="0062761A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7AAB44" w14:textId="46466F1A" w:rsidR="00CB65E5" w:rsidRPr="008C5AD1" w:rsidRDefault="00CB65E5" w:rsidP="00553C1D">
      <w:pPr>
        <w:jc w:val="both"/>
        <w:rPr>
          <w:lang w:val="en-US"/>
        </w:rPr>
      </w:pPr>
      <w:r w:rsidRPr="00024BC7">
        <w:rPr>
          <w:b/>
          <w:bCs/>
          <w:lang w:val="en-US"/>
        </w:rPr>
        <w:lastRenderedPageBreak/>
        <w:t>Table S</w:t>
      </w:r>
      <w:r w:rsidRPr="00CB65E5">
        <w:rPr>
          <w:b/>
          <w:bCs/>
        </w:rPr>
        <w:fldChar w:fldCharType="begin"/>
      </w:r>
      <w:r w:rsidRPr="00024BC7">
        <w:rPr>
          <w:b/>
          <w:bCs/>
          <w:lang w:val="en-US"/>
        </w:rPr>
        <w:instrText xml:space="preserve"> SEQ Table \* ARABIC </w:instrText>
      </w:r>
      <w:r w:rsidRPr="00CB65E5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2</w:t>
      </w:r>
      <w:r w:rsidRPr="00CB65E5">
        <w:rPr>
          <w:b/>
          <w:bCs/>
        </w:rPr>
        <w:fldChar w:fldCharType="end"/>
      </w:r>
      <w:r w:rsidRPr="00024BC7">
        <w:rPr>
          <w:b/>
          <w:bCs/>
          <w:lang w:val="en-US"/>
        </w:rPr>
        <w:t>.</w:t>
      </w:r>
      <w:r w:rsidR="00024BC7" w:rsidRPr="00024BC7">
        <w:rPr>
          <w:lang w:val="en-US"/>
        </w:rPr>
        <w:t xml:space="preserve"> Morphometric measurements (in mm) of </w:t>
      </w:r>
      <w:r w:rsidR="00024BC7">
        <w:rPr>
          <w:lang w:val="en-US"/>
        </w:rPr>
        <w:t xml:space="preserve">adults </w:t>
      </w:r>
      <w:r w:rsidR="00663272">
        <w:rPr>
          <w:lang w:val="en-US"/>
        </w:rPr>
        <w:t xml:space="preserve">of the type series </w:t>
      </w:r>
      <w:r w:rsidR="00024BC7">
        <w:rPr>
          <w:lang w:val="en-US"/>
        </w:rPr>
        <w:t xml:space="preserve">of </w:t>
      </w:r>
      <w:r w:rsidR="00024BC7" w:rsidRPr="00024BC7">
        <w:rPr>
          <w:i/>
          <w:iCs/>
          <w:lang w:val="en-US"/>
        </w:rPr>
        <w:t>Allobates kamilae</w:t>
      </w:r>
      <w:r w:rsidR="00024BC7" w:rsidRPr="00024BC7">
        <w:rPr>
          <w:lang w:val="en-US"/>
        </w:rPr>
        <w:t xml:space="preserve"> sp. nov. </w:t>
      </w:r>
      <w:r w:rsidR="00024BC7">
        <w:rPr>
          <w:lang w:val="en-US"/>
        </w:rPr>
        <w:t>(</w:t>
      </w:r>
      <w:r w:rsidR="008A6381">
        <w:rPr>
          <w:lang w:val="en-US"/>
        </w:rPr>
        <w:t>clade</w:t>
      </w:r>
      <w:r w:rsidR="00024BC7">
        <w:rPr>
          <w:lang w:val="en-US"/>
        </w:rPr>
        <w:t xml:space="preserve"> E) </w:t>
      </w:r>
      <w:r w:rsidR="00024BC7" w:rsidRPr="00024BC7">
        <w:rPr>
          <w:lang w:val="en-US"/>
        </w:rPr>
        <w:t xml:space="preserve">and </w:t>
      </w:r>
      <w:r w:rsidR="00024BC7" w:rsidRPr="00024BC7">
        <w:rPr>
          <w:i/>
          <w:iCs/>
          <w:lang w:val="en-US"/>
        </w:rPr>
        <w:t>Allobates tapajos</w:t>
      </w:r>
      <w:r w:rsidR="00024BC7" w:rsidRPr="00024BC7">
        <w:rPr>
          <w:lang w:val="en-US"/>
        </w:rPr>
        <w:t xml:space="preserve"> </w:t>
      </w:r>
      <w:r w:rsidR="00024BC7">
        <w:rPr>
          <w:lang w:val="en-US"/>
        </w:rPr>
        <w:t>(</w:t>
      </w:r>
      <w:r w:rsidR="008A6381">
        <w:rPr>
          <w:lang w:val="en-US"/>
        </w:rPr>
        <w:t>clade</w:t>
      </w:r>
      <w:r w:rsidR="00024BC7">
        <w:rPr>
          <w:lang w:val="en-US"/>
        </w:rPr>
        <w:t xml:space="preserve"> A)</w:t>
      </w:r>
      <w:r w:rsidR="00024BC7" w:rsidRPr="00024BC7">
        <w:rPr>
          <w:lang w:val="en-US"/>
        </w:rPr>
        <w:t>.</w:t>
      </w:r>
      <w:r w:rsidR="002D5671">
        <w:rPr>
          <w:lang w:val="en-US"/>
        </w:rPr>
        <w:t xml:space="preserve"> </w:t>
      </w:r>
      <w:r w:rsidR="00F5417F">
        <w:rPr>
          <w:rFonts w:eastAsia="SimSun"/>
          <w:lang w:val="en-US"/>
        </w:rPr>
        <w:t>Measurement</w:t>
      </w:r>
      <w:r w:rsidR="00F5417F" w:rsidRPr="00314FA4">
        <w:rPr>
          <w:rFonts w:eastAsia="SimSun"/>
          <w:lang w:val="en-US"/>
        </w:rPr>
        <w:t xml:space="preserve"> acronyms are </w:t>
      </w:r>
      <w:r w:rsidR="00556680" w:rsidRPr="00314FA4">
        <w:rPr>
          <w:rFonts w:eastAsia="SimSun"/>
          <w:lang w:val="en-US"/>
        </w:rPr>
        <w:t>de</w:t>
      </w:r>
      <w:r w:rsidR="00556680">
        <w:rPr>
          <w:rFonts w:eastAsia="SimSun"/>
          <w:lang w:val="en-US"/>
        </w:rPr>
        <w:t>fin</w:t>
      </w:r>
      <w:r w:rsidR="00556680" w:rsidRPr="00314FA4">
        <w:rPr>
          <w:rFonts w:eastAsia="SimSun"/>
          <w:lang w:val="en-US"/>
        </w:rPr>
        <w:t xml:space="preserve">ed </w:t>
      </w:r>
      <w:r w:rsidR="00F5417F" w:rsidRPr="00314FA4">
        <w:rPr>
          <w:rFonts w:eastAsia="SimSun"/>
          <w:lang w:val="en-US"/>
        </w:rPr>
        <w:t xml:space="preserve">in the text. </w:t>
      </w:r>
      <w:r w:rsidR="002D5671">
        <w:rPr>
          <w:lang w:val="en-US"/>
        </w:rPr>
        <w:t xml:space="preserve">Abbreviations: </w:t>
      </w:r>
      <w:r w:rsidR="00614147">
        <w:rPr>
          <w:lang w:val="en-US"/>
        </w:rPr>
        <w:t xml:space="preserve">INPAH, </w:t>
      </w:r>
      <w:r w:rsidR="005F50D2">
        <w:rPr>
          <w:lang w:val="en-US"/>
        </w:rPr>
        <w:t xml:space="preserve">museum </w:t>
      </w:r>
      <w:r w:rsidR="00614147">
        <w:rPr>
          <w:lang w:val="en-US"/>
        </w:rPr>
        <w:t>voucher</w:t>
      </w:r>
      <w:r w:rsidR="00A365BB">
        <w:rPr>
          <w:lang w:val="en-US"/>
        </w:rPr>
        <w:t xml:space="preserve"> catalog number</w:t>
      </w:r>
      <w:r w:rsidR="00614147">
        <w:rPr>
          <w:lang w:val="en-US"/>
        </w:rPr>
        <w:t>s; F</w:t>
      </w:r>
      <w:r w:rsidR="00661827">
        <w:rPr>
          <w:lang w:val="en-US"/>
        </w:rPr>
        <w:t>N</w:t>
      </w:r>
      <w:r w:rsidR="00614147">
        <w:rPr>
          <w:lang w:val="en-US"/>
        </w:rPr>
        <w:t>, field numbers</w:t>
      </w:r>
      <w:r w:rsidR="00661827">
        <w:rPr>
          <w:lang w:val="en-US"/>
        </w:rPr>
        <w:t xml:space="preserve">; SP, species; AK, </w:t>
      </w:r>
      <w:r w:rsidR="00661827" w:rsidRPr="008C5AD1">
        <w:rPr>
          <w:i/>
          <w:iCs/>
          <w:lang w:val="en-US"/>
        </w:rPr>
        <w:t>A. kamilae</w:t>
      </w:r>
      <w:r w:rsidR="008C5AD1">
        <w:rPr>
          <w:lang w:val="en-US"/>
        </w:rPr>
        <w:t xml:space="preserve"> sp. nov.; AT, </w:t>
      </w:r>
      <w:r w:rsidR="008C5AD1" w:rsidRPr="008C5AD1">
        <w:rPr>
          <w:i/>
          <w:iCs/>
          <w:lang w:val="en-US"/>
        </w:rPr>
        <w:t>A. tapajos</w:t>
      </w:r>
      <w:r w:rsidR="008C5AD1">
        <w:rPr>
          <w:lang w:val="en-US"/>
        </w:rPr>
        <w:t>; M, male; F, female</w:t>
      </w:r>
      <w:r w:rsidR="008F0EDE">
        <w:rPr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971"/>
        <w:gridCol w:w="759"/>
        <w:gridCol w:w="420"/>
        <w:gridCol w:w="599"/>
        <w:gridCol w:w="383"/>
        <w:gridCol w:w="440"/>
        <w:gridCol w:w="487"/>
        <w:gridCol w:w="490"/>
        <w:gridCol w:w="490"/>
        <w:gridCol w:w="490"/>
        <w:gridCol w:w="382"/>
        <w:gridCol w:w="540"/>
        <w:gridCol w:w="481"/>
        <w:gridCol w:w="524"/>
        <w:gridCol w:w="721"/>
        <w:gridCol w:w="780"/>
        <w:gridCol w:w="841"/>
        <w:gridCol w:w="850"/>
        <w:gridCol w:w="542"/>
        <w:gridCol w:w="490"/>
        <w:gridCol w:w="382"/>
        <w:gridCol w:w="490"/>
        <w:gridCol w:w="490"/>
        <w:gridCol w:w="530"/>
        <w:gridCol w:w="551"/>
        <w:gridCol w:w="585"/>
      </w:tblGrid>
      <w:tr w:rsidR="00CB65E5" w:rsidRPr="009E1E86" w14:paraId="14C1AE64" w14:textId="77777777" w:rsidTr="00CB65E5">
        <w:trPr>
          <w:trHeight w:val="32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A8D8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INPAH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530A" w14:textId="7521F2EB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  <w:r w:rsidR="00661827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880B" w14:textId="126FED34" w:rsidR="002B4981" w:rsidRPr="002B4981" w:rsidRDefault="009E1E86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9E1E86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C692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Sex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87D7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SVL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EA72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HL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D8C1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HW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2693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CB3AA" w14:textId="59A7B50D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54790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IN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521A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EL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93C7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IO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F516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TYM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24E1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FAL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CE6A" w14:textId="11D99FEC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UAL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B89F4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HANDI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407D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HANDII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D600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HANDIII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88A1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HANDIV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5F07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WFD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87E0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TL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91CB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FL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BE23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THL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10B2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DPT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42A6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WTT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A6CE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WTD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1822" w14:textId="77777777" w:rsidR="002B4981" w:rsidRPr="002B4981" w:rsidRDefault="002B4981" w:rsidP="00CB65E5">
            <w:pPr>
              <w:jc w:val="center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WPF</w:t>
            </w:r>
          </w:p>
        </w:tc>
      </w:tr>
      <w:tr w:rsidR="00CB65E5" w:rsidRPr="009E1E86" w14:paraId="6365043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4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4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APL16619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1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45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3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14.53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F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6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69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41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4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C9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87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6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18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4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5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8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9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A50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69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F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7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C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B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F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9E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D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0F7FD49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C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42879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D0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APL16963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72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B2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A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16.68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2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1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5B0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7D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0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3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1B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91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1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40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B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1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4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92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6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2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7F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7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2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1E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F5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7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31DB5275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B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31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APL16421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C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49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F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15.64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A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CC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1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2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B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E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5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AF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E8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59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64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C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4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9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5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9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5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F9B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C7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EF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A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F9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42312A78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1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4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E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67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D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73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7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B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7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5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76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9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9E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8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18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1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B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5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5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E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A5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E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A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2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CB9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4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D9C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7F8E5325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2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B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APL2233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B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97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B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16.89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F1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0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9C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4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69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A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6C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2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8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E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B9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18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B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6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F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AC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C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F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2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B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F9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3B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1812AAB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B3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4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D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6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6B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15.81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2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51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E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F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C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B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4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AE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F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7D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3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DE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C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9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50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8C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1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13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36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9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532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6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4F81C83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35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FC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APL16854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69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EA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12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15.89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A5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052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5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3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D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0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E5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4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6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64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D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D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3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30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56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C3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9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7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06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AC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C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6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18F5A0A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5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AE7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6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2B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7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52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D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A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4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6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2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9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5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D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8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C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76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44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3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5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F88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F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0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D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88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7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D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4219A6D0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E84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6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APL15887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2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C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A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16.77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A9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43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7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5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6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9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2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3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1A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0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95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4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E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9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B6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9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50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C6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4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F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B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3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24EE181F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45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42892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0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APL16611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7C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CE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E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15.57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27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F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6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2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D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0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3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13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20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7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C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C1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27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1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8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F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F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F7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6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22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D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1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00C9557A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1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42893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3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APL15848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1F8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8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79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16.66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14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B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6E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C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B2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6E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37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1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1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D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7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6E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6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C5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B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AA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DC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26D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5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A7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E39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5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09AB4EB8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D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42897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9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APL16615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6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F3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C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7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F0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22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0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E7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C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CE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2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89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BD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721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7F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C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8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F1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6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D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0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7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6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DC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A2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735485E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4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9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APL14630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41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E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1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15.71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35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26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B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C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9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4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48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34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3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09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D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E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6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62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9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E60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6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90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A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9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B2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5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6A5B93B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B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65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E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B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8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14.97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4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5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24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1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7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C0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7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D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F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C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8D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8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6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8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4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B4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87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745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E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9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3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A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B7EFD2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0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3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APL14837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F1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F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E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15.34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D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8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AA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5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7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47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F8F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7E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0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49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59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97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5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4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D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B9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EB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A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00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F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73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F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1A29D34D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7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5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B8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B5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ED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15.88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8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7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F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52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3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1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C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F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73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AA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A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E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A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E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1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0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7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55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A6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0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1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E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4E2A045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EE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08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APL16616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1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4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A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15.32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4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B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4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A0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85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A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7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1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63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7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2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F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7D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2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CF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E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2B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24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E89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F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F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2A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3B9271E0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E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5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APL16620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14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4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4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15.28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8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41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0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E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1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7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F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A9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9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06E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B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CA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9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8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7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5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6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72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7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A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E1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E9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17143628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3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3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APL15878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A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EB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8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15.64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FE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B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35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8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B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3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0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F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3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2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16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81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C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7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9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9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AA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4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7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6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3E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7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1331A754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66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87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APL2241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F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18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4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87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5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6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91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D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F0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AD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A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5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15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F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A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C5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F7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6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3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3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1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EF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B1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E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FE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145E4D85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55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5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APL14593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FD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5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2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A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ED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B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5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0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83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D9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A6E" w14:textId="05A0619D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49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A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C9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01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51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D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B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5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B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97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9A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E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D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3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0.275</w:t>
            </w:r>
          </w:p>
        </w:tc>
      </w:tr>
      <w:tr w:rsidR="00CB65E5" w:rsidRPr="009E1E86" w14:paraId="62B7B02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6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DB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APL14608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86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4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B6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15.79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DF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C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22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09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9A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4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8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2C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3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BB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5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EF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3E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8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8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D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0A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D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2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7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7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F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287355C8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6F9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5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APL14791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E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A2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DC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0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2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A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3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D0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8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4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73EC" w14:textId="74CD6D78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4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C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5B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C5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07B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01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E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E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30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3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8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6D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B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8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CB65E5" w:rsidRPr="009E1E86" w14:paraId="45FC843F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A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B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APL14970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B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1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7A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1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3B1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B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A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D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4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55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78C" w14:textId="07ED7F98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9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D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29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96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E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4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B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6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94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F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D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25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8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9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CB65E5" w:rsidRPr="009E1E86" w14:paraId="62D46320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49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4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APL14840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AF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2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F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1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E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D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A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9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4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F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59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F8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723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A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C9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4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B9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74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6F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C6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4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6A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6E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3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9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00D8DCFE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F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CD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APL2040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B2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B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7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14.76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B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7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B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CF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9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2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65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20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C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2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F12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3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D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D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48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A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12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A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A6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5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AB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20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42274E0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3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4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RM83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0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0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A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B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4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5A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FE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CC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E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D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4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5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4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20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8B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D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4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5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C9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8.19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8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D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6B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C6F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9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13B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349AA89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5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A1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2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4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6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14.96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9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BA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BA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D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7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6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9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0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62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F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E3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4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0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77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3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28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3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5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B9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13A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4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3C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E85FA76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3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9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APL14975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1E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C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9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A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F3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2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A02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4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0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A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F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15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C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D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1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1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F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A8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9E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5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A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76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0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8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B6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06D55D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E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lastRenderedPageBreak/>
              <w:t>42930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C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APL14592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9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44B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3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15.89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0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BC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F9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2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E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1F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69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3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7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F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6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4F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A2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B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0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F2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4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89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1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9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B4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B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7F302B8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1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9C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8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6A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E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15.85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E3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A1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C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9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0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5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4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F7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B0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9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7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53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7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3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3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E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D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28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2F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67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59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7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633E5E40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8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42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APL14751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D5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B5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0B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15.77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22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14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B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8C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F5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4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E1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E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8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CB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1A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21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B1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2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BE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06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12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5E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86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F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3C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E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533373FE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4C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7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RM643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A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C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E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17.01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6D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F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8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E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30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8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3C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8F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C7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9D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4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72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E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D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40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D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D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C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1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AA5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C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5F6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2017416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9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63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APL14838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A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5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10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B4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CC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F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9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3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28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43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79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49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F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C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07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9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F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8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E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E8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0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E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8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2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F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0AF33746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D2C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E5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APL14841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5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6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8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0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5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D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7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3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3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3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A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1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1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BE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3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A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0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97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F4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4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0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5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69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1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6D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7C210E33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8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F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APL2237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4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8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7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16.22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D7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B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90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A8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A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C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C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5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33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5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A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A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EB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6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D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F6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B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B2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C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A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E9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BF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2EBB81ED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7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F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APL14702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7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F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4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14.75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BF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57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C4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1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9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36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7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2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82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0D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F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4A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D9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4F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22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7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4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0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0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58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C9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1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11F2349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F6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2E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APL14974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50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3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D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14.99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5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31E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CF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8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9A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C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BD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5F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C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53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C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59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56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D0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F1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28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2D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38D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DE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B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D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3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0C9A65E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C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70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APL14972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4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6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9F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4C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5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8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D46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7F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D73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D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16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50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9F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C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1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DA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F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90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7E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E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0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D3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6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A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7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CB65E5" w:rsidRPr="009E1E86" w14:paraId="70CC237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183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5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APL14839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8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3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87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15.96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0B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06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6A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E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B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F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1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B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8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67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4B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BB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C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7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B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C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4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A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0A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2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3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8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6686F774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8B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B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RM781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7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E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7A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C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3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3A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F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0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85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89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F5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209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AB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0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23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8D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B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C6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8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B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F7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C0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FD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60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0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4F023DBD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04B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5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8F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B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3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16.85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A3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BC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3C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C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E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DC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7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3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2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82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1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C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4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F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18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5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A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93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ED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1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1A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9F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6AE29B53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1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6D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APL15917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B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6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26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F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9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43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16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97A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D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C4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05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D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0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C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0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C8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5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E2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5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5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E0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C6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6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BC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7A2F9A1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8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F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FD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2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E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3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8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C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9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2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9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8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DE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3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3C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0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5C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9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A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1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A1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A1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D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E2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91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D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C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3A860D46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5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2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RM476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C0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99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6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14.94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3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7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C5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8D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A5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F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A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2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E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1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A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9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7C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A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A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62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0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9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3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1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06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8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03E0753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3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42963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37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APL14789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9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D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82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16.61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8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5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F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5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DD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1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2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1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63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1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9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4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13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B5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D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1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8.19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46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6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DF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1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0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7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8A43DD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CB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42965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5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APL14700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7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BD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C1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9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A2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F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4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2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6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55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6F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4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74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F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05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7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7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1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7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A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4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B6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4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B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5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0.225</w:t>
            </w:r>
          </w:p>
        </w:tc>
      </w:tr>
      <w:tr w:rsidR="00CB65E5" w:rsidRPr="009E1E86" w14:paraId="69804D20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1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42966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B6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APL14973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5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74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E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15.19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1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C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663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36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E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1C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95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711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35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C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A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049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CD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3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5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A0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D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7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8D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70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B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8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1FF3B74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3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42967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AD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APL14609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17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5EF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C2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A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4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8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8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08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78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78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1D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5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4C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4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FE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9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7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A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B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D2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86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1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DB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92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9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0.225</w:t>
            </w:r>
          </w:p>
        </w:tc>
      </w:tr>
      <w:tr w:rsidR="00CB65E5" w:rsidRPr="009E1E86" w14:paraId="0771C68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B1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42877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5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APL16617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43A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B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64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17.71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CA6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7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3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1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9D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84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4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F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F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5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E7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5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9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445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50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1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8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6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66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D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0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5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0C3FB57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0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9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8A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B4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D0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17.65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8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5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B1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5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8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5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6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D3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DA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C0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B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BE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A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6E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69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33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3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3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4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38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25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55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8EEDED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F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42889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B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A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8F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3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2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B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AD8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1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AA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0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0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EF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2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3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54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16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0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E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F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EF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C0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E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F6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5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BB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5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24FDFAA8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13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42894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96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APL15832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F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7C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D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16.53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A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1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B5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C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B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7B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14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E0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5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F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19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94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0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9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3E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F9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6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E2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7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18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A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7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D6D631F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60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79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APL2198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F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8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D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16.12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1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0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D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4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7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5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6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B3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C6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8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5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0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E6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A2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4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8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84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53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E4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0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2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EF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3ADEA3C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E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A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APL16612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51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C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2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69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3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8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D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92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5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1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4B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2F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8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E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F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9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CF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0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50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A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52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4AA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01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9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2E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51DF487E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02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4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APL16349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9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C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74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15.48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86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B2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6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B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4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E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3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D8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82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E6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1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C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CA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9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0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0A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2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F9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0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2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30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8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1F646DCA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F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B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RM281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3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5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E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17.24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5F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99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32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EA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4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5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6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4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9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A3C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3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2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27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A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E2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3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B4C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B8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16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3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4E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BB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6805170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97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D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APL2043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1A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3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08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15.17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E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2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AF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0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7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9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9DD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E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9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B3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74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06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6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6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1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86C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4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E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C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0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AB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FA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169DA50F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3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63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RM280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3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E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0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96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0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9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4F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8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8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69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18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1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E7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7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A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F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780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3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64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4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7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0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E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E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FC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4D75F3B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FA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6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APL14959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0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3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C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C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7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7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2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F7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E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0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79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5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EF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71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9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8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5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2C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C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E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A9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0E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E3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B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A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21FCFB23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4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42927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3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APL16462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5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A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10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16.89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2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58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C0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B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0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9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5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D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0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9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E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609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53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D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F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7C8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B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E1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6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5E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69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D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0F35EAA3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34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lastRenderedPageBreak/>
              <w:t>42931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5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APL2197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F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8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3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140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C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C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63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64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D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C6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2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38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D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6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65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F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11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F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E4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5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A2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40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C7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BE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3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4937C01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A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8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APL2245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7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2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D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16.42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6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D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6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8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E2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C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2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6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6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1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D1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2C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B1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5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42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6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F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B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E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4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6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B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6E5E3FC5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B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55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APL2042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A3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A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40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0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34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02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7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8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5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9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C6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3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C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4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7A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6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8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8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6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0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E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3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1A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6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B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72EA7B6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B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1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8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24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F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16.83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B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9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C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1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7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B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7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01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AB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7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1C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0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3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0F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CE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9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17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36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A0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E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A3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AB5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01D953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A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42939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36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APL16962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A7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C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B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F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575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E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5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C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08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C4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1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B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34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F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E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C4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50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16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9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05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F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7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8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0B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8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0DF7952A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3A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1E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APL16461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68D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6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B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17.64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51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35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E2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F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4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04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2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1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79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1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6B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3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32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2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7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B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9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7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0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2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8C5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FF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04E88FD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F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1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C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9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1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16.69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A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F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9DF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42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B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2A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1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3D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0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A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B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B4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2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EF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7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E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3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B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85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9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161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C5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F947D4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6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42942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4D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APL16433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81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0E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BA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17.51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2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A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E7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FD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7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0B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56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6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D0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2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2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8C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C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B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86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42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B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5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4A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0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27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1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7BF7630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D3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A78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RM57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20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48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9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DB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1D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A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8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74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66D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52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5F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F0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D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77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803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0A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8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5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8A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12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0A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EA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34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33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F3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E2D51A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B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6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RM309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F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7F0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7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17.68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2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D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8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9E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0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F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3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E5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5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E25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91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EA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5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1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5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29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7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4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47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2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0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1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35F13C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8BB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42958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4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APL2244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8B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22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39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16.07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2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A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B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E1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7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1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E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7A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66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5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E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8E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E8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6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1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85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58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75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80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4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62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37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6E88BB0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B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42962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4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APL2041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F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2D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2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16.53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2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D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B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2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98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0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5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C7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A6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4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6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2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13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C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3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A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D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C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9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1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1E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F6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3E50E67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39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5C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APL12980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4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8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F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F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12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10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6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20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D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3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7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F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98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B7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3C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A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D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D5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B1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1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0A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70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F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B6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4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0B5197BD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78F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5E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APL12100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8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E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8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13.97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8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4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2D8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BC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0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C2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6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1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B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C5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6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8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CA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D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6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9D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1C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82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0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09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3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3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662A36CE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E8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0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3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3E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8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14.75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E1A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2E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5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2F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2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A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EB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5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7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2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5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0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A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F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31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3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E7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5C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8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DF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2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9B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598768E8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9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7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1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C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37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A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C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57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6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10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14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EE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102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F6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E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6B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B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9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07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D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B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6D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2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FF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60F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2B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76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4784F4DA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8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4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APL12101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6E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C4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79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14.24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9A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7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D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F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8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86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DC2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5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A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D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9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7C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3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2F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82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8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B45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85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D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FC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0C8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D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117F4FD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CC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7D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8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3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3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14.87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D7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4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F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92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8A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E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3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E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C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53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8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63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B0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0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A8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51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C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1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4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DE9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E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3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50CF5B23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64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E88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APL12982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1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8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8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16.08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B9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E2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0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D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C35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8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0D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E8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12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22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02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5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C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1D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D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7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3C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B6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EE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7A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2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A31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25FF3149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2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1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APL12102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D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E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320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15.48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F82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6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F55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5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4F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46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C9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6C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A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E0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0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2FF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65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18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7E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BA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B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9A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7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1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E5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8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</w:tr>
      <w:tr w:rsidR="00CB65E5" w:rsidRPr="009E1E86" w14:paraId="197B2272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56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0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EF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48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AA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408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8A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FD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2D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9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3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2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0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F1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98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1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D4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B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44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7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B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2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3A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B0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1C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D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B5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0E309B78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E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7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2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73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2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14.94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4E3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68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EC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8A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2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29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7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6A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B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4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8F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B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6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0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6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7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38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58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41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E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A4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57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176FD9C7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0C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5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37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48F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67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15.01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6C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C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D3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E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5C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8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A7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5DD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9E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369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DF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02B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F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5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C6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1E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BA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5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C6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E5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0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B9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6D2F39BC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E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2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APL12983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E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4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3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3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D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7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5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F4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F1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6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971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C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0A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45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51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74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5B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43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EE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D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2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2C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0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0C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B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</w:tr>
      <w:tr w:rsidR="00CB65E5" w:rsidRPr="009E1E86" w14:paraId="5A47E243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CE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DE5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16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9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DA0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15.32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87B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30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0F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4D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1F2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D36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F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10F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E7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2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22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F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86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2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3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E9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FA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B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0C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B23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A0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3A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CB65E5" w:rsidRPr="009E1E86" w14:paraId="06D0445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0B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44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3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D7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59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15.87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F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71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B0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E9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3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D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3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F7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3F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D7A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F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4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FD9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E0E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D3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C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0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1A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1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10C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137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4AB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611EAA45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C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D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BC5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EF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84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16.57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C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BD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65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4D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9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A34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21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94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8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27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26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93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9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25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A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04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E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8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3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FC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3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F1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6E5F08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084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B1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APL12969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6F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3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44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15.46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21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81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8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B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F0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10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BF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DB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0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D4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2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EA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D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1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A4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C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3E6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193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9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3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3C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B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1888FBE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43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34409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BF3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13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DC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4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840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0A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8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D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C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F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CE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41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55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5E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7B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C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D0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EAF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2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2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9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0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A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2E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1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FC3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2D0B195D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3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BE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24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48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2B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16.58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2B2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4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DF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B8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0F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7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C8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91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D4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A39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4D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7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D75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12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6E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48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376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17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9E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6AF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1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3F3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0.25</w:t>
            </w:r>
          </w:p>
        </w:tc>
      </w:tr>
      <w:tr w:rsidR="00CB65E5" w:rsidRPr="009E1E86" w14:paraId="093B953B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1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4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F9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24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F7F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5F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90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AC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1AB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5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7E0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98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9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89F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7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7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7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F8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06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897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DA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D83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E3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3E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C9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55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03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11A48E4F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A69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48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D9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60C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BB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16.48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95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D7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9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7E0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B7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9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82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0E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7D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E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46E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6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B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34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F8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6D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82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23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C4D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ED5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5A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19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1125B06A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5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lastRenderedPageBreak/>
              <w:t>34420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4B0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5E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9E7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49F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15.36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89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8D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4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2E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329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A40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99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22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F5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F7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71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EB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DE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BA3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3D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8E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852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4D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D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361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4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0A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50AA8901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802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B04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APL12971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84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9B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6A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15.85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C9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1C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F1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A3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3A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54B8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DE0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7B7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A9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846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59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878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AA3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0C3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42C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95C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43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82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E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16F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651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6D7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  <w:tr w:rsidR="00CB65E5" w:rsidRPr="009E1E86" w14:paraId="06A748EE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D1C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17D6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APL12985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445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7A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024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15.69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9E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A44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1D5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81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8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C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4B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90A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16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8E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54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4F2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0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68E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082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CC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1AD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DEB3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65C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FBB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FA0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3D09" w14:textId="77777777" w:rsidR="002B4981" w:rsidRPr="002B4981" w:rsidRDefault="002B4981" w:rsidP="002B4981">
            <w:pPr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CB65E5" w:rsidRPr="009E1E86" w14:paraId="7925ECDB" w14:textId="77777777" w:rsidTr="00CB65E5">
        <w:trPr>
          <w:trHeight w:val="320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590F3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34424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A6DA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APL12966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B43E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6717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E2E1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9F96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3322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5992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7150C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537E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ABFD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F0FE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5EFDB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6525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2C4F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BF6C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5B37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23AC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5D65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B259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EE52F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28A4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236D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CC36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159F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6515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94E5" w14:textId="77777777" w:rsidR="002B4981" w:rsidRPr="002B4981" w:rsidRDefault="002B498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4981">
              <w:rPr>
                <w:color w:val="000000"/>
                <w:sz w:val="18"/>
                <w:szCs w:val="18"/>
              </w:rPr>
              <w:t>0.35</w:t>
            </w:r>
          </w:p>
        </w:tc>
      </w:tr>
    </w:tbl>
    <w:p w14:paraId="1D8A99CA" w14:textId="64F4F3AF" w:rsidR="00813E4C" w:rsidRPr="00993A85" w:rsidRDefault="00813E4C" w:rsidP="00813E4C">
      <w:pPr>
        <w:rPr>
          <w:sz w:val="20"/>
          <w:szCs w:val="20"/>
          <w:lang w:val="en-US"/>
        </w:rPr>
      </w:pPr>
    </w:p>
    <w:p w14:paraId="3AA321BD" w14:textId="77777777" w:rsidR="0098647C" w:rsidRPr="00993A85" w:rsidRDefault="0098647C" w:rsidP="00813E4C">
      <w:pPr>
        <w:rPr>
          <w:sz w:val="20"/>
          <w:szCs w:val="20"/>
          <w:lang w:val="en-US"/>
        </w:rPr>
      </w:pPr>
    </w:p>
    <w:p w14:paraId="2EAA1E31" w14:textId="77777777" w:rsidR="0098647C" w:rsidRPr="00993A85" w:rsidRDefault="0098647C" w:rsidP="00813E4C">
      <w:pPr>
        <w:rPr>
          <w:sz w:val="20"/>
          <w:szCs w:val="20"/>
          <w:lang w:val="en-US"/>
        </w:rPr>
      </w:pPr>
    </w:p>
    <w:p w14:paraId="17081E20" w14:textId="77777777" w:rsidR="0098647C" w:rsidRPr="00993A85" w:rsidRDefault="0098647C" w:rsidP="00813E4C">
      <w:pPr>
        <w:rPr>
          <w:sz w:val="20"/>
          <w:szCs w:val="20"/>
          <w:lang w:val="en-US"/>
        </w:rPr>
        <w:sectPr w:rsidR="0098647C" w:rsidRPr="00993A85" w:rsidSect="0098647C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9E064C9" w14:textId="558C81FA" w:rsidR="00625FF5" w:rsidRPr="005F50D2" w:rsidRDefault="00625FF5" w:rsidP="00625FF5">
      <w:pPr>
        <w:rPr>
          <w:b/>
          <w:bCs/>
          <w:lang w:val="en-US"/>
        </w:rPr>
      </w:pPr>
      <w:r w:rsidRPr="005F50D2">
        <w:rPr>
          <w:b/>
          <w:bCs/>
          <w:lang w:val="en-US"/>
        </w:rPr>
        <w:lastRenderedPageBreak/>
        <w:t>Table S</w:t>
      </w:r>
      <w:r w:rsidRPr="00625FF5">
        <w:rPr>
          <w:b/>
          <w:bCs/>
        </w:rPr>
        <w:fldChar w:fldCharType="begin"/>
      </w:r>
      <w:r w:rsidRPr="005F50D2">
        <w:rPr>
          <w:b/>
          <w:bCs/>
          <w:lang w:val="en-US"/>
        </w:rPr>
        <w:instrText xml:space="preserve"> SEQ Table \* ARABIC </w:instrText>
      </w:r>
      <w:r w:rsidRPr="00625FF5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3</w:t>
      </w:r>
      <w:r w:rsidRPr="00625FF5">
        <w:rPr>
          <w:b/>
          <w:bCs/>
        </w:rPr>
        <w:fldChar w:fldCharType="end"/>
      </w:r>
      <w:r w:rsidRPr="005F50D2">
        <w:rPr>
          <w:b/>
          <w:bCs/>
          <w:lang w:val="en-US"/>
        </w:rPr>
        <w:t>.</w:t>
      </w:r>
      <w:r w:rsidR="005F50D2" w:rsidRPr="005F50D2">
        <w:rPr>
          <w:b/>
          <w:bCs/>
          <w:lang w:val="en-US"/>
        </w:rPr>
        <w:t xml:space="preserve"> </w:t>
      </w:r>
      <w:r w:rsidR="005F50D2" w:rsidRPr="00024BC7">
        <w:rPr>
          <w:lang w:val="en-US"/>
        </w:rPr>
        <w:t xml:space="preserve">Morphometric measurements (in mm) of </w:t>
      </w:r>
      <w:r w:rsidR="005F50D2">
        <w:rPr>
          <w:lang w:val="en-US"/>
        </w:rPr>
        <w:t xml:space="preserve">tadpoles of </w:t>
      </w:r>
      <w:r w:rsidR="005F50D2" w:rsidRPr="00024BC7">
        <w:rPr>
          <w:i/>
          <w:iCs/>
          <w:lang w:val="en-US"/>
        </w:rPr>
        <w:t>Allobates kamilae</w:t>
      </w:r>
      <w:r w:rsidR="005F50D2" w:rsidRPr="00024BC7">
        <w:rPr>
          <w:lang w:val="en-US"/>
        </w:rPr>
        <w:t xml:space="preserve"> sp. nov. </w:t>
      </w:r>
      <w:r w:rsidR="005F50D2">
        <w:rPr>
          <w:lang w:val="en-US"/>
        </w:rPr>
        <w:t>(</w:t>
      </w:r>
      <w:r w:rsidR="008A6381">
        <w:rPr>
          <w:lang w:val="en-US"/>
        </w:rPr>
        <w:t>clade</w:t>
      </w:r>
      <w:r w:rsidR="005F50D2">
        <w:rPr>
          <w:lang w:val="en-US"/>
        </w:rPr>
        <w:t xml:space="preserve"> E). Abbreviations: </w:t>
      </w:r>
      <w:r w:rsidR="00E55D5E">
        <w:rPr>
          <w:lang w:val="en-US"/>
        </w:rPr>
        <w:t>INPAH, museum voucher</w:t>
      </w:r>
      <w:r w:rsidR="00EE0C9C">
        <w:rPr>
          <w:lang w:val="en-US"/>
        </w:rPr>
        <w:t xml:space="preserve"> catalog number</w:t>
      </w:r>
      <w:r w:rsidR="00E55D5E">
        <w:rPr>
          <w:lang w:val="en-US"/>
        </w:rPr>
        <w:t>s; FN, field number; GS, Gosner stage.</w:t>
      </w:r>
      <w:r w:rsidR="00841094">
        <w:rPr>
          <w:lang w:val="en-US"/>
        </w:rPr>
        <w:t xml:space="preserve"> </w:t>
      </w:r>
      <w:r w:rsidR="0012029D">
        <w:rPr>
          <w:rFonts w:eastAsia="SimSun"/>
          <w:lang w:val="en-US"/>
        </w:rPr>
        <w:t>Measurement</w:t>
      </w:r>
      <w:r w:rsidR="00841094" w:rsidRPr="00314FA4">
        <w:rPr>
          <w:rFonts w:eastAsia="SimSun"/>
          <w:lang w:val="en-US"/>
        </w:rPr>
        <w:t xml:space="preserve"> acronyms are described in the text.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873"/>
        <w:gridCol w:w="2191"/>
        <w:gridCol w:w="497"/>
        <w:gridCol w:w="660"/>
        <w:gridCol w:w="518"/>
        <w:gridCol w:w="660"/>
        <w:gridCol w:w="589"/>
        <w:gridCol w:w="518"/>
        <w:gridCol w:w="847"/>
        <w:gridCol w:w="801"/>
        <w:gridCol w:w="705"/>
        <w:gridCol w:w="705"/>
        <w:gridCol w:w="588"/>
        <w:gridCol w:w="588"/>
        <w:gridCol w:w="659"/>
        <w:gridCol w:w="659"/>
        <w:gridCol w:w="517"/>
        <w:gridCol w:w="588"/>
        <w:gridCol w:w="564"/>
        <w:gridCol w:w="776"/>
      </w:tblGrid>
      <w:tr w:rsidR="001324C9" w:rsidRPr="009F13A4" w14:paraId="771B70B4" w14:textId="77777777" w:rsidTr="001324C9">
        <w:trPr>
          <w:trHeight w:val="320"/>
        </w:trPr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4D2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INPAH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838D" w14:textId="144BD709" w:rsidR="001324C9" w:rsidRPr="009F13A4" w:rsidRDefault="00E55D5E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FN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87A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Sampling module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CB37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GS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8CA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TL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909B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BL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0D7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TAL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99D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BW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5F6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BH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8346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HWLE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F5A9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TMW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3206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MTH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F0F8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TMH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389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IOD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C9D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IND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718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END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312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NSD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EC4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2FE9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VTL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D98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SLT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BD9B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ODW</w:t>
            </w:r>
          </w:p>
        </w:tc>
      </w:tr>
      <w:tr w:rsidR="001324C9" w:rsidRPr="009F13A4" w14:paraId="315C0679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0E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14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673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493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80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B2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C18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47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22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A71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74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C4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35B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CC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F2E6" w14:textId="1DDC09A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B9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76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88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85F" w14:textId="392AB19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6D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14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</w:tr>
      <w:tr w:rsidR="001324C9" w:rsidRPr="009F13A4" w14:paraId="2784E5BE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F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B4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3AF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9F9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347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73E" w14:textId="3A995EC6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7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F7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906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9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C0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435" w14:textId="2523592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DE0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666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24F0" w14:textId="656DE7B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D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79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7C7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D7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F4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5A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1324C9" w:rsidRPr="009F13A4" w14:paraId="27050B00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FF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A4E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1CC4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65C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E760" w14:textId="7E5C15A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246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EED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35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141" w14:textId="6870AE6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57D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D8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25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FCC" w14:textId="2B1BED66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76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3C30" w14:textId="694B898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D7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25B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538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8D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744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6F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1324C9" w:rsidRPr="009F13A4" w14:paraId="66415D15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FD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14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5CD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77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E2F2" w14:textId="0A55F9F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B4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2B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14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D3E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49C" w14:textId="42DEC021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74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15B" w14:textId="4AD7254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EA0" w14:textId="0E79405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D4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B04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35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B30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EE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7B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EA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29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6CA1AC8A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AD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D9E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6FB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2E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0ED" w14:textId="0E65999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F25D" w14:textId="33901DF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A3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5DD" w14:textId="3EA7987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F45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A9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4E2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C1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DD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67EB" w14:textId="7F7268C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CE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DB4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FE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0C0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44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D7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DDF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</w:tr>
      <w:tr w:rsidR="001324C9" w:rsidRPr="009F13A4" w14:paraId="72C9E447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97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342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6BE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59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F0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33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4E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3C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BA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CB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AB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1F53" w14:textId="54E2B78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A9F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C0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9B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7ED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04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D7A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2EA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09C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DC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47C21B5E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AC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5A2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A33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11C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E3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7C8" w14:textId="0D67E7C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1C3" w14:textId="79EE2B0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E4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B8B" w14:textId="3381575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53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3B2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DAB" w14:textId="41EBDD6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E75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8C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C5F" w14:textId="7D6D744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F9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446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EA4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94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4F6" w14:textId="59D1C3B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5B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29E0A650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87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ACD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E1B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3CC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F0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49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FE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20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DC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BF8" w14:textId="43A4D2CB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DF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50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00BE" w14:textId="5E5B8CD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4E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677" w14:textId="7B79040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08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D74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0F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65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B3E" w14:textId="52E0169B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64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1324C9" w:rsidRPr="009F13A4" w14:paraId="52DA6F94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7B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9A5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47E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86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F5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C35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79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9AF7" w14:textId="3E328F0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52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7B0" w14:textId="5B2F43A6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D1B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D4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2A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E30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01ED" w14:textId="0DF227B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AE4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90B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9BC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00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4F47" w14:textId="42ABCF4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A0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1324C9" w:rsidRPr="009F13A4" w14:paraId="6802A2DA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6B1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18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F85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53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B96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9E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EE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84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696" w14:textId="7571855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22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A19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E25" w14:textId="3A84AE1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059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4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20B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E4A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C4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3A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E6B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D38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6F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21C1F3D5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3D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E7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E841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2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963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DF65" w14:textId="6A0B8C1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BF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96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DFD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87F" w14:textId="1BF392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C56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10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843C" w14:textId="30239F2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5D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F1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DF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A79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1C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61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D51" w14:textId="13B56B4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BD8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14742392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FBA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E9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302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BE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3D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A28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7A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DD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BC3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72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6D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F3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C6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DC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B3C" w14:textId="0CDF1E4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D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3A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7A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C5E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D00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A7F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2F657A66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90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FCE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51F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E7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654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69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F7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FF0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496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4C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61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73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0C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C20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51D2" w14:textId="2FB97A7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44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0A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15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8B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487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DF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</w:tr>
      <w:tr w:rsidR="001324C9" w:rsidRPr="009F13A4" w14:paraId="6F48F8C0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61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89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036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72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D5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26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A6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022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A11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4F9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CD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EF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55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2A5" w14:textId="0C50454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E3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70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CF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CE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4C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3D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F25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7B8625C2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5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2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408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2A3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F3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C7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C0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B6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B458" w14:textId="4A29902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07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5E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78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997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F9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17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B1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E2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6DF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62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47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DB4F" w14:textId="3AFAF74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1324C9" w:rsidRPr="009F13A4" w14:paraId="1D70A1F2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8F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7F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34A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13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85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D65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1F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03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12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3D93" w14:textId="7A0E47E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E6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2A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2D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EC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104" w14:textId="08CB84E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D2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FE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6CA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15B" w14:textId="1A1A296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1E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493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619D6048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934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CB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E58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B51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C5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3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585" w14:textId="10D6B68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BD2" w14:textId="09544436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C3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4B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5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0AC" w14:textId="4DC445E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59B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1A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996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E9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709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F12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3A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D0C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452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1324C9" w:rsidRPr="009F13A4" w14:paraId="418C5E42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5F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BF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440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CD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8A7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37A6" w14:textId="6579AE4B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02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25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468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00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1C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6B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04E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5D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C3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88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F1C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65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E5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B3B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1C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3AEBB885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C5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278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17069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BE7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26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26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36D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0837" w14:textId="5ACF8FF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03D" w14:textId="77AA379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9F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CA4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9D1" w14:textId="4B99119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9B8" w14:textId="3AD5D41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D0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90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C5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60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94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CD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AB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1EB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FC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1324C9" w:rsidRPr="009F13A4" w14:paraId="396AFEFD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A9C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DFA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C64A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3F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FF0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63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4B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5E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4E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88B" w14:textId="2961688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A6F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91A" w14:textId="426F7E2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43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1C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18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821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4F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D2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FE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91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1C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1324C9" w:rsidRPr="009F13A4" w14:paraId="0316C1FE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036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76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CBEA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CB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2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C4D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EE9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37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9C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1C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E6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89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6D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13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49E" w14:textId="5F9E128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43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55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DB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B21" w14:textId="0517DC7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C31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1AE" w14:textId="527410A6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1324C9" w:rsidRPr="009F13A4" w14:paraId="3D092979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17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1C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8F0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2E4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89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F9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DF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3B4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9F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BF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53F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A1B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78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24D" w14:textId="6E1A01B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3B9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3E8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0F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AFD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819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CB9" w14:textId="4110925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0E2" w14:textId="0EC414E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1324C9" w:rsidRPr="009F13A4" w14:paraId="00EAEDD5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BF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08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4AC2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DC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33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D2E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32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37A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1B9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36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CD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775B" w14:textId="3D2B928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CA2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4A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ABE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44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5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828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221" w14:textId="2180CA4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9453" w14:textId="224F721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30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</w:tr>
      <w:tr w:rsidR="001324C9" w:rsidRPr="009F13A4" w14:paraId="1E1809D0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AB4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33F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24A7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50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78D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55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F40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94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DF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8C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930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2B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B73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6B7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1C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0C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2A6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689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08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1A50" w14:textId="695ABC2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602" w14:textId="0AEF12C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1324C9" w:rsidRPr="009F13A4" w14:paraId="5D22A412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74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41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8A1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3E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6B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D53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94EB" w14:textId="6CE71ED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17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90C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3B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B8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95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EC0" w14:textId="24F6CC4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12B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D87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439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B7D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7F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75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4E1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0B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1324C9" w:rsidRPr="009F13A4" w14:paraId="463BC1DF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2D5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48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51E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D89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4FB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619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C7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01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47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EA4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CBA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84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3417" w14:textId="7998EB3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79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78F" w14:textId="70BC8521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BF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459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AB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DA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A79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29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1324C9" w:rsidRPr="009F13A4" w14:paraId="367944A3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542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18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11F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FA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D0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02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31A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04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9A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E0C" w14:textId="0810BCA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7E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E99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426" w14:textId="21C3A38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E50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854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BE8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06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9F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E0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A7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36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1324C9" w:rsidRPr="009F13A4" w14:paraId="725F7577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027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ACF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F40A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6F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0B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89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5C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72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D95" w14:textId="7338D3E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907D" w14:textId="0858D34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95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5B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3A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EB3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82F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94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82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7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3ED" w14:textId="773A17A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21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1C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1324C9" w:rsidRPr="009F13A4" w14:paraId="79992014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3CA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E9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282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7E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19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D5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6DB" w14:textId="4D867CF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81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AAC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30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79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0DF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B8F" w14:textId="0380FE5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A3B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19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2EA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E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26E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5CC" w14:textId="47F3B85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9B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1F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640EB374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6D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lastRenderedPageBreak/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AF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3D0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F10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17F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73B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C9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FE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FC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79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CB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6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E9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57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1F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83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7CF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A8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8E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F72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31C" w14:textId="2F855791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1324C9" w:rsidRPr="009F13A4" w14:paraId="22180C1F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3C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4BE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1A76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00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D2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050" w14:textId="3EE0174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F59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72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1E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BBE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3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FA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FD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45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01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AA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C2A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BDD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936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1F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FD0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1324C9" w:rsidRPr="009F13A4" w14:paraId="5B494727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56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AB9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D1FF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86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BC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31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13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373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E99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B1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DE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A2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753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AE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9C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30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59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1A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FC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49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F7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1324C9" w:rsidRPr="009F13A4" w14:paraId="4575D9D8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6F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63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0E8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Morrinhos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7C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F2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BE3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26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2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FB9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A3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0E6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54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184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F9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6FC2" w14:textId="0C2AE64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86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87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D3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8B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27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EA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</w:tr>
      <w:tr w:rsidR="001324C9" w:rsidRPr="009F13A4" w14:paraId="6C14B906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9B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BE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FCC0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7C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C7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D9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E9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72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D8D" w14:textId="310BA31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32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443" w14:textId="06A9E69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E78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56C5" w14:textId="1CCB533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96AA" w14:textId="624BEAB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C1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B15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C6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16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8B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5980" w14:textId="5923FE7B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3D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1324C9" w:rsidRPr="009F13A4" w14:paraId="2E4EF7DD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DAB" w14:textId="6E133E4A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7F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4E8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F4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D1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C30E" w14:textId="2D2CEE6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FE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506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83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657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1B5" w14:textId="42AA8A1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9E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5CB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EAC5" w14:textId="37B088F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A3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53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EA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5A8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22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93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DA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6D85CE5F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B2FA" w14:textId="6747C754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48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D38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AD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D1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19.8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C3D0" w14:textId="5A722C1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061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654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7FD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9C6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0E4" w14:textId="024DBF7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9F7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777F" w14:textId="231E4CF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AF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38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96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BD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A43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A6F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B77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04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1324C9" w:rsidRPr="009F13A4" w14:paraId="66FED5D3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004" w14:textId="49A2D3B2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CE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55E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3E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DC3" w14:textId="25E8CEA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EF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9D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4D1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38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50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F13" w14:textId="063A887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1DB" w14:textId="65F0038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9A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36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72F" w14:textId="7CF3633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71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DB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DD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9D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17C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3AB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1324C9" w:rsidRPr="009F13A4" w14:paraId="26508C7A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AD7" w14:textId="4815D585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461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8D6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EB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0A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572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719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FE6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BC7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47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334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D8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489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DD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33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2B2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7A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293" w14:textId="4614656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CB5" w14:textId="46B0FFD1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4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7C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47B4FE50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8BA" w14:textId="7780A4A5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18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1356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A06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B1A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DB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E1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7DC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858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2E0" w14:textId="74A2801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832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89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1FB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364" w14:textId="6CBF4E0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C3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98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C75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79E" w14:textId="60BD2DA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DA6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8F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E8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1324C9" w:rsidRPr="009F13A4" w14:paraId="0620C1FD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D2A" w14:textId="3BD66369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F8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B84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0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76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16E" w14:textId="2C678101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63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9DE" w14:textId="5F2D152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B3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F9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CF2" w14:textId="6826E2F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A67" w14:textId="2CCEC09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485" w14:textId="3778CAF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78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D43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5B1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BC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8A7A" w14:textId="5AC3481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1D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E9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38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64CFB1CA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C8A0" w14:textId="527C4CF3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11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2D5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E2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68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19.7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8C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97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34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52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A180" w14:textId="2855831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28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CB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6A0" w14:textId="0511D70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2B8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1D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84D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F77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97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89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6D5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D3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5B1186CF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F4B" w14:textId="2330DCE1" w:rsidR="001324C9" w:rsidRPr="009F13A4" w:rsidRDefault="0008064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BD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F76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FA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0C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BE1" w14:textId="17917BF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24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12.3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9C7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89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32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2D03" w14:textId="2FD4EC9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0D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A4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EEC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6D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C0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426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6D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B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AC5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CD1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5AF7D971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2A9" w14:textId="36940B0B" w:rsidR="001324C9" w:rsidRPr="009F13A4" w:rsidRDefault="0008064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379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29D2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487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C0C8" w14:textId="370AD5A1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BF8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61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EDE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9F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9E3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B38" w14:textId="1255E60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D5E" w14:textId="46553AD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A9D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22A" w14:textId="150995A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15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A2C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14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1333" w14:textId="4596112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A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B5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35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43FDD426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ABAD" w14:textId="2ECE2A37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DB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4EB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61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91AB" w14:textId="373BA89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80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527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D2F" w14:textId="006C85A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AA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42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E6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67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758" w14:textId="3396A89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2EF" w14:textId="25ECEB55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6F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E5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70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773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466" w14:textId="44978CE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A18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E8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1A157B4E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2DD" w14:textId="5CF2CC8A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90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FCD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A6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8E2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9F1" w14:textId="220FECA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3D8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F4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07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1603" w14:textId="1319AAA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C5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03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EE3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B2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AD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50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03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B6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1F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2A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0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1324C9" w:rsidRPr="009F13A4" w14:paraId="6F4F726F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2D00" w14:textId="61322769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A0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72EF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289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D0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F4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45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7D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84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11B" w14:textId="09569CE3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3889" w14:textId="144F086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9D7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97F8" w14:textId="05D623D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D78" w14:textId="12EA05B6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EF7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283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F7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FE9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677D" w14:textId="44165A7C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E7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34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1324C9" w:rsidRPr="009F13A4" w14:paraId="2BFF5ED2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167" w14:textId="246DE33F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D79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3152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2B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9E89" w14:textId="3DB2A1B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D39" w14:textId="5313B812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C7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F75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15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C8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AD5" w14:textId="509A666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56E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8C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38F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87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320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31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A4B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9DA9" w14:textId="5EE7A6E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1FF" w14:textId="45905EA1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92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</w:tr>
      <w:tr w:rsidR="001324C9" w:rsidRPr="009F13A4" w14:paraId="1B74D761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A9A" w14:textId="53AF6CB5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E9D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2DC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EC5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3169" w14:textId="4CB9ED4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E2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A6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B3E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0B7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12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B777" w14:textId="5363A76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1D5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1C33" w14:textId="6014EF4F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D9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B7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0AA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B19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29B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5A0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FFC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3089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</w:tr>
      <w:tr w:rsidR="001324C9" w:rsidRPr="009F13A4" w14:paraId="3DC6F308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562" w14:textId="325C024C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25F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369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A3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60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CC8" w14:textId="5510404D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50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BC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EC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73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3CB" w14:textId="1C712094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24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FE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C5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9F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F34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0C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8EA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5F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743" w14:textId="616B4D39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7F0" w14:textId="4983B6C0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</w:tr>
      <w:tr w:rsidR="001324C9" w:rsidRPr="009F13A4" w14:paraId="30B7E479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284" w14:textId="0186AA65" w:rsidR="001324C9" w:rsidRPr="009F13A4" w:rsidRDefault="00A76CE1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75CE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2DFD" w14:textId="77777777" w:rsidR="001324C9" w:rsidRPr="009F13A4" w:rsidRDefault="001324C9" w:rsidP="001324C9">
            <w:pPr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7B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07C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459" w14:textId="6910FF9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C25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12.5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A0C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2231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B56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DB2" w14:textId="0B45935A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C22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6F5B" w14:textId="39BED19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915" w14:textId="5FB93B2E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7FF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268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8A3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4E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8C73" w14:textId="522C1618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E7A7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D45" w14:textId="77777777" w:rsidR="001324C9" w:rsidRPr="009F13A4" w:rsidRDefault="001324C9" w:rsidP="001324C9">
            <w:pPr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1.7</w:t>
            </w:r>
          </w:p>
        </w:tc>
      </w:tr>
      <w:tr w:rsidR="001324C9" w:rsidRPr="009F13A4" w14:paraId="71CA99FF" w14:textId="77777777" w:rsidTr="001324C9">
        <w:trPr>
          <w:trHeight w:val="320"/>
        </w:trPr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B8B9" w14:textId="07E435CF" w:rsidR="001324C9" w:rsidRPr="009F13A4" w:rsidRDefault="00A76CE1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42853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F3E9D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17071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E9B9" w14:textId="77777777" w:rsidR="001324C9" w:rsidRPr="009F13A4" w:rsidRDefault="001324C9" w:rsidP="00BE71BD">
            <w:pPr>
              <w:spacing w:before="120" w:after="120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i/>
                <w:iCs/>
                <w:color w:val="000000"/>
                <w:sz w:val="18"/>
                <w:szCs w:val="18"/>
                <w:lang w:val="en-US"/>
              </w:rPr>
              <w:t>Jirau Direito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2C21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EA98" w14:textId="5D9D9BB4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9A5C2" w14:textId="659C7401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C378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F8AB7" w14:textId="346AEEFF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96A31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C03B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A5687" w14:textId="38EE1393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62A46" w14:textId="493297A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3.0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7FDE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4994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9C1D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EED37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0105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CC7A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13E4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E986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8880" w14:textId="77777777" w:rsidR="001324C9" w:rsidRPr="009F13A4" w:rsidRDefault="001324C9" w:rsidP="00BE71BD">
            <w:pPr>
              <w:spacing w:before="120" w:after="120"/>
              <w:rPr>
                <w:color w:val="000000"/>
                <w:sz w:val="18"/>
                <w:szCs w:val="18"/>
                <w:lang w:val="en-US"/>
              </w:rPr>
            </w:pPr>
            <w:r w:rsidRPr="009F13A4">
              <w:rPr>
                <w:color w:val="000000"/>
                <w:sz w:val="18"/>
                <w:szCs w:val="18"/>
                <w:lang w:val="en-US"/>
              </w:rPr>
              <w:t>1.2</w:t>
            </w:r>
          </w:p>
        </w:tc>
      </w:tr>
    </w:tbl>
    <w:p w14:paraId="31F36C81" w14:textId="77777777" w:rsidR="001324C9" w:rsidRPr="001324C9" w:rsidRDefault="001324C9" w:rsidP="00813E4C">
      <w:pPr>
        <w:spacing w:line="360" w:lineRule="auto"/>
      </w:pPr>
    </w:p>
    <w:p w14:paraId="22217305" w14:textId="77777777" w:rsidR="001324C9" w:rsidRDefault="001324C9" w:rsidP="00813E4C">
      <w:pPr>
        <w:spacing w:line="360" w:lineRule="auto"/>
        <w:rPr>
          <w:b/>
          <w:bCs/>
        </w:rPr>
        <w:sectPr w:rsidR="001324C9" w:rsidSect="001324C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6AD519D" w14:textId="3EF43A8A" w:rsidR="00625FF5" w:rsidRPr="000E3B8B" w:rsidRDefault="00625FF5" w:rsidP="00923E32">
      <w:pPr>
        <w:rPr>
          <w:b/>
          <w:bCs/>
          <w:lang w:val="en-US"/>
        </w:rPr>
      </w:pPr>
      <w:r w:rsidRPr="007211DD">
        <w:rPr>
          <w:b/>
          <w:bCs/>
          <w:lang w:val="en-US"/>
        </w:rPr>
        <w:lastRenderedPageBreak/>
        <w:t>Table S</w:t>
      </w:r>
      <w:r w:rsidRPr="00625FF5">
        <w:rPr>
          <w:b/>
          <w:bCs/>
        </w:rPr>
        <w:fldChar w:fldCharType="begin"/>
      </w:r>
      <w:r w:rsidRPr="007211DD">
        <w:rPr>
          <w:b/>
          <w:bCs/>
          <w:lang w:val="en-US"/>
        </w:rPr>
        <w:instrText xml:space="preserve"> SEQ Table \* ARABIC </w:instrText>
      </w:r>
      <w:r w:rsidRPr="00625FF5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4</w:t>
      </w:r>
      <w:r w:rsidRPr="00625FF5">
        <w:rPr>
          <w:b/>
          <w:bCs/>
        </w:rPr>
        <w:fldChar w:fldCharType="end"/>
      </w:r>
      <w:r w:rsidRPr="007211DD">
        <w:rPr>
          <w:b/>
          <w:bCs/>
          <w:lang w:val="en-US"/>
        </w:rPr>
        <w:t>.</w:t>
      </w:r>
      <w:r w:rsidR="007211DD" w:rsidRPr="007211DD">
        <w:rPr>
          <w:b/>
          <w:bCs/>
          <w:lang w:val="en-US"/>
        </w:rPr>
        <w:t xml:space="preserve"> </w:t>
      </w:r>
      <w:r w:rsidR="000E3B8B">
        <w:rPr>
          <w:lang w:val="en-US"/>
        </w:rPr>
        <w:t>Acoustic</w:t>
      </w:r>
      <w:r w:rsidR="007211DD" w:rsidRPr="00024BC7">
        <w:rPr>
          <w:lang w:val="en-US"/>
        </w:rPr>
        <w:t xml:space="preserve"> </w:t>
      </w:r>
      <w:r w:rsidR="000E3B8B">
        <w:rPr>
          <w:lang w:val="en-US"/>
        </w:rPr>
        <w:t xml:space="preserve">parameters of the </w:t>
      </w:r>
      <w:r w:rsidR="00BA6BF9">
        <w:rPr>
          <w:lang w:val="en-US"/>
        </w:rPr>
        <w:t>two-note</w:t>
      </w:r>
      <w:r w:rsidR="000E3B8B">
        <w:rPr>
          <w:lang w:val="en-US"/>
        </w:rPr>
        <w:t xml:space="preserve"> </w:t>
      </w:r>
      <w:r w:rsidR="00A509C6">
        <w:rPr>
          <w:lang w:val="en-US"/>
        </w:rPr>
        <w:t>call</w:t>
      </w:r>
      <w:r w:rsidR="0094799E">
        <w:rPr>
          <w:lang w:val="en-US"/>
        </w:rPr>
        <w:t>s</w:t>
      </w:r>
      <w:r w:rsidR="007211DD" w:rsidRPr="00024BC7">
        <w:rPr>
          <w:lang w:val="en-US"/>
        </w:rPr>
        <w:t xml:space="preserve"> of </w:t>
      </w:r>
      <w:r w:rsidR="007211DD" w:rsidRPr="00024BC7">
        <w:rPr>
          <w:i/>
          <w:iCs/>
          <w:lang w:val="en-US"/>
        </w:rPr>
        <w:t>Allobates kamilae</w:t>
      </w:r>
      <w:r w:rsidR="007211DD" w:rsidRPr="00024BC7">
        <w:rPr>
          <w:lang w:val="en-US"/>
        </w:rPr>
        <w:t xml:space="preserve"> sp. nov. </w:t>
      </w:r>
      <w:r w:rsidR="007211DD">
        <w:rPr>
          <w:lang w:val="en-US"/>
        </w:rPr>
        <w:t>(</w:t>
      </w:r>
      <w:r w:rsidR="008A6381">
        <w:rPr>
          <w:lang w:val="en-US"/>
        </w:rPr>
        <w:t>clade</w:t>
      </w:r>
      <w:r w:rsidR="007211DD">
        <w:rPr>
          <w:lang w:val="en-US"/>
        </w:rPr>
        <w:t xml:space="preserve"> E) </w:t>
      </w:r>
      <w:r w:rsidR="007211DD" w:rsidRPr="00024BC7">
        <w:rPr>
          <w:lang w:val="en-US"/>
        </w:rPr>
        <w:t xml:space="preserve">and </w:t>
      </w:r>
      <w:r w:rsidR="00416F33">
        <w:rPr>
          <w:i/>
          <w:iCs/>
          <w:lang w:val="en-US"/>
        </w:rPr>
        <w:t>A.</w:t>
      </w:r>
      <w:r w:rsidR="007211DD" w:rsidRPr="00024BC7">
        <w:rPr>
          <w:i/>
          <w:iCs/>
          <w:lang w:val="en-US"/>
        </w:rPr>
        <w:t xml:space="preserve"> tapajos</w:t>
      </w:r>
      <w:r w:rsidR="007211DD" w:rsidRPr="00024BC7">
        <w:rPr>
          <w:lang w:val="en-US"/>
        </w:rPr>
        <w:t xml:space="preserve"> sensu stricto</w:t>
      </w:r>
      <w:r w:rsidR="007211DD">
        <w:rPr>
          <w:lang w:val="en-US"/>
        </w:rPr>
        <w:t xml:space="preserve"> (</w:t>
      </w:r>
      <w:r w:rsidR="008A6381">
        <w:rPr>
          <w:lang w:val="en-US"/>
        </w:rPr>
        <w:t>clade</w:t>
      </w:r>
      <w:r w:rsidR="007211DD">
        <w:rPr>
          <w:lang w:val="en-US"/>
        </w:rPr>
        <w:t xml:space="preserve"> A)</w:t>
      </w:r>
      <w:r w:rsidR="007211DD" w:rsidRPr="00024BC7">
        <w:rPr>
          <w:lang w:val="en-US"/>
        </w:rPr>
        <w:t>.</w:t>
      </w:r>
      <w:r w:rsidR="007211DD">
        <w:rPr>
          <w:lang w:val="en-US"/>
        </w:rPr>
        <w:t xml:space="preserve"> Abbreviations:</w:t>
      </w:r>
      <w:r w:rsidR="000302FA">
        <w:rPr>
          <w:lang w:val="en-US"/>
        </w:rPr>
        <w:t xml:space="preserve"> SP, species; </w:t>
      </w:r>
      <w:r w:rsidR="009B6D37">
        <w:rPr>
          <w:lang w:val="en-US"/>
        </w:rPr>
        <w:t xml:space="preserve">AK, </w:t>
      </w:r>
      <w:r w:rsidR="009B6D37" w:rsidRPr="009B6D37">
        <w:rPr>
          <w:i/>
          <w:iCs/>
          <w:lang w:val="en-US"/>
        </w:rPr>
        <w:t>A. kamilae</w:t>
      </w:r>
      <w:r w:rsidR="009B6D37">
        <w:rPr>
          <w:lang w:val="en-US"/>
        </w:rPr>
        <w:t xml:space="preserve"> sp. nov.; AT, </w:t>
      </w:r>
      <w:r w:rsidR="009B6D37" w:rsidRPr="009B6D37">
        <w:rPr>
          <w:i/>
          <w:iCs/>
          <w:lang w:val="en-US"/>
        </w:rPr>
        <w:t>A. tapajos</w:t>
      </w:r>
      <w:r w:rsidR="009B6D37">
        <w:rPr>
          <w:lang w:val="en-US"/>
        </w:rPr>
        <w:t xml:space="preserve">; </w:t>
      </w:r>
      <w:r w:rsidR="000302FA">
        <w:rPr>
          <w:lang w:val="en-US"/>
        </w:rPr>
        <w:t>INPAH, museum voucher</w:t>
      </w:r>
      <w:r w:rsidR="006D4EE7">
        <w:rPr>
          <w:lang w:val="en-US"/>
        </w:rPr>
        <w:t xml:space="preserve"> catalog number</w:t>
      </w:r>
      <w:r w:rsidR="000302FA">
        <w:rPr>
          <w:lang w:val="en-US"/>
        </w:rPr>
        <w:t>s; FNJV, call voucher</w:t>
      </w:r>
      <w:r w:rsidR="004046A5">
        <w:rPr>
          <w:lang w:val="en-US"/>
        </w:rPr>
        <w:t xml:space="preserve"> recording</w:t>
      </w:r>
      <w:r w:rsidR="000302FA">
        <w:rPr>
          <w:lang w:val="en-US"/>
        </w:rPr>
        <w:t>s</w:t>
      </w:r>
      <w:r w:rsidR="00670FD2">
        <w:rPr>
          <w:lang w:val="en-US"/>
        </w:rPr>
        <w:t>; AT, air temperature (</w:t>
      </w:r>
      <w:r w:rsidR="009B6D37">
        <w:rPr>
          <w:lang w:val="en-US"/>
        </w:rPr>
        <w:t>ºC</w:t>
      </w:r>
      <w:r w:rsidR="00670FD2">
        <w:rPr>
          <w:lang w:val="en-US"/>
        </w:rPr>
        <w:t>); CD, call duration (ms); ND, note duration (ms), INI, inter-note interval (ms); ICI, inter-call interval (ms); DF, dominant frequency (Hz)</w:t>
      </w:r>
      <w:r w:rsidR="00935521">
        <w:rPr>
          <w:lang w:val="en-US"/>
        </w:rPr>
        <w:t>.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740"/>
        <w:gridCol w:w="560"/>
        <w:gridCol w:w="1300"/>
        <w:gridCol w:w="1300"/>
        <w:gridCol w:w="1300"/>
        <w:gridCol w:w="1300"/>
        <w:gridCol w:w="1300"/>
      </w:tblGrid>
      <w:tr w:rsidR="00625FF5" w:rsidRPr="00625FF5" w14:paraId="019AB64A" w14:textId="77777777" w:rsidTr="00625FF5">
        <w:trPr>
          <w:trHeight w:val="32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250C" w14:textId="68BEF66A" w:rsidR="00625FF5" w:rsidRPr="00625FF5" w:rsidRDefault="000302FA" w:rsidP="00625F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1B0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INPAH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6A9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FNJV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835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81F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CD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AC3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175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INI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F6E2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ICI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154B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DF</w:t>
            </w:r>
          </w:p>
        </w:tc>
      </w:tr>
      <w:tr w:rsidR="00625FF5" w:rsidRPr="00625FF5" w14:paraId="0AB4118B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D9E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1C0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1FB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6A5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B5D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136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967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F53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388.2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5D8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5951.6</w:t>
            </w:r>
          </w:p>
        </w:tc>
      </w:tr>
      <w:tr w:rsidR="00625FF5" w:rsidRPr="00625FF5" w14:paraId="0BA7D5E1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5C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006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819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B37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34D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215.6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214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511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A84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354.2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082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5934.4</w:t>
            </w:r>
          </w:p>
        </w:tc>
      </w:tr>
      <w:tr w:rsidR="00625FF5" w:rsidRPr="00625FF5" w14:paraId="740427A3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C91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711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1FA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082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31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233.6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DD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32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882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608.8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E78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5779.0</w:t>
            </w:r>
          </w:p>
        </w:tc>
      </w:tr>
      <w:tr w:rsidR="00625FF5" w:rsidRPr="00625FF5" w14:paraId="40E65CCF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880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8ED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A1D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314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8D3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205.8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678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78D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C50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418.2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51F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5434.6</w:t>
            </w:r>
          </w:p>
        </w:tc>
      </w:tr>
      <w:tr w:rsidR="00625FF5" w:rsidRPr="00625FF5" w14:paraId="4485A7F0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3B6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CB5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669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086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C3B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25F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BA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121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409.8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6A5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5529.0</w:t>
            </w:r>
          </w:p>
        </w:tc>
      </w:tr>
      <w:tr w:rsidR="00625FF5" w:rsidRPr="00625FF5" w14:paraId="6C348707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6B7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A6C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AF8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E2E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74D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222.6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292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F2C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3AF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458.0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4B8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5477.6</w:t>
            </w:r>
          </w:p>
        </w:tc>
      </w:tr>
      <w:tr w:rsidR="00625FF5" w:rsidRPr="00625FF5" w14:paraId="5276AC37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F86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423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2E6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5F7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329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181.0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CD4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0C5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573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AD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5314.2</w:t>
            </w:r>
          </w:p>
        </w:tc>
      </w:tr>
      <w:tr w:rsidR="00625FF5" w:rsidRPr="00625FF5" w14:paraId="43A183C2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47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D44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42882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7A7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BBB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3F0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396.00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0BA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35.33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BA0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138.90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109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699.80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329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5666.80</w:t>
            </w:r>
          </w:p>
        </w:tc>
      </w:tr>
      <w:tr w:rsidR="00625FF5" w:rsidRPr="00625FF5" w14:paraId="6181F48D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CC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775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77F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28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E9B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409.00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D2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29.80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D62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159.80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E9E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872.80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9BF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5297.00</w:t>
            </w:r>
          </w:p>
        </w:tc>
      </w:tr>
      <w:tr w:rsidR="00625FF5" w:rsidRPr="00625FF5" w14:paraId="7EF41E2F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B58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53B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57A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D3B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D7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360.20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5EB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BF2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EA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952.80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98D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5340.00</w:t>
            </w:r>
          </w:p>
        </w:tc>
      </w:tr>
      <w:tr w:rsidR="00625FF5" w:rsidRPr="00625FF5" w14:paraId="562947D7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E61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B5E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86B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6F6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8B2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358.40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455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A22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127.80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9F5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888.80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72F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5830.80</w:t>
            </w:r>
          </w:p>
        </w:tc>
      </w:tr>
      <w:tr w:rsidR="00625FF5" w:rsidRPr="00625FF5" w14:paraId="130899C3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D71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BA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Unvouchered1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6D6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2C8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6F7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372.00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D65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AFD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139.50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4B4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676.00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E46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5779.40</w:t>
            </w:r>
          </w:p>
        </w:tc>
      </w:tr>
      <w:tr w:rsidR="00625FF5" w:rsidRPr="00625FF5" w14:paraId="1731CD6D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19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519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Unvouchered2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8A0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4AF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D64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391.67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349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79E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149.50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3B8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1346.50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BB3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5569.33</w:t>
            </w:r>
          </w:p>
        </w:tc>
      </w:tr>
      <w:tr w:rsidR="00625FF5" w:rsidRPr="00625FF5" w14:paraId="17894D14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B0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198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Unvouchered3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727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D15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B52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372.20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6C6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CAB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138.50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88A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1163.00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3F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5813.60</w:t>
            </w:r>
          </w:p>
        </w:tc>
      </w:tr>
      <w:tr w:rsidR="00625FF5" w:rsidRPr="00625FF5" w14:paraId="57F5D54F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BAA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6FF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Unvouchered4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FB4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5EA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613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376.00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7E4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980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8DC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1402.50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C6F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5641.00</w:t>
            </w:r>
          </w:p>
        </w:tc>
      </w:tr>
      <w:tr w:rsidR="00625FF5" w:rsidRPr="00625FF5" w14:paraId="094E5EFF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20F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D22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69B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ED1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746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382.60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607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7E8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143.70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59E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596.00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269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5770.00</w:t>
            </w:r>
          </w:p>
        </w:tc>
      </w:tr>
      <w:tr w:rsidR="00625FF5" w:rsidRPr="00625FF5" w14:paraId="43E35EEE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19B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E9A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8EA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4E1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D09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418.20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9FF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1EB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162.20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52D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700.20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951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5727.00</w:t>
            </w:r>
          </w:p>
        </w:tc>
      </w:tr>
      <w:tr w:rsidR="00625FF5" w:rsidRPr="00625FF5" w14:paraId="04466748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9B5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378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623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0EA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F0B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400.80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2EC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06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149.70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C3E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B2D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5934.40</w:t>
            </w:r>
          </w:p>
        </w:tc>
      </w:tr>
      <w:tr w:rsidR="00625FF5" w:rsidRPr="00625FF5" w14:paraId="4F191606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D6B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5F6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F23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764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57C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396.20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D45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31.60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FB2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149.90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D01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535.40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38B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5770.00</w:t>
            </w:r>
          </w:p>
        </w:tc>
      </w:tr>
      <w:tr w:rsidR="00625FF5" w:rsidRPr="00625FF5" w14:paraId="3443A24C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CCB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FE2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Unvouchered5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25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417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581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368.20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C54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27.87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C50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3B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724.40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6DF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5546.40</w:t>
            </w:r>
          </w:p>
        </w:tc>
      </w:tr>
      <w:tr w:rsidR="00625FF5" w:rsidRPr="00625FF5" w14:paraId="561DAE8A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1F1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B4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0E0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7D8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885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317.20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86A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28.87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262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DD2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627.20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9DA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5563.60</w:t>
            </w:r>
          </w:p>
        </w:tc>
      </w:tr>
      <w:tr w:rsidR="00625FF5" w:rsidRPr="00625FF5" w14:paraId="23E3D753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B7A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55F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CB9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286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AF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377.40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BC6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34.53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89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DC4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561.80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EF0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5537.80</w:t>
            </w:r>
          </w:p>
        </w:tc>
      </w:tr>
      <w:tr w:rsidR="00625FF5" w:rsidRPr="00625FF5" w14:paraId="508C26A8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5C7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84A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Unvouchered6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36C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ED8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EBD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300.60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9AB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03A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E6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564.20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862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6132.20</w:t>
            </w:r>
          </w:p>
        </w:tc>
      </w:tr>
      <w:tr w:rsidR="00625FF5" w:rsidRPr="00625FF5" w14:paraId="272191FA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B3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95B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7BA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3D3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541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361.40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028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27.33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CF2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139.50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DF2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632.40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197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5951.60</w:t>
            </w:r>
          </w:p>
        </w:tc>
      </w:tr>
      <w:tr w:rsidR="00625FF5" w:rsidRPr="00625FF5" w14:paraId="056D6DD7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E04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40C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566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686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9C0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433.60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32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E13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154.50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596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560.40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02F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5933.60</w:t>
            </w:r>
          </w:p>
        </w:tc>
      </w:tr>
      <w:tr w:rsidR="00625FF5" w:rsidRPr="00625FF5" w14:paraId="055BEFC8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75B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F36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C08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325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034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497.71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7C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68B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183.64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57F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676.57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D25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6072.00</w:t>
            </w:r>
          </w:p>
        </w:tc>
      </w:tr>
      <w:tr w:rsidR="00625FF5" w:rsidRPr="00625FF5" w14:paraId="0232008B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8A8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F95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57F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E61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A78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280.40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594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19.67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2A0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C58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537.60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DA1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5537.80</w:t>
            </w:r>
          </w:p>
        </w:tc>
      </w:tr>
      <w:tr w:rsidR="00625FF5" w:rsidRPr="00625FF5" w14:paraId="06D66D68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8EB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17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758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160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33A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297.00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665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73D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132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E31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5512.00</w:t>
            </w:r>
          </w:p>
        </w:tc>
      </w:tr>
      <w:tr w:rsidR="00625FF5" w:rsidRPr="00625FF5" w14:paraId="5508B850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DAE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1C5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42897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36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830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226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409.60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4747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33.80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318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153.30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E85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555.80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C7C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6115.00</w:t>
            </w:r>
          </w:p>
        </w:tc>
      </w:tr>
      <w:tr w:rsidR="00625FF5" w:rsidRPr="00625FF5" w14:paraId="2F0A8CA7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AB4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ABC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907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146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A89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393.40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F95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C56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148.60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30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515.60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956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6089.20</w:t>
            </w:r>
          </w:p>
        </w:tc>
      </w:tr>
      <w:tr w:rsidR="00625FF5" w:rsidRPr="00625FF5" w14:paraId="29D2A19E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9C4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908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42878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BF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C2F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C25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4F5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36.56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224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159.67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ED8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457.33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B3D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6129.33</w:t>
            </w:r>
          </w:p>
        </w:tc>
      </w:tr>
      <w:tr w:rsidR="00625FF5" w:rsidRPr="00625FF5" w14:paraId="0D07674D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E1B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457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3A2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8B5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7A6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332.20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319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FB0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F3D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700.80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15F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5451.80</w:t>
            </w:r>
          </w:p>
        </w:tc>
      </w:tr>
      <w:tr w:rsidR="00625FF5" w:rsidRPr="00625FF5" w14:paraId="4C6AFD25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A70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836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168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380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D38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314.80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FFB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29.73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09B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113.20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425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452.60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FE84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5331.40</w:t>
            </w:r>
          </w:p>
        </w:tc>
      </w:tr>
      <w:tr w:rsidR="00625FF5" w:rsidRPr="00625FF5" w14:paraId="0B48E502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638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4D1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A45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FCA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FC2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370.00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F0FC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95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7ED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873.00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F13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5650.00</w:t>
            </w:r>
          </w:p>
        </w:tc>
      </w:tr>
      <w:tr w:rsidR="00625FF5" w:rsidRPr="00625FF5" w14:paraId="6054D5D9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348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53C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42883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FAD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C29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664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386.00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DE46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28E0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068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819.00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F54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5306.00</w:t>
            </w:r>
          </w:p>
        </w:tc>
      </w:tr>
      <w:tr w:rsidR="00625FF5" w:rsidRPr="00625FF5" w14:paraId="527404A2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C7F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0CC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F0C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2078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601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371.00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B9D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D14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139.00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D4DA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556.00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7D0B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5727.00</w:t>
            </w:r>
          </w:p>
        </w:tc>
      </w:tr>
      <w:tr w:rsidR="00625FF5" w:rsidRPr="00625FF5" w14:paraId="3CAAE9E4" w14:textId="77777777" w:rsidTr="00625F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9B6F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D055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42891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3302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50589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9D4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A169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388.00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1E73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30.60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EB6E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149.10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CA01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852.00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698D" w14:textId="77777777" w:rsidR="00625FF5" w:rsidRPr="00625FF5" w:rsidRDefault="00625FF5" w:rsidP="00625FF5">
            <w:pPr>
              <w:rPr>
                <w:color w:val="000000"/>
                <w:sz w:val="18"/>
                <w:szCs w:val="18"/>
              </w:rPr>
            </w:pPr>
            <w:r w:rsidRPr="00625FF5">
              <w:rPr>
                <w:color w:val="000000"/>
                <w:sz w:val="18"/>
                <w:szCs w:val="18"/>
              </w:rPr>
              <w:t>5435.00</w:t>
            </w:r>
          </w:p>
        </w:tc>
      </w:tr>
    </w:tbl>
    <w:p w14:paraId="1007F5D1" w14:textId="77777777" w:rsidR="00625FF5" w:rsidRDefault="00625FF5" w:rsidP="00813E4C">
      <w:pPr>
        <w:spacing w:line="360" w:lineRule="auto"/>
        <w:rPr>
          <w:b/>
          <w:bCs/>
        </w:rPr>
        <w:sectPr w:rsidR="00625FF5" w:rsidSect="001324C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1B65397" w14:textId="0475DB6C" w:rsidR="00935521" w:rsidRPr="00935521" w:rsidRDefault="00935521" w:rsidP="00923E32">
      <w:pPr>
        <w:rPr>
          <w:b/>
          <w:bCs/>
          <w:lang w:val="en-US"/>
        </w:rPr>
      </w:pPr>
      <w:r w:rsidRPr="00935521">
        <w:rPr>
          <w:b/>
          <w:bCs/>
          <w:lang w:val="en-US"/>
        </w:rPr>
        <w:lastRenderedPageBreak/>
        <w:t>Table S</w:t>
      </w:r>
      <w:r w:rsidRPr="00935521">
        <w:rPr>
          <w:b/>
          <w:bCs/>
        </w:rPr>
        <w:fldChar w:fldCharType="begin"/>
      </w:r>
      <w:r w:rsidRPr="00935521">
        <w:rPr>
          <w:b/>
          <w:bCs/>
          <w:lang w:val="en-US"/>
        </w:rPr>
        <w:instrText xml:space="preserve"> SEQ Table \* ARABIC </w:instrText>
      </w:r>
      <w:r w:rsidRPr="00935521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5</w:t>
      </w:r>
      <w:r w:rsidRPr="00935521">
        <w:rPr>
          <w:b/>
          <w:bCs/>
        </w:rPr>
        <w:fldChar w:fldCharType="end"/>
      </w:r>
      <w:r w:rsidRPr="00935521">
        <w:rPr>
          <w:b/>
          <w:bCs/>
          <w:lang w:val="en-US"/>
        </w:rPr>
        <w:t xml:space="preserve">. </w:t>
      </w:r>
      <w:r>
        <w:rPr>
          <w:lang w:val="en-US"/>
        </w:rPr>
        <w:t>Acoustic</w:t>
      </w:r>
      <w:r w:rsidRPr="00024BC7">
        <w:rPr>
          <w:lang w:val="en-US"/>
        </w:rPr>
        <w:t xml:space="preserve"> </w:t>
      </w:r>
      <w:r>
        <w:rPr>
          <w:lang w:val="en-US"/>
        </w:rPr>
        <w:t>parameters of the three-note call</w:t>
      </w:r>
      <w:r w:rsidRPr="00024BC7">
        <w:rPr>
          <w:lang w:val="en-US"/>
        </w:rPr>
        <w:t xml:space="preserve"> of </w:t>
      </w:r>
      <w:r w:rsidRPr="00024BC7">
        <w:rPr>
          <w:i/>
          <w:iCs/>
          <w:lang w:val="en-US"/>
        </w:rPr>
        <w:t>Allobates kamilae</w:t>
      </w:r>
      <w:r w:rsidRPr="00024BC7">
        <w:rPr>
          <w:lang w:val="en-US"/>
        </w:rPr>
        <w:t xml:space="preserve"> sp. nov. </w:t>
      </w:r>
      <w:r>
        <w:rPr>
          <w:lang w:val="en-US"/>
        </w:rPr>
        <w:t>(</w:t>
      </w:r>
      <w:r w:rsidR="008A6381">
        <w:rPr>
          <w:lang w:val="en-US"/>
        </w:rPr>
        <w:t>clade</w:t>
      </w:r>
      <w:r>
        <w:rPr>
          <w:lang w:val="en-US"/>
        </w:rPr>
        <w:t xml:space="preserve"> E) </w:t>
      </w:r>
      <w:r w:rsidR="00075A79">
        <w:rPr>
          <w:lang w:val="en-US"/>
        </w:rPr>
        <w:t xml:space="preserve">from </w:t>
      </w:r>
      <w:r w:rsidR="00681C44">
        <w:rPr>
          <w:lang w:val="en-US"/>
        </w:rPr>
        <w:t xml:space="preserve">the </w:t>
      </w:r>
      <w:r w:rsidR="00075A79">
        <w:rPr>
          <w:lang w:val="en-US"/>
        </w:rPr>
        <w:t>west and east banks of the upper Madeira River</w:t>
      </w:r>
      <w:r w:rsidRPr="00024BC7">
        <w:rPr>
          <w:lang w:val="en-US"/>
        </w:rPr>
        <w:t>.</w:t>
      </w:r>
      <w:r>
        <w:rPr>
          <w:lang w:val="en-US"/>
        </w:rPr>
        <w:t xml:space="preserve"> Abbreviations: INPAH, museum voucher</w:t>
      </w:r>
      <w:r w:rsidR="00526926">
        <w:rPr>
          <w:lang w:val="en-US"/>
        </w:rPr>
        <w:t xml:space="preserve"> catalog number</w:t>
      </w:r>
      <w:r>
        <w:rPr>
          <w:lang w:val="en-US"/>
        </w:rPr>
        <w:t>s; FNJV, call voucher</w:t>
      </w:r>
      <w:r w:rsidR="00526926">
        <w:rPr>
          <w:lang w:val="en-US"/>
        </w:rPr>
        <w:t xml:space="preserve"> recording</w:t>
      </w:r>
      <w:r>
        <w:rPr>
          <w:lang w:val="en-US"/>
        </w:rPr>
        <w:t>s; AT, air temperature (ºC); CD, call duration (ms); ND, note duration (ms), INI, inter-note interval (ms); ICI, inter-call interval (ms); DF, dominant frequency (Hz)</w:t>
      </w:r>
      <w:r w:rsidRPr="00935521">
        <w:rPr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97"/>
        <w:gridCol w:w="605"/>
        <w:gridCol w:w="1877"/>
        <w:gridCol w:w="1207"/>
        <w:gridCol w:w="862"/>
        <w:gridCol w:w="734"/>
        <w:gridCol w:w="862"/>
        <w:gridCol w:w="992"/>
        <w:gridCol w:w="992"/>
      </w:tblGrid>
      <w:tr w:rsidR="00935521" w:rsidRPr="00935521" w14:paraId="18CCDC83" w14:textId="77777777" w:rsidTr="00935521">
        <w:trPr>
          <w:trHeight w:val="320"/>
        </w:trPr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9DEF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INPAH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E85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FNJV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F55C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AT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76E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Sampling site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233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Riverbank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A29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CD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62C4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ND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EE4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INI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7E2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ICI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2A4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DF</w:t>
            </w:r>
          </w:p>
        </w:tc>
      </w:tr>
      <w:tr w:rsidR="00935521" w:rsidRPr="00935521" w14:paraId="12CD757D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FE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42882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13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69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11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D7C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CF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396.00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A54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35.33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1F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138.90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72D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699.80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DEB" w14:textId="67579A48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666.80</w:t>
            </w:r>
          </w:p>
        </w:tc>
      </w:tr>
      <w:tr w:rsidR="00935521" w:rsidRPr="00935521" w14:paraId="4F321EB7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C3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42956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F7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88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C8F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CD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400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409.00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52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29.80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B7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159.80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85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872.80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FB7" w14:textId="26C69B2B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297.00</w:t>
            </w:r>
          </w:p>
        </w:tc>
      </w:tr>
      <w:tr w:rsidR="00935521" w:rsidRPr="00935521" w14:paraId="63C89465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72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42881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06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8C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B3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862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4A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360.20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E0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32.93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0B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130.40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2A5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952.80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7EE" w14:textId="2C3B8063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340.00</w:t>
            </w:r>
          </w:p>
        </w:tc>
      </w:tr>
      <w:tr w:rsidR="00935521" w:rsidRPr="00935521" w14:paraId="418A0A0E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5D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42944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9E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DE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CA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0E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14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358.40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07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34.40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61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127.80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59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888.80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CCD6" w14:textId="01B91F8C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830.80</w:t>
            </w:r>
          </w:p>
        </w:tc>
      </w:tr>
      <w:tr w:rsidR="00935521" w:rsidRPr="00935521" w14:paraId="7DBE1346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8C8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Unvouchered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84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50569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03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59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5B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4C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372.00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24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30.73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B7D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139.50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F0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676.00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0F4E" w14:textId="35FBFF93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779.40</w:t>
            </w:r>
          </w:p>
        </w:tc>
      </w:tr>
      <w:tr w:rsidR="00935521" w:rsidRPr="00935521" w14:paraId="1CBD18B9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2D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Unvouchered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40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13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30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72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6C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391.67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3B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72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149.50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8F9" w14:textId="40A79165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</w:t>
            </w:r>
            <w:r w:rsidR="007346DA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346.50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CD3" w14:textId="1F886959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569.33</w:t>
            </w:r>
          </w:p>
        </w:tc>
      </w:tr>
      <w:tr w:rsidR="00935521" w:rsidRPr="00935521" w14:paraId="232542B1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48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Unvouchered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C84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58C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13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66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24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372.20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EF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31.60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51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138.50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E8F" w14:textId="7781AA20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</w:t>
            </w:r>
            <w:r w:rsidR="007346DA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163.00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C2D" w14:textId="4F3E35A0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813.60</w:t>
            </w:r>
          </w:p>
        </w:tc>
      </w:tr>
      <w:tr w:rsidR="00935521" w:rsidRPr="00935521" w14:paraId="4BBAE404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9B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Unvouchered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0C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C7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68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B5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DD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376.00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2E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2A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269A" w14:textId="45263F4F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402.50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E66" w14:textId="209C211B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641.00</w:t>
            </w:r>
          </w:p>
        </w:tc>
      </w:tr>
      <w:tr w:rsidR="00935521" w:rsidRPr="00935521" w14:paraId="6C9E199A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C0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42902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61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97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006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Búfalos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8E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424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382.60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853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C23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143.70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57A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596.00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B52" w14:textId="20AEC474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770.00</w:t>
            </w:r>
          </w:p>
        </w:tc>
      </w:tr>
      <w:tr w:rsidR="00935521" w:rsidRPr="00935521" w14:paraId="5A8EA0DE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75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42937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2C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D0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6E0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Búfalos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850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EA2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418.20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7C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30.93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31D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162.20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E3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700.20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9256" w14:textId="6BB36018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727.00</w:t>
            </w:r>
          </w:p>
        </w:tc>
      </w:tr>
      <w:tr w:rsidR="00935521" w:rsidRPr="00935521" w14:paraId="15928027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444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42952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92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BF9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3BA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Búfalos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52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A8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400.80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E6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C3B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149.70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F13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422.40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A6A" w14:textId="5B7A5D45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934.40</w:t>
            </w:r>
          </w:p>
        </w:tc>
      </w:tr>
      <w:tr w:rsidR="00935521" w:rsidRPr="00935521" w14:paraId="349CFE5B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22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42923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3D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9A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5AA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Búfalos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961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50B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396.20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69B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31.60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B1E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149.90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9A8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535.40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9ADD" w14:textId="00591748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770.00</w:t>
            </w:r>
          </w:p>
        </w:tc>
      </w:tr>
      <w:tr w:rsidR="00935521" w:rsidRPr="00935521" w14:paraId="5003F8CA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C6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Unvouchered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E7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4F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787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Búfalos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55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F1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368.20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35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27.87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FD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142.20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8B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724.40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191" w14:textId="74DED841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546.40</w:t>
            </w:r>
          </w:p>
        </w:tc>
      </w:tr>
      <w:tr w:rsidR="00935521" w:rsidRPr="00935521" w14:paraId="2AD1A517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14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42965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19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50592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04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7B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Jirau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DD2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2B0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317.20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DA8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28.87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3F6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115.50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47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627.20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6BF" w14:textId="241B312C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563.60</w:t>
            </w:r>
          </w:p>
        </w:tc>
      </w:tr>
      <w:tr w:rsidR="00935521" w:rsidRPr="00935521" w14:paraId="02FD606F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25D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42901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12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50593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753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E5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Jirau Esquerdo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E76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97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377.40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1F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34.53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E07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FF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561.80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1C2" w14:textId="423A3B14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537.80</w:t>
            </w:r>
          </w:p>
        </w:tc>
      </w:tr>
      <w:tr w:rsidR="00935521" w:rsidRPr="00935521" w14:paraId="3B8C22C5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6A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Unvouchered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54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CE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FF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Pedras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20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West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2C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300.60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A3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F43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5F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564.20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9C0B" w14:textId="4EF93CCA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132.20</w:t>
            </w:r>
          </w:p>
        </w:tc>
      </w:tr>
      <w:tr w:rsidR="00935521" w:rsidRPr="00935521" w14:paraId="00F04D15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B21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42911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92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E3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6C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27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5D8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361.40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F42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27.33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25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139.50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25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632.40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958" w14:textId="2966A396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951.60</w:t>
            </w:r>
          </w:p>
        </w:tc>
      </w:tr>
      <w:tr w:rsidR="00935521" w:rsidRPr="00935521" w14:paraId="35F71C76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8A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C3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B0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24.3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EBE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34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AC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433.60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992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41.53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5D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154.50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CA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560.40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308B" w14:textId="4A9DF902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933.60</w:t>
            </w:r>
          </w:p>
        </w:tc>
      </w:tr>
      <w:tr w:rsidR="00935521" w:rsidRPr="00935521" w14:paraId="441C49D5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E2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42932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52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50579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E3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4A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Abunã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9F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1AD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497.71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14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17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183.64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CF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676.57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453" w14:textId="619E6D82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072.00</w:t>
            </w:r>
          </w:p>
        </w:tc>
      </w:tr>
      <w:tr w:rsidR="00935521" w:rsidRPr="00935521" w14:paraId="68688446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368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42935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A0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50564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619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098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Jirau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C1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23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280.40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F9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19.67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3D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110.20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C8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537.60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193" w14:textId="15DC0106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537.80</w:t>
            </w:r>
          </w:p>
        </w:tc>
      </w:tr>
      <w:tr w:rsidR="00935521" w:rsidRPr="00935521" w14:paraId="226B1D6D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36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42951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E1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7D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D3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Jirau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A0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78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297.00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78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6B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114.50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C7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425.00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C443" w14:textId="34201321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512.00</w:t>
            </w:r>
          </w:p>
        </w:tc>
      </w:tr>
      <w:tr w:rsidR="00935521" w:rsidRPr="00935521" w14:paraId="1FED05B1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55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42897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35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92B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891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Jirau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75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AB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409.60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154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33.80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48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153.30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03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555.80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DFF" w14:textId="4D8AAB8F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115.00</w:t>
            </w:r>
          </w:p>
        </w:tc>
      </w:tr>
      <w:tr w:rsidR="00935521" w:rsidRPr="00935521" w14:paraId="1791B692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19E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42904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EBD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50568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7C0A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27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Jirau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1CB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E5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393.40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4E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32.07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EB3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148.60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6B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515.60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7F4" w14:textId="5BE46D3B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089.20</w:t>
            </w:r>
          </w:p>
        </w:tc>
      </w:tr>
      <w:tr w:rsidR="00935521" w:rsidRPr="00935521" w14:paraId="093685EB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CB1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42878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93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50566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D6A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AC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Jirau Direito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95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C6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A0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36.56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46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159.67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A0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457.33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B39" w14:textId="653F59EE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6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129.33</w:t>
            </w:r>
          </w:p>
        </w:tc>
      </w:tr>
      <w:tr w:rsidR="00935521" w:rsidRPr="00935521" w14:paraId="22E838D4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24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42909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A6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1D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04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Morrinhos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3B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F29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332.20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18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33.93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50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115.20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613F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700.80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9C56" w14:textId="4A69F612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451.80</w:t>
            </w:r>
          </w:p>
        </w:tc>
      </w:tr>
      <w:tr w:rsidR="00935521" w:rsidRPr="00935521" w14:paraId="1C268996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F9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42921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DC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50591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E6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23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Morrinhos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9B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7D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314.80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4B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29.73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5CB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113.20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3A7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452.60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BB3" w14:textId="5E11FEFB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331.40</w:t>
            </w:r>
          </w:p>
        </w:tc>
      </w:tr>
      <w:tr w:rsidR="00935521" w:rsidRPr="00935521" w14:paraId="56107306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4E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42960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E6D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576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AE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Morrinhos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45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B3C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370.00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762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46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C1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873.00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1D64" w14:textId="736FD958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650.00</w:t>
            </w:r>
          </w:p>
        </w:tc>
      </w:tr>
      <w:tr w:rsidR="00935521" w:rsidRPr="00935521" w14:paraId="61DFCFF8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840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42883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1A8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52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EA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Morrinhos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C5E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644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386.00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91C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33.8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9E6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14D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819.00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DB09" w14:textId="24F1EFF8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306.00</w:t>
            </w:r>
          </w:p>
        </w:tc>
      </w:tr>
      <w:tr w:rsidR="00935521" w:rsidRPr="00935521" w14:paraId="4ABDE604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5EB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42898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26A1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BA9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EE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Morrinhos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727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373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371.00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04AE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6000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139.00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C335" w14:textId="77777777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556.00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E9C" w14:textId="50D90C3A" w:rsidR="00935521" w:rsidRPr="00935521" w:rsidRDefault="00935521" w:rsidP="00935521">
            <w:pPr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727.00</w:t>
            </w:r>
          </w:p>
        </w:tc>
      </w:tr>
      <w:tr w:rsidR="00935521" w:rsidRPr="00935521" w14:paraId="408AA10B" w14:textId="77777777" w:rsidTr="00935521">
        <w:trPr>
          <w:trHeight w:val="320"/>
        </w:trPr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DFE4B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42891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7117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50589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6449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011B3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Morrinhos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B6F4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East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6795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388.00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C120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30.60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EE85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149.10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54EF" w14:textId="77777777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852.00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2EE3" w14:textId="31B6E5F0" w:rsidR="00935521" w:rsidRPr="00935521" w:rsidRDefault="00935521" w:rsidP="00BE71BD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935521">
              <w:rPr>
                <w:color w:val="000000"/>
                <w:sz w:val="18"/>
                <w:szCs w:val="18"/>
              </w:rPr>
              <w:t>5</w:t>
            </w:r>
            <w:r w:rsidR="00A722F8">
              <w:rPr>
                <w:color w:val="000000"/>
                <w:sz w:val="18"/>
                <w:szCs w:val="18"/>
              </w:rPr>
              <w:t>,</w:t>
            </w:r>
            <w:r w:rsidRPr="00935521">
              <w:rPr>
                <w:color w:val="000000"/>
                <w:sz w:val="18"/>
                <w:szCs w:val="18"/>
              </w:rPr>
              <w:t>435.00</w:t>
            </w:r>
          </w:p>
        </w:tc>
      </w:tr>
    </w:tbl>
    <w:p w14:paraId="401DC656" w14:textId="77777777" w:rsidR="001324C9" w:rsidRDefault="001324C9" w:rsidP="00813E4C">
      <w:pPr>
        <w:spacing w:line="360" w:lineRule="auto"/>
        <w:rPr>
          <w:b/>
          <w:bCs/>
        </w:rPr>
      </w:pPr>
    </w:p>
    <w:p w14:paraId="66A6D172" w14:textId="77777777" w:rsidR="00681C44" w:rsidRDefault="00681C44" w:rsidP="00813E4C">
      <w:pPr>
        <w:spacing w:line="360" w:lineRule="auto"/>
        <w:rPr>
          <w:b/>
          <w:bCs/>
        </w:rPr>
        <w:sectPr w:rsidR="00681C44" w:rsidSect="001324C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3683D4D" w14:textId="035D77A5" w:rsidR="00813E4C" w:rsidRPr="00342530" w:rsidRDefault="00813E4C" w:rsidP="00314FA4">
      <w:pPr>
        <w:jc w:val="both"/>
        <w:rPr>
          <w:lang w:val="en-US"/>
        </w:rPr>
      </w:pPr>
      <w:r w:rsidRPr="00342530">
        <w:rPr>
          <w:b/>
          <w:bCs/>
          <w:lang w:val="en-US"/>
        </w:rPr>
        <w:lastRenderedPageBreak/>
        <w:t>Table S</w:t>
      </w:r>
      <w:r w:rsidRPr="00CB65E5">
        <w:rPr>
          <w:b/>
          <w:bCs/>
        </w:rPr>
        <w:fldChar w:fldCharType="begin"/>
      </w:r>
      <w:r w:rsidRPr="00342530">
        <w:rPr>
          <w:b/>
          <w:bCs/>
          <w:lang w:val="en-US"/>
        </w:rPr>
        <w:instrText xml:space="preserve"> SEQ Table \* ARABIC </w:instrText>
      </w:r>
      <w:r w:rsidRPr="00CB65E5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6</w:t>
      </w:r>
      <w:r w:rsidRPr="00CB65E5">
        <w:rPr>
          <w:b/>
          <w:bCs/>
        </w:rPr>
        <w:fldChar w:fldCharType="end"/>
      </w:r>
      <w:r w:rsidRPr="00342530">
        <w:rPr>
          <w:lang w:val="en-US"/>
        </w:rPr>
        <w:t>.</w:t>
      </w:r>
      <w:r w:rsidR="00342530" w:rsidRPr="00342530">
        <w:rPr>
          <w:rFonts w:eastAsia="SimSun"/>
          <w:lang w:val="en-US"/>
        </w:rPr>
        <w:t xml:space="preserve"> </w:t>
      </w:r>
      <w:r w:rsidR="00342530" w:rsidRPr="00314FA4">
        <w:rPr>
          <w:rFonts w:eastAsia="SimSun"/>
          <w:lang w:val="en-US"/>
        </w:rPr>
        <w:t xml:space="preserve">Loadings of and variance explained by the first two </w:t>
      </w:r>
      <w:r w:rsidR="00314FA4">
        <w:rPr>
          <w:rFonts w:eastAsia="SimSun"/>
          <w:lang w:val="en-US"/>
        </w:rPr>
        <w:t xml:space="preserve">shape </w:t>
      </w:r>
      <w:r w:rsidR="00342530" w:rsidRPr="00314FA4">
        <w:rPr>
          <w:rFonts w:eastAsia="SimSun"/>
          <w:lang w:val="en-US"/>
        </w:rPr>
        <w:t>principal components</w:t>
      </w:r>
      <w:r w:rsidR="000B5013">
        <w:rPr>
          <w:rFonts w:eastAsia="SimSun"/>
          <w:lang w:val="en-US"/>
        </w:rPr>
        <w:t xml:space="preserve"> (P</w:t>
      </w:r>
      <w:r w:rsidR="007346DA">
        <w:rPr>
          <w:rFonts w:eastAsia="SimSun"/>
          <w:lang w:val="en-US"/>
        </w:rPr>
        <w:t>C</w:t>
      </w:r>
      <w:r w:rsidR="000B5013">
        <w:rPr>
          <w:rFonts w:eastAsia="SimSun"/>
          <w:lang w:val="en-US"/>
        </w:rPr>
        <w:t>)</w:t>
      </w:r>
      <w:r w:rsidR="00342530" w:rsidRPr="00314FA4">
        <w:rPr>
          <w:rFonts w:eastAsia="SimSun"/>
          <w:lang w:val="en-US"/>
        </w:rPr>
        <w:t xml:space="preserve"> based on 2</w:t>
      </w:r>
      <w:r w:rsidR="00314FA4">
        <w:rPr>
          <w:rFonts w:eastAsia="SimSun"/>
          <w:lang w:val="en-US"/>
        </w:rPr>
        <w:t>3</w:t>
      </w:r>
      <w:r w:rsidR="00342530" w:rsidRPr="00314FA4">
        <w:rPr>
          <w:rFonts w:eastAsia="SimSun"/>
          <w:lang w:val="en-US"/>
        </w:rPr>
        <w:t xml:space="preserve"> morphometric </w:t>
      </w:r>
      <w:r w:rsidR="001B6A4B">
        <w:rPr>
          <w:rFonts w:eastAsia="SimSun"/>
          <w:lang w:val="en-US"/>
        </w:rPr>
        <w:t>measurements</w:t>
      </w:r>
      <w:r w:rsidR="00342530" w:rsidRPr="00314FA4">
        <w:rPr>
          <w:rFonts w:eastAsia="SimSun"/>
          <w:lang w:val="en-US"/>
        </w:rPr>
        <w:t xml:space="preserve"> of </w:t>
      </w:r>
      <w:r w:rsidR="00342530" w:rsidRPr="00314FA4">
        <w:rPr>
          <w:rFonts w:eastAsia="SimSun"/>
          <w:i/>
          <w:iCs/>
          <w:lang w:val="en-US"/>
        </w:rPr>
        <w:t>Allobates</w:t>
      </w:r>
      <w:r w:rsidR="00342530" w:rsidRPr="00314FA4">
        <w:rPr>
          <w:rFonts w:eastAsia="SimSun"/>
          <w:lang w:val="en-US"/>
        </w:rPr>
        <w:t xml:space="preserve"> </w:t>
      </w:r>
      <w:r w:rsidR="00342530" w:rsidRPr="00314FA4">
        <w:rPr>
          <w:i/>
          <w:iCs/>
          <w:lang w:val="en-US"/>
        </w:rPr>
        <w:t>kamilae</w:t>
      </w:r>
      <w:r w:rsidR="00342530" w:rsidRPr="00314FA4">
        <w:rPr>
          <w:lang w:val="en-US"/>
        </w:rPr>
        <w:t xml:space="preserve"> sp. nov. and </w:t>
      </w:r>
      <w:r w:rsidR="00342530" w:rsidRPr="00314FA4">
        <w:rPr>
          <w:i/>
          <w:iCs/>
          <w:lang w:val="en-US"/>
        </w:rPr>
        <w:t>A. tapajos</w:t>
      </w:r>
      <w:r w:rsidR="00342530" w:rsidRPr="00314FA4">
        <w:rPr>
          <w:lang w:val="en-US"/>
        </w:rPr>
        <w:t xml:space="preserve"> (Interspecific </w:t>
      </w:r>
      <w:r w:rsidR="00494E3A">
        <w:rPr>
          <w:lang w:val="en-US"/>
        </w:rPr>
        <w:t xml:space="preserve">Shape </w:t>
      </w:r>
      <w:r w:rsidR="00342530" w:rsidRPr="00314FA4">
        <w:rPr>
          <w:lang w:val="en-US"/>
        </w:rPr>
        <w:t xml:space="preserve">PCAs) and of </w:t>
      </w:r>
      <w:r w:rsidR="00342530" w:rsidRPr="00314FA4">
        <w:rPr>
          <w:i/>
          <w:iCs/>
          <w:lang w:val="en-US"/>
        </w:rPr>
        <w:t>A</w:t>
      </w:r>
      <w:r w:rsidR="00342530" w:rsidRPr="00314FA4">
        <w:rPr>
          <w:lang w:val="en-US"/>
        </w:rPr>
        <w:t xml:space="preserve">. </w:t>
      </w:r>
      <w:r w:rsidR="00342530" w:rsidRPr="00314FA4">
        <w:rPr>
          <w:i/>
          <w:iCs/>
          <w:lang w:val="en-US"/>
        </w:rPr>
        <w:t>kamilae</w:t>
      </w:r>
      <w:r w:rsidR="00342530" w:rsidRPr="00314FA4">
        <w:rPr>
          <w:lang w:val="en-US"/>
        </w:rPr>
        <w:t xml:space="preserve"> sp. nov. from opposite banks of the upper Madeira River (Intraspecific </w:t>
      </w:r>
      <w:r w:rsidR="00494E3A">
        <w:rPr>
          <w:lang w:val="en-US"/>
        </w:rPr>
        <w:t xml:space="preserve">Shape </w:t>
      </w:r>
      <w:r w:rsidR="00342530" w:rsidRPr="00314FA4">
        <w:rPr>
          <w:lang w:val="en-US"/>
        </w:rPr>
        <w:t>PCAs)</w:t>
      </w:r>
      <w:r w:rsidR="00342530" w:rsidRPr="00314FA4">
        <w:rPr>
          <w:rFonts w:eastAsia="SimSun"/>
          <w:lang w:val="en-US"/>
        </w:rPr>
        <w:t xml:space="preserve">. Trait acronyms are </w:t>
      </w:r>
      <w:r w:rsidR="006E125B" w:rsidRPr="00314FA4">
        <w:rPr>
          <w:rFonts w:eastAsia="SimSun"/>
          <w:lang w:val="en-US"/>
        </w:rPr>
        <w:t>de</w:t>
      </w:r>
      <w:r w:rsidR="006E125B">
        <w:rPr>
          <w:rFonts w:eastAsia="SimSun"/>
          <w:lang w:val="en-US"/>
        </w:rPr>
        <w:t>fin</w:t>
      </w:r>
      <w:r w:rsidR="006E125B" w:rsidRPr="00314FA4">
        <w:rPr>
          <w:rFonts w:eastAsia="SimSun"/>
          <w:lang w:val="en-US"/>
        </w:rPr>
        <w:t xml:space="preserve">ed </w:t>
      </w:r>
      <w:r w:rsidR="00342530" w:rsidRPr="00314FA4">
        <w:rPr>
          <w:rFonts w:eastAsia="SimSun"/>
          <w:lang w:val="en-US"/>
        </w:rPr>
        <w:t>in the text. Abbreviations: n, sample size</w:t>
      </w:r>
      <w:r w:rsidR="007346DA">
        <w:rPr>
          <w:rFonts w:eastAsia="SimSun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122"/>
        <w:gridCol w:w="1121"/>
        <w:gridCol w:w="1121"/>
        <w:gridCol w:w="1121"/>
        <w:gridCol w:w="1121"/>
        <w:gridCol w:w="1121"/>
        <w:gridCol w:w="1121"/>
        <w:gridCol w:w="1121"/>
      </w:tblGrid>
      <w:tr w:rsidR="00813E4C" w:rsidRPr="00CB65E5" w14:paraId="6C2ADD3B" w14:textId="77777777" w:rsidTr="00CB65E5">
        <w:trPr>
          <w:trHeight w:val="320"/>
        </w:trPr>
        <w:tc>
          <w:tcPr>
            <w:tcW w:w="71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F2C5DA" w14:textId="5C78721D" w:rsidR="00813E4C" w:rsidRPr="00CB65E5" w:rsidRDefault="001D0D24" w:rsidP="001D0D2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Traits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0ADF" w14:textId="77777777" w:rsidR="00813E4C" w:rsidRPr="00CB65E5" w:rsidRDefault="00813E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Interspecific Shape PCA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DC35" w14:textId="77777777" w:rsidR="00813E4C" w:rsidRPr="00CB65E5" w:rsidRDefault="00813E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Intraspecific Shape PCA</w:t>
            </w:r>
          </w:p>
        </w:tc>
      </w:tr>
      <w:tr w:rsidR="00813E4C" w:rsidRPr="00CB65E5" w14:paraId="6F1D4F93" w14:textId="77777777" w:rsidTr="00CB65E5">
        <w:trPr>
          <w:trHeight w:val="320"/>
        </w:trPr>
        <w:tc>
          <w:tcPr>
            <w:tcW w:w="71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6039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39124" w14:textId="02D4ACE0" w:rsidR="00813E4C" w:rsidRPr="00CB65E5" w:rsidRDefault="00813E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 xml:space="preserve">Females (n = </w:t>
            </w:r>
            <w:r w:rsidR="00EE05AD">
              <w:rPr>
                <w:color w:val="000000"/>
                <w:sz w:val="18"/>
                <w:szCs w:val="18"/>
                <w:lang w:val="en-US"/>
              </w:rPr>
              <w:t>34</w:t>
            </w:r>
            <w:r w:rsidRPr="00CB65E5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E625" w14:textId="34B55F4D" w:rsidR="00813E4C" w:rsidRPr="00CB65E5" w:rsidRDefault="00813E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 xml:space="preserve">Males (n = </w:t>
            </w:r>
            <w:r w:rsidR="00D24C35">
              <w:rPr>
                <w:color w:val="000000"/>
                <w:sz w:val="18"/>
                <w:szCs w:val="18"/>
                <w:lang w:val="en-US"/>
              </w:rPr>
              <w:t>63</w:t>
            </w:r>
            <w:r w:rsidRPr="00CB65E5">
              <w:rPr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1200" w14:textId="2C9FED46" w:rsidR="00813E4C" w:rsidRPr="00CB65E5" w:rsidRDefault="00813E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 xml:space="preserve">Females (n = </w:t>
            </w:r>
            <w:r w:rsidR="000006AF">
              <w:rPr>
                <w:color w:val="000000"/>
                <w:sz w:val="18"/>
                <w:szCs w:val="18"/>
                <w:lang w:val="en-US"/>
              </w:rPr>
              <w:t>24</w:t>
            </w:r>
            <w:r w:rsidRPr="00CB65E5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6DCE" w14:textId="262812F9" w:rsidR="00813E4C" w:rsidRPr="00CB65E5" w:rsidRDefault="00813E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 xml:space="preserve">Males (n = </w:t>
            </w:r>
            <w:r w:rsidR="005358BF">
              <w:rPr>
                <w:color w:val="000000"/>
                <w:sz w:val="18"/>
                <w:szCs w:val="18"/>
                <w:lang w:val="en-US"/>
              </w:rPr>
              <w:t>49</w:t>
            </w:r>
            <w:r w:rsidRPr="00CB65E5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13E4C" w:rsidRPr="00CB65E5" w14:paraId="1394D470" w14:textId="77777777" w:rsidTr="00CB65E5">
        <w:trPr>
          <w:trHeight w:val="320"/>
        </w:trPr>
        <w:tc>
          <w:tcPr>
            <w:tcW w:w="71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2AF2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D1E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2F60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5DD8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AD0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F03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E9D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8772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47D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shape.PC2</w:t>
            </w:r>
          </w:p>
        </w:tc>
      </w:tr>
      <w:tr w:rsidR="00813E4C" w:rsidRPr="00CB65E5" w14:paraId="34340375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66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DPT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DBE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A1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20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0.081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90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A0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1844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0.552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6D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1D1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-0.044</w:t>
            </w:r>
          </w:p>
        </w:tc>
      </w:tr>
      <w:tr w:rsidR="00813E4C" w:rsidRPr="00CB65E5" w14:paraId="13F80D53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72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EL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61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78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390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8D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-0.107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93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FC6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52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DC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-0.056</w:t>
            </w:r>
          </w:p>
        </w:tc>
      </w:tr>
      <w:tr w:rsidR="00813E4C" w:rsidRPr="00CB65E5" w14:paraId="269DBF2A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2C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EN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7E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13E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EC3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-0.194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A5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-0.114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E6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19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50E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1C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-0.036</w:t>
            </w:r>
          </w:p>
        </w:tc>
      </w:tr>
      <w:tr w:rsidR="00813E4C" w:rsidRPr="00CB65E5" w14:paraId="1A012797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690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FAL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E6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34E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7F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7F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9F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0.094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296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0.190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B5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-0.066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EE0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-0.041</w:t>
            </w:r>
          </w:p>
        </w:tc>
      </w:tr>
      <w:tr w:rsidR="00813E4C" w:rsidRPr="00CB65E5" w14:paraId="0EA11DB1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8E8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FL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74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3F6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B96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DF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-0.035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50B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0.045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E6E7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-0.067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9C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9D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0.040</w:t>
            </w:r>
          </w:p>
        </w:tc>
      </w:tr>
      <w:tr w:rsidR="00813E4C" w:rsidRPr="00CB65E5" w14:paraId="2B3AB4A6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7F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HANDI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50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-0.053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09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0.138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F7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0A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-0.105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73C9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85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-0.164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C6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0.106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1BA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-0.108</w:t>
            </w:r>
          </w:p>
        </w:tc>
      </w:tr>
      <w:tr w:rsidR="00813E4C" w:rsidRPr="00CB65E5" w14:paraId="6E0B5164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10E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HANDII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7A0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24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0.172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466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-0.058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E5A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-0.113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6B0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0.168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86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-0.087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D25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C6B7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-0.073</w:t>
            </w:r>
          </w:p>
        </w:tc>
      </w:tr>
      <w:tr w:rsidR="00813E4C" w:rsidRPr="00CB65E5" w14:paraId="6B252851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D4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HANDIII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A8F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9F9E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29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-0.083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507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EE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621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5D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31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-0.112</w:t>
            </w:r>
          </w:p>
        </w:tc>
      </w:tr>
      <w:tr w:rsidR="00813E4C" w:rsidRPr="00CB65E5" w14:paraId="2EE5E77F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B2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HANDIV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ADB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B36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0.177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DB0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6F2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-0.072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D02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0.163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BE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-0.108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5B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E1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-0.157</w:t>
            </w:r>
          </w:p>
        </w:tc>
      </w:tr>
      <w:tr w:rsidR="00813E4C" w:rsidRPr="00CB65E5" w14:paraId="7F97A180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D1F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HL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FBD4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0.255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5D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8A11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-0.252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A99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30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E0E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0.133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5F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-0.108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97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0.168</w:t>
            </w:r>
          </w:p>
        </w:tc>
      </w:tr>
      <w:tr w:rsidR="00813E4C" w:rsidRPr="00CB65E5" w14:paraId="619B2DC0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6F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HW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6BC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0.177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CC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E5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3F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-0.032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01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E7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C1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F64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0.131</w:t>
            </w:r>
          </w:p>
        </w:tc>
      </w:tr>
      <w:tr w:rsidR="00813E4C" w:rsidRPr="00CB65E5" w14:paraId="6889CC01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9C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IN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83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0.044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C4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4E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-0.054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C1A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-0.001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46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9C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FEB7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A57E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0.036</w:t>
            </w:r>
          </w:p>
        </w:tc>
      </w:tr>
      <w:tr w:rsidR="00813E4C" w:rsidRPr="00CB65E5" w14:paraId="52E25BEA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E8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IO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4D5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879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57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-0.083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04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409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A40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48A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2E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0.113</w:t>
            </w:r>
          </w:p>
        </w:tc>
      </w:tr>
      <w:tr w:rsidR="00813E4C" w:rsidRPr="00CB65E5" w14:paraId="54DB43FA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F43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353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77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5A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7F3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-0.157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4EC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2D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9F9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B0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-0.094</w:t>
            </w:r>
          </w:p>
        </w:tc>
      </w:tr>
      <w:tr w:rsidR="00813E4C" w:rsidRPr="00CB65E5" w14:paraId="7ACB45BB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C6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SVL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7E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0.133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4C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-0.037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69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78A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9A9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90E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4B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-0.068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65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0.067</w:t>
            </w:r>
          </w:p>
        </w:tc>
      </w:tr>
      <w:tr w:rsidR="00813E4C" w:rsidRPr="00CB65E5" w14:paraId="73F230F2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26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THL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F5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A6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2E7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579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0.026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65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22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0.102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32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-0.094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39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0.054</w:t>
            </w:r>
          </w:p>
        </w:tc>
      </w:tr>
      <w:tr w:rsidR="00813E4C" w:rsidRPr="00CB65E5" w14:paraId="0CF3BFDC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AD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TL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690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387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C5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49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9B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FF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0.159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119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21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-0.013</w:t>
            </w:r>
          </w:p>
        </w:tc>
      </w:tr>
      <w:tr w:rsidR="00813E4C" w:rsidRPr="00CB65E5" w14:paraId="3E6257AF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5E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TYM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5F57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6B64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-0.804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C8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732B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0.260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936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-0.777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561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45F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-0.169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393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-0.401</w:t>
            </w:r>
          </w:p>
        </w:tc>
      </w:tr>
      <w:tr w:rsidR="00813E4C" w:rsidRPr="00CB65E5" w14:paraId="3B6F0FE9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0C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UAL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1B8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-0.070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7F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0.085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6EC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3C1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-0.116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42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47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218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0.185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5E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-0.089</w:t>
            </w:r>
          </w:p>
        </w:tc>
      </w:tr>
      <w:tr w:rsidR="00813E4C" w:rsidRPr="00CB65E5" w14:paraId="7D02AEA8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2B3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WFD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6ED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-0.787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32B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0.293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FC4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0.650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66A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0.360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862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1A2C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-0.436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6E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659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-0.281</w:t>
            </w:r>
          </w:p>
        </w:tc>
      </w:tr>
      <w:tr w:rsidR="00813E4C" w:rsidRPr="00CB65E5" w14:paraId="3A951339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6A6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WPF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BA2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870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8FF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F432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0.740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222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236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0.076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114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-0.711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6B3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0.441</w:t>
            </w:r>
          </w:p>
        </w:tc>
      </w:tr>
      <w:tr w:rsidR="00813E4C" w:rsidRPr="00CB65E5" w14:paraId="73A69343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558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WTD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A54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0.046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D41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0.116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04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3412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-0.046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82B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D76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-0.555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AAA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0.062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A95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-0.167</w:t>
            </w:r>
          </w:p>
        </w:tc>
      </w:tr>
      <w:tr w:rsidR="00813E4C" w:rsidRPr="00CB65E5" w14:paraId="73F6AB59" w14:textId="77777777" w:rsidTr="00CB65E5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6913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WTT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E1EE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-0.425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3541C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-0.375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782F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0.576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7DE4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-0.384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4CFF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-0.503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C32D" w14:textId="77777777" w:rsidR="00813E4C" w:rsidRPr="00CB65E5" w:rsidRDefault="00813E4C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0.035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8EF4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0.587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21F47" w14:textId="77777777" w:rsidR="00813E4C" w:rsidRPr="00CB65E5" w:rsidRDefault="00813E4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b/>
                <w:bCs/>
                <w:color w:val="000000"/>
                <w:sz w:val="18"/>
                <w:szCs w:val="18"/>
                <w:lang w:val="en-US"/>
              </w:rPr>
              <w:t>0.624</w:t>
            </w:r>
          </w:p>
        </w:tc>
      </w:tr>
      <w:tr w:rsidR="00813E4C" w:rsidRPr="00CB65E5" w14:paraId="07A52123" w14:textId="77777777" w:rsidTr="002127ED">
        <w:trPr>
          <w:trHeight w:val="320"/>
        </w:trPr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7D40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Variance (%)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ED46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55.0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54EC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12.4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A7F2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43.0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A9F5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FAF1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30.2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A85A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2C09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169B" w14:textId="77777777" w:rsidR="00813E4C" w:rsidRPr="00CB65E5" w:rsidRDefault="00813E4C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CB65E5">
              <w:rPr>
                <w:color w:val="000000"/>
                <w:sz w:val="18"/>
                <w:szCs w:val="18"/>
                <w:lang w:val="en-US"/>
              </w:rPr>
              <w:t>14.4</w:t>
            </w:r>
          </w:p>
        </w:tc>
      </w:tr>
    </w:tbl>
    <w:p w14:paraId="6D4FD633" w14:textId="05625657" w:rsidR="00813E4C" w:rsidRPr="00993A85" w:rsidRDefault="00813E4C" w:rsidP="00813E4C">
      <w:pPr>
        <w:rPr>
          <w:sz w:val="20"/>
          <w:szCs w:val="20"/>
          <w:lang w:val="en-US"/>
        </w:rPr>
      </w:pPr>
    </w:p>
    <w:p w14:paraId="289705B9" w14:textId="44C353F0" w:rsidR="00813E4C" w:rsidRPr="00993A85" w:rsidRDefault="00813E4C" w:rsidP="00813E4C">
      <w:pPr>
        <w:rPr>
          <w:sz w:val="20"/>
          <w:szCs w:val="20"/>
          <w:lang w:val="en-US"/>
        </w:rPr>
      </w:pPr>
    </w:p>
    <w:p w14:paraId="1477EDD7" w14:textId="77777777" w:rsidR="00813E4C" w:rsidRDefault="00813E4C" w:rsidP="00813E4C">
      <w:pPr>
        <w:rPr>
          <w:sz w:val="20"/>
          <w:szCs w:val="20"/>
          <w:lang w:val="en-US"/>
        </w:rPr>
      </w:pPr>
    </w:p>
    <w:p w14:paraId="2D124980" w14:textId="2FE2E0E1" w:rsidR="009B2799" w:rsidRPr="0068331D" w:rsidRDefault="009B2799" w:rsidP="00923E32">
      <w:pPr>
        <w:jc w:val="both"/>
        <w:rPr>
          <w:lang w:val="en-US"/>
        </w:rPr>
      </w:pPr>
      <w:r w:rsidRPr="0068331D">
        <w:rPr>
          <w:b/>
          <w:bCs/>
          <w:lang w:val="en-US"/>
        </w:rPr>
        <w:t>Table S</w:t>
      </w:r>
      <w:r w:rsidRPr="009B2799">
        <w:rPr>
          <w:b/>
          <w:bCs/>
        </w:rPr>
        <w:fldChar w:fldCharType="begin"/>
      </w:r>
      <w:r w:rsidRPr="0068331D">
        <w:rPr>
          <w:b/>
          <w:bCs/>
          <w:lang w:val="en-US"/>
        </w:rPr>
        <w:instrText xml:space="preserve"> SEQ Table \* ARABIC </w:instrText>
      </w:r>
      <w:r w:rsidRPr="009B2799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7</w:t>
      </w:r>
      <w:r w:rsidRPr="009B2799">
        <w:rPr>
          <w:b/>
          <w:bCs/>
        </w:rPr>
        <w:fldChar w:fldCharType="end"/>
      </w:r>
      <w:r w:rsidRPr="0068331D">
        <w:rPr>
          <w:b/>
          <w:bCs/>
          <w:lang w:val="en-US"/>
        </w:rPr>
        <w:t>.</w:t>
      </w:r>
      <w:r w:rsidRPr="0068331D">
        <w:rPr>
          <w:lang w:val="en-US"/>
        </w:rPr>
        <w:t xml:space="preserve"> </w:t>
      </w:r>
      <w:r w:rsidR="0068331D" w:rsidRPr="00314FA4">
        <w:rPr>
          <w:rFonts w:eastAsia="SimSun"/>
          <w:lang w:val="en-US"/>
        </w:rPr>
        <w:t xml:space="preserve">Loadings of and variance explained by the first two principal components based on </w:t>
      </w:r>
      <w:r w:rsidR="007E6B77">
        <w:rPr>
          <w:rFonts w:eastAsia="SimSun"/>
          <w:lang w:val="en-US"/>
        </w:rPr>
        <w:t>5</w:t>
      </w:r>
      <w:r w:rsidR="0068331D" w:rsidRPr="00314FA4">
        <w:rPr>
          <w:rFonts w:eastAsia="SimSun"/>
          <w:lang w:val="en-US"/>
        </w:rPr>
        <w:t xml:space="preserve"> </w:t>
      </w:r>
      <w:r w:rsidR="00C77E1F">
        <w:rPr>
          <w:rFonts w:eastAsia="SimSun"/>
          <w:lang w:val="en-US"/>
        </w:rPr>
        <w:t>acoustic</w:t>
      </w:r>
      <w:r w:rsidR="0068331D" w:rsidRPr="00314FA4">
        <w:rPr>
          <w:rFonts w:eastAsia="SimSun"/>
          <w:lang w:val="en-US"/>
        </w:rPr>
        <w:t xml:space="preserve"> </w:t>
      </w:r>
      <w:r w:rsidR="00C77E1F">
        <w:rPr>
          <w:rFonts w:eastAsia="SimSun"/>
          <w:lang w:val="en-US"/>
        </w:rPr>
        <w:t>parameters</w:t>
      </w:r>
      <w:r w:rsidR="0068331D" w:rsidRPr="00314FA4">
        <w:rPr>
          <w:rFonts w:eastAsia="SimSun"/>
          <w:lang w:val="en-US"/>
        </w:rPr>
        <w:t xml:space="preserve"> of </w:t>
      </w:r>
      <w:r w:rsidR="0068331D" w:rsidRPr="00314FA4">
        <w:rPr>
          <w:rFonts w:eastAsia="SimSun"/>
          <w:i/>
          <w:iCs/>
          <w:lang w:val="en-US"/>
        </w:rPr>
        <w:t>Allobates</w:t>
      </w:r>
      <w:r w:rsidR="0068331D" w:rsidRPr="00314FA4">
        <w:rPr>
          <w:rFonts w:eastAsia="SimSun"/>
          <w:lang w:val="en-US"/>
        </w:rPr>
        <w:t xml:space="preserve"> </w:t>
      </w:r>
      <w:r w:rsidR="0068331D" w:rsidRPr="00314FA4">
        <w:rPr>
          <w:i/>
          <w:iCs/>
          <w:lang w:val="en-US"/>
        </w:rPr>
        <w:t>kamilae</w:t>
      </w:r>
      <w:r w:rsidR="0068331D" w:rsidRPr="00314FA4">
        <w:rPr>
          <w:lang w:val="en-US"/>
        </w:rPr>
        <w:t xml:space="preserve"> sp. nov. and </w:t>
      </w:r>
      <w:r w:rsidR="0068331D" w:rsidRPr="00314FA4">
        <w:rPr>
          <w:i/>
          <w:iCs/>
          <w:lang w:val="en-US"/>
        </w:rPr>
        <w:t>A. tapajos</w:t>
      </w:r>
      <w:r w:rsidR="0068331D" w:rsidRPr="00314FA4">
        <w:rPr>
          <w:lang w:val="en-US"/>
        </w:rPr>
        <w:t xml:space="preserve"> (Interspecific PCA) and </w:t>
      </w:r>
      <w:r w:rsidR="007E6B77">
        <w:rPr>
          <w:lang w:val="en-US"/>
        </w:rPr>
        <w:t xml:space="preserve">on 4 </w:t>
      </w:r>
      <w:r w:rsidR="00C77E1F">
        <w:rPr>
          <w:lang w:val="en-US"/>
        </w:rPr>
        <w:t xml:space="preserve">acoustic parameters </w:t>
      </w:r>
      <w:r w:rsidR="0068331D" w:rsidRPr="00314FA4">
        <w:rPr>
          <w:lang w:val="en-US"/>
        </w:rPr>
        <w:t xml:space="preserve">of </w:t>
      </w:r>
      <w:r w:rsidR="0068331D" w:rsidRPr="00314FA4">
        <w:rPr>
          <w:i/>
          <w:iCs/>
          <w:lang w:val="en-US"/>
        </w:rPr>
        <w:t>A</w:t>
      </w:r>
      <w:r w:rsidR="0068331D" w:rsidRPr="00314FA4">
        <w:rPr>
          <w:lang w:val="en-US"/>
        </w:rPr>
        <w:t xml:space="preserve">. </w:t>
      </w:r>
      <w:r w:rsidR="0068331D" w:rsidRPr="00314FA4">
        <w:rPr>
          <w:i/>
          <w:iCs/>
          <w:lang w:val="en-US"/>
        </w:rPr>
        <w:t>kamilae</w:t>
      </w:r>
      <w:r w:rsidR="0068331D" w:rsidRPr="00314FA4">
        <w:rPr>
          <w:lang w:val="en-US"/>
        </w:rPr>
        <w:t xml:space="preserve"> sp. nov. from opposite banks of the upper Madeira River (Intraspecific PCA)</w:t>
      </w:r>
      <w:r w:rsidR="0068331D" w:rsidRPr="00314FA4">
        <w:rPr>
          <w:rFonts w:eastAsia="SimSun"/>
          <w:lang w:val="en-US"/>
        </w:rPr>
        <w:t xml:space="preserve">. Trait acronyms are </w:t>
      </w:r>
      <w:r w:rsidR="000B5A2B" w:rsidRPr="00314FA4">
        <w:rPr>
          <w:rFonts w:eastAsia="SimSun"/>
          <w:lang w:val="en-US"/>
        </w:rPr>
        <w:t>de</w:t>
      </w:r>
      <w:r w:rsidR="000B5A2B">
        <w:rPr>
          <w:rFonts w:eastAsia="SimSun"/>
          <w:lang w:val="en-US"/>
        </w:rPr>
        <w:t>fin</w:t>
      </w:r>
      <w:r w:rsidR="000B5A2B" w:rsidRPr="00314FA4">
        <w:rPr>
          <w:rFonts w:eastAsia="SimSun"/>
          <w:lang w:val="en-US"/>
        </w:rPr>
        <w:t xml:space="preserve">ed </w:t>
      </w:r>
      <w:r w:rsidR="0068331D" w:rsidRPr="00314FA4">
        <w:rPr>
          <w:rFonts w:eastAsia="SimSun"/>
          <w:lang w:val="en-US"/>
        </w:rPr>
        <w:t>in the text. Abbreviations: n, sample size; PC, principal component; PCAs, principal component analyses.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  <w:gridCol w:w="1498"/>
        <w:gridCol w:w="1686"/>
        <w:gridCol w:w="1971"/>
        <w:gridCol w:w="1971"/>
      </w:tblGrid>
      <w:tr w:rsidR="001A339B" w:rsidRPr="001A339B" w14:paraId="13C5BC3D" w14:textId="77777777" w:rsidTr="002127ED">
        <w:trPr>
          <w:trHeight w:val="320"/>
        </w:trPr>
        <w:tc>
          <w:tcPr>
            <w:tcW w:w="15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67870" w14:textId="77777777" w:rsidR="001A339B" w:rsidRPr="001A339B" w:rsidRDefault="001A339B" w:rsidP="0017160E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Traits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2459" w14:textId="1BE0DDBA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Interspecific PCA</w:t>
            </w:r>
            <w:r w:rsidR="00B56AA8">
              <w:rPr>
                <w:color w:val="000000"/>
                <w:sz w:val="18"/>
                <w:szCs w:val="18"/>
                <w:lang w:val="en-US"/>
              </w:rPr>
              <w:t xml:space="preserve"> (n = </w:t>
            </w:r>
            <w:r w:rsidR="0017160E">
              <w:rPr>
                <w:color w:val="000000"/>
                <w:sz w:val="18"/>
                <w:szCs w:val="18"/>
                <w:lang w:val="en-US"/>
              </w:rPr>
              <w:t>37)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44FF" w14:textId="44A062D2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Intraspecific PCA</w:t>
            </w:r>
            <w:r w:rsidR="0017160E">
              <w:rPr>
                <w:color w:val="000000"/>
                <w:sz w:val="18"/>
                <w:szCs w:val="18"/>
                <w:lang w:val="en-US"/>
              </w:rPr>
              <w:t xml:space="preserve"> (n = 30)</w:t>
            </w:r>
          </w:p>
        </w:tc>
      </w:tr>
      <w:tr w:rsidR="001A339B" w:rsidRPr="001A339B" w14:paraId="0ECD7AD3" w14:textId="77777777" w:rsidTr="002127ED">
        <w:trPr>
          <w:trHeight w:val="320"/>
        </w:trPr>
        <w:tc>
          <w:tcPr>
            <w:tcW w:w="15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D31C38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62B0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PC1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EBAD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PC2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41DC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PC1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720F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PC2</w:t>
            </w:r>
          </w:p>
        </w:tc>
      </w:tr>
      <w:tr w:rsidR="001A339B" w:rsidRPr="001A339B" w14:paraId="71DA2917" w14:textId="77777777" w:rsidTr="001A339B">
        <w:trPr>
          <w:trHeight w:val="32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E2A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Call duration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654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0.527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3521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-0.391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336A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5017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–</w:t>
            </w:r>
          </w:p>
        </w:tc>
      </w:tr>
      <w:tr w:rsidR="001A339B" w:rsidRPr="001A339B" w14:paraId="6A4D9391" w14:textId="77777777" w:rsidTr="001A339B">
        <w:trPr>
          <w:trHeight w:val="32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5409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Note duration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0B2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0.379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E4B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0.340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F004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-0.608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8D8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0.266</w:t>
            </w:r>
          </w:p>
        </w:tc>
      </w:tr>
      <w:tr w:rsidR="001A339B" w:rsidRPr="001A339B" w14:paraId="20EB45B4" w14:textId="77777777" w:rsidTr="001A339B">
        <w:trPr>
          <w:trHeight w:val="32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E5B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Inter-note interval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6C7E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0.623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2AD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0.091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377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-0.641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40C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0.097</w:t>
            </w:r>
          </w:p>
        </w:tc>
      </w:tr>
      <w:tr w:rsidR="001A339B" w:rsidRPr="001A339B" w14:paraId="6A04FE29" w14:textId="77777777" w:rsidTr="001A339B">
        <w:trPr>
          <w:trHeight w:val="32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DFF5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Inter-call interval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A47A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0.187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A82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-0.746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D11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-0.028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5B8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0.803</w:t>
            </w:r>
          </w:p>
        </w:tc>
      </w:tr>
      <w:tr w:rsidR="001A339B" w:rsidRPr="001A339B" w14:paraId="5F927815" w14:textId="77777777" w:rsidTr="001A339B">
        <w:trPr>
          <w:trHeight w:val="320"/>
        </w:trPr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50B8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Dominant frequency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09D47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0.393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7EFE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0.408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93B7" w14:textId="77777777" w:rsidR="001A339B" w:rsidRPr="001A339B" w:rsidRDefault="001A339B" w:rsidP="001A339B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-0.468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1AB39" w14:textId="77777777" w:rsidR="001A339B" w:rsidRPr="001A339B" w:rsidRDefault="001A339B" w:rsidP="001A339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b/>
                <w:bCs/>
                <w:color w:val="000000"/>
                <w:sz w:val="18"/>
                <w:szCs w:val="18"/>
                <w:lang w:val="en-US"/>
              </w:rPr>
              <w:t>-0.524</w:t>
            </w:r>
          </w:p>
        </w:tc>
      </w:tr>
      <w:tr w:rsidR="001A339B" w:rsidRPr="001A339B" w14:paraId="6458C95C" w14:textId="77777777" w:rsidTr="002127ED">
        <w:trPr>
          <w:trHeight w:val="320"/>
        </w:trPr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59752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Variance (%)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E887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3E50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5089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46.3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90EE" w14:textId="77777777" w:rsidR="001A339B" w:rsidRPr="001A339B" w:rsidRDefault="001A339B" w:rsidP="002127ED">
            <w:pPr>
              <w:rPr>
                <w:color w:val="000000"/>
                <w:sz w:val="18"/>
                <w:szCs w:val="18"/>
                <w:lang w:val="en-US"/>
              </w:rPr>
            </w:pPr>
            <w:r w:rsidRPr="001A339B">
              <w:rPr>
                <w:color w:val="000000"/>
                <w:sz w:val="18"/>
                <w:szCs w:val="18"/>
                <w:lang w:val="en-US"/>
              </w:rPr>
              <w:t>32.1</w:t>
            </w:r>
          </w:p>
        </w:tc>
      </w:tr>
    </w:tbl>
    <w:p w14:paraId="56FF87AA" w14:textId="77777777" w:rsidR="001A339B" w:rsidRDefault="001A339B" w:rsidP="00813E4C">
      <w:pPr>
        <w:rPr>
          <w:sz w:val="20"/>
          <w:szCs w:val="20"/>
          <w:lang w:val="en-US"/>
        </w:rPr>
      </w:pPr>
    </w:p>
    <w:p w14:paraId="49702675" w14:textId="77777777" w:rsidR="00733549" w:rsidRDefault="00733549" w:rsidP="00813E4C">
      <w:pPr>
        <w:rPr>
          <w:sz w:val="20"/>
          <w:szCs w:val="20"/>
          <w:lang w:val="en-US"/>
        </w:rPr>
        <w:sectPr w:rsidR="00733549" w:rsidSect="001324C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104C33E" w14:textId="456ADB30" w:rsidR="00733549" w:rsidRPr="00B75A48" w:rsidRDefault="00733549" w:rsidP="00733549">
      <w:pPr>
        <w:spacing w:line="360" w:lineRule="auto"/>
        <w:rPr>
          <w:lang w:val="en-US"/>
        </w:rPr>
      </w:pPr>
      <w:r w:rsidRPr="00D46BC2">
        <w:rPr>
          <w:b/>
          <w:bCs/>
          <w:lang w:val="en-US"/>
        </w:rPr>
        <w:lastRenderedPageBreak/>
        <w:t>Table S</w:t>
      </w:r>
      <w:r w:rsidRPr="00D46BC2">
        <w:rPr>
          <w:b/>
          <w:bCs/>
        </w:rPr>
        <w:fldChar w:fldCharType="begin"/>
      </w:r>
      <w:r w:rsidRPr="00D46BC2">
        <w:rPr>
          <w:b/>
          <w:bCs/>
          <w:lang w:val="en-US"/>
        </w:rPr>
        <w:instrText xml:space="preserve"> SEQ Table \* ARABIC </w:instrText>
      </w:r>
      <w:r w:rsidRPr="00D46BC2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8</w:t>
      </w:r>
      <w:r w:rsidRPr="00D46BC2">
        <w:rPr>
          <w:b/>
          <w:bCs/>
        </w:rPr>
        <w:fldChar w:fldCharType="end"/>
      </w:r>
      <w:r w:rsidRPr="00D46BC2">
        <w:rPr>
          <w:b/>
          <w:bCs/>
          <w:lang w:val="en-US"/>
        </w:rPr>
        <w:t>.</w:t>
      </w:r>
      <w:r w:rsidRPr="00B75A48">
        <w:rPr>
          <w:lang w:val="en-US"/>
        </w:rPr>
        <w:t xml:space="preserve"> </w:t>
      </w:r>
      <w:r w:rsidR="00B75A48" w:rsidRPr="00790989">
        <w:rPr>
          <w:rFonts w:eastAsia="SimSun"/>
          <w:lang w:val="en-US"/>
        </w:rPr>
        <w:t xml:space="preserve">Advertisement call parameters of </w:t>
      </w:r>
      <w:r w:rsidR="00B75A48" w:rsidRPr="00790989">
        <w:rPr>
          <w:rFonts w:eastAsia="SimSun"/>
          <w:i/>
          <w:iCs/>
          <w:lang w:val="en-US"/>
        </w:rPr>
        <w:t>Allobates kamilae</w:t>
      </w:r>
      <w:r w:rsidR="00B75A48" w:rsidRPr="00790989">
        <w:rPr>
          <w:rFonts w:eastAsia="SimSun"/>
          <w:lang w:val="en-US"/>
        </w:rPr>
        <w:t xml:space="preserve"> sp. nov. Values depict mean ± standard error (range). Abbreviations: n, number of calls analyzed; Hz, Hertz.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2904"/>
        <w:gridCol w:w="1968"/>
        <w:gridCol w:w="2381"/>
        <w:gridCol w:w="3379"/>
        <w:gridCol w:w="2901"/>
      </w:tblGrid>
      <w:tr w:rsidR="00733549" w:rsidRPr="001222CB" w14:paraId="35E9E1A2" w14:textId="77777777" w:rsidTr="00CE24C3">
        <w:trPr>
          <w:trHeight w:val="320"/>
        </w:trPr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34E9" w14:textId="77777777" w:rsidR="00733549" w:rsidRPr="001222CB" w:rsidRDefault="00733549" w:rsidP="00CE24C3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Call a</w:t>
            </w:r>
            <w:r w:rsidRPr="001222CB">
              <w:rPr>
                <w:color w:val="000000"/>
                <w:lang w:val="en-US"/>
              </w:rPr>
              <w:t>rrangement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C9C0" w14:textId="77777777" w:rsidR="00733549" w:rsidRPr="001222CB" w:rsidRDefault="00733549" w:rsidP="00CE24C3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Call duration</w:t>
            </w:r>
            <w:r>
              <w:rPr>
                <w:color w:val="000000"/>
                <w:lang w:val="en-US"/>
              </w:rPr>
              <w:t xml:space="preserve"> (ms)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B55F" w14:textId="77777777" w:rsidR="00733549" w:rsidRPr="001222CB" w:rsidRDefault="00733549" w:rsidP="00CE24C3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Note duration</w:t>
            </w:r>
            <w:r>
              <w:rPr>
                <w:color w:val="000000"/>
                <w:lang w:val="en-US"/>
              </w:rPr>
              <w:t xml:space="preserve"> (ms)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E98E" w14:textId="77777777" w:rsidR="00733549" w:rsidRPr="001222CB" w:rsidRDefault="00733549" w:rsidP="00CE24C3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Inter-note interval</w:t>
            </w:r>
            <w:r>
              <w:rPr>
                <w:color w:val="000000"/>
                <w:lang w:val="en-US"/>
              </w:rPr>
              <w:t xml:space="preserve"> (ms)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E9F0" w14:textId="77777777" w:rsidR="00733549" w:rsidRPr="001222CB" w:rsidRDefault="00733549" w:rsidP="00CE24C3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Inter-call interval</w:t>
            </w:r>
            <w:r>
              <w:rPr>
                <w:color w:val="000000"/>
                <w:lang w:val="en-US"/>
              </w:rPr>
              <w:t xml:space="preserve"> (ms)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97F8" w14:textId="77777777" w:rsidR="00733549" w:rsidRPr="001222CB" w:rsidRDefault="00733549" w:rsidP="00CE24C3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Dominant frequency</w:t>
            </w:r>
            <w:r>
              <w:rPr>
                <w:color w:val="000000"/>
                <w:lang w:val="en-US"/>
              </w:rPr>
              <w:t xml:space="preserve"> (Hz)</w:t>
            </w:r>
          </w:p>
        </w:tc>
      </w:tr>
      <w:tr w:rsidR="00733549" w:rsidRPr="001222CB" w14:paraId="3E9F893E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C3D7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 notes (n = 100)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ED97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211 ± 35 (141–333)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9592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31 ± 6 (19–47)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C21A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148 ± 29 (85–241)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44E5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692 ± 299 (302–2,077)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0326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5,744 ± 274 (5,211–6,201)</w:t>
            </w:r>
          </w:p>
        </w:tc>
      </w:tr>
      <w:tr w:rsidR="00733549" w:rsidRPr="001222CB" w14:paraId="19F77303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F175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 notes (n = 125)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D87D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376 ± 60 (260–593)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1C16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32 ± 6 (18–49)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4851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140 ± 27 (96–247)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1A7A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673 ± 299 (309–2,236)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85FF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5,736 ± 267 (5,211–6,201)</w:t>
            </w:r>
          </w:p>
        </w:tc>
      </w:tr>
      <w:tr w:rsidR="00733549" w:rsidRPr="001222CB" w14:paraId="30B8A294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3F8C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4 notes (n = 118)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D1F3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527 ± 73 (387–794)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2C53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32 ± 5 (19–49)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425D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136 ± 28 (94–268)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CA6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678 ± 238 (299–1,778)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9435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5,719 ± 248 (5,211–6,201)</w:t>
            </w:r>
          </w:p>
        </w:tc>
      </w:tr>
      <w:tr w:rsidR="00733549" w:rsidRPr="001222CB" w14:paraId="070A61CE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1D2C5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 notes (n = 60)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FA297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699 ± 93 (542–1,120)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383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32 ± 5 (15–48)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B37C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136 ± 28 (96–258)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482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810 ± 610 (393–4,743)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E607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5,636 ± 225 (5,254–6,115)</w:t>
            </w:r>
          </w:p>
        </w:tc>
      </w:tr>
      <w:tr w:rsidR="00733549" w:rsidRPr="001222CB" w14:paraId="41CCDC68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C55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6 notes (n = 22)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B2E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890 ± 145 (704–1,327)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5F3A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32 ± 5 (16–39)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1D33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142 ± 28 (98–216)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DB02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1,023 ± 766 (391–3,893)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BF62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5,590 ± 174 (5,383–5,857)</w:t>
            </w:r>
          </w:p>
        </w:tc>
      </w:tr>
      <w:tr w:rsidR="00733549" w:rsidRPr="001222CB" w14:paraId="15BCBB81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5865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7 notes (n = 12)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19FF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1,075 ± 196 (894–1,514)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167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31 ± 6 (14–38)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A4DC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144 ± 37 (107–225)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518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2,328 ± 3,157 (552–9,926)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A9E6F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5,717 ± 203 (5,426–6,115)</w:t>
            </w:r>
          </w:p>
        </w:tc>
      </w:tr>
      <w:tr w:rsidR="00733549" w:rsidRPr="001222CB" w14:paraId="6FA12487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F9AA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8 notes (n = 11)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B245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1,128 ± 82 (1,028–1,266)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CDCC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32 ± 6 (16–40)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BE96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127 ± 16 (102–156)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522A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984 ± 350 (631–1,801)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EEA6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5,731 ± 157 (5,469–5,986)</w:t>
            </w:r>
          </w:p>
        </w:tc>
      </w:tr>
      <w:tr w:rsidR="00733549" w:rsidRPr="001222CB" w14:paraId="156D1B45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412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9 notes (n = 13)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8DF2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1,287 ± 144 (1,144–1,584)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64C3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32 ± 5 (21–40)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839B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131 ± 25 (95–191)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80F6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1,253 ± 1,698 (447–6,607)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4B4A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5,775 ± 110 (5,426–5,770)</w:t>
            </w:r>
          </w:p>
        </w:tc>
      </w:tr>
      <w:tr w:rsidR="00733549" w:rsidRPr="001222CB" w14:paraId="3F67C693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E130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10 notes (n = 4)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AADFA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1,507 ± 233 (1,288–1,744)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2ADD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27 ± 4 (20–33)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0800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135 ± 27 (94–173)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A5D2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9,790 ± 14,159 (703–30,521)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1724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5,512 ± 50 (5,469–5,555)</w:t>
            </w:r>
          </w:p>
        </w:tc>
      </w:tr>
      <w:tr w:rsidR="00733549" w:rsidRPr="001222CB" w14:paraId="5C0DD179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D10B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11 notes (n = 4)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4C17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1,865 ± 241 (1,504–1,995)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F7EF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27 ± 2 (22–31)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3CA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156 ± 26 (115–183)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CA32D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1,1593 ± 7,234 (1,099–17,678)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ACCC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5,405 ± 129 (5,297–5,555)</w:t>
            </w:r>
          </w:p>
        </w:tc>
      </w:tr>
      <w:tr w:rsidR="00733549" w:rsidRPr="001222CB" w14:paraId="2B3EB5EC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E4C1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12 notes (n = 5)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72C3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2,126 ± 125 (1,952–2,284)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9AF2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28 ± 2 (24–33)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3CB6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171 ± 17 (141–198)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E344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5,165 ± 4,304 (748–10,474)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76A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5,495 ± 135 (5,254–5,555)</w:t>
            </w:r>
          </w:p>
        </w:tc>
      </w:tr>
      <w:tr w:rsidR="00733549" w:rsidRPr="001222CB" w14:paraId="3993FC90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E7D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14 notes (n = 1)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EDE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,</w:t>
            </w:r>
            <w:r w:rsidRPr="001222CB">
              <w:rPr>
                <w:color w:val="000000"/>
                <w:lang w:val="en-US"/>
              </w:rPr>
              <w:t>308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01AD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25 ± 4 (21–28)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1168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160 ± 4 (157–163)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882B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946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94BE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5,555</w:t>
            </w:r>
          </w:p>
        </w:tc>
      </w:tr>
      <w:tr w:rsidR="00733549" w:rsidRPr="001222CB" w14:paraId="3C67D744" w14:textId="77777777" w:rsidTr="00733549">
        <w:trPr>
          <w:trHeight w:val="320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CFB5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17 notes (n = 1)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379C6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,</w:t>
            </w:r>
            <w:r w:rsidRPr="001222CB">
              <w:rPr>
                <w:color w:val="000000"/>
                <w:lang w:val="en-US"/>
              </w:rPr>
              <w:t>062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35EE5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23 ± 7 (17–30)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C595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165 ± 5 (161–168)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C8339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,</w:t>
            </w:r>
            <w:r w:rsidRPr="001222CB">
              <w:rPr>
                <w:color w:val="000000"/>
                <w:lang w:val="en-US"/>
              </w:rPr>
              <w:t>616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2FE04" w14:textId="77777777" w:rsidR="00733549" w:rsidRPr="001222CB" w:rsidRDefault="00733549" w:rsidP="00E23D55">
            <w:pPr>
              <w:spacing w:line="360" w:lineRule="auto"/>
              <w:rPr>
                <w:color w:val="000000"/>
                <w:lang w:val="en-US"/>
              </w:rPr>
            </w:pPr>
            <w:r w:rsidRPr="001222CB">
              <w:rPr>
                <w:color w:val="000000"/>
                <w:lang w:val="en-US"/>
              </w:rPr>
              <w:t>5,555</w:t>
            </w:r>
          </w:p>
        </w:tc>
      </w:tr>
    </w:tbl>
    <w:p w14:paraId="2FF08168" w14:textId="77777777" w:rsidR="0003591D" w:rsidRDefault="0003591D" w:rsidP="00813E4C">
      <w:pPr>
        <w:rPr>
          <w:sz w:val="20"/>
          <w:szCs w:val="20"/>
          <w:lang w:val="en-US"/>
        </w:rPr>
        <w:sectPr w:rsidR="0003591D" w:rsidSect="0073354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E84A0DA" w14:textId="77777777" w:rsidR="00B84278" w:rsidRDefault="00B84278" w:rsidP="000C19B8">
      <w:r>
        <w:rPr>
          <w:noProof/>
          <w:lang w:val="en-US"/>
        </w:rPr>
        <w:lastRenderedPageBreak/>
        <w:drawing>
          <wp:inline distT="0" distB="0" distL="0" distR="0" wp14:anchorId="23CFDC4C" wp14:editId="4F26032D">
            <wp:extent cx="6642100" cy="8114030"/>
            <wp:effectExtent l="0" t="0" r="0" b="127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11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BA13" w14:textId="77777777" w:rsidR="007D07B8" w:rsidRDefault="00B84278" w:rsidP="000C19B8">
      <w:pPr>
        <w:rPr>
          <w:lang w:val="en-US"/>
        </w:rPr>
        <w:sectPr w:rsidR="007D07B8" w:rsidSect="00B84278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D46BC2">
        <w:rPr>
          <w:b/>
          <w:bCs/>
          <w:lang w:val="en-US"/>
        </w:rPr>
        <w:t xml:space="preserve">Figure </w:t>
      </w:r>
      <w:r w:rsidR="000C19B8" w:rsidRPr="00D46BC2">
        <w:rPr>
          <w:b/>
          <w:bCs/>
          <w:lang w:val="en-US"/>
        </w:rPr>
        <w:t>S</w:t>
      </w:r>
      <w:r w:rsidRPr="00D46BC2">
        <w:rPr>
          <w:b/>
          <w:bCs/>
        </w:rPr>
        <w:fldChar w:fldCharType="begin"/>
      </w:r>
      <w:r w:rsidRPr="00D46BC2">
        <w:rPr>
          <w:b/>
          <w:bCs/>
          <w:lang w:val="en-US"/>
        </w:rPr>
        <w:instrText xml:space="preserve"> SEQ Figure \* ARABIC </w:instrText>
      </w:r>
      <w:r w:rsidRPr="00D46BC2">
        <w:rPr>
          <w:b/>
          <w:bCs/>
        </w:rPr>
        <w:fldChar w:fldCharType="separate"/>
      </w:r>
      <w:r w:rsidR="008979EB">
        <w:rPr>
          <w:b/>
          <w:bCs/>
          <w:noProof/>
          <w:lang w:val="en-US"/>
        </w:rPr>
        <w:t>1</w:t>
      </w:r>
      <w:r w:rsidRPr="00D46BC2">
        <w:rPr>
          <w:b/>
          <w:bCs/>
        </w:rPr>
        <w:fldChar w:fldCharType="end"/>
      </w:r>
      <w:r w:rsidR="000C19B8" w:rsidRPr="00D46BC2">
        <w:rPr>
          <w:b/>
          <w:bCs/>
          <w:lang w:val="en-US"/>
        </w:rPr>
        <w:t>.</w:t>
      </w:r>
      <w:r w:rsidR="008B68A9" w:rsidRPr="008B68A9">
        <w:rPr>
          <w:lang w:val="en-US"/>
        </w:rPr>
        <w:t xml:space="preserve"> </w:t>
      </w:r>
      <w:r w:rsidR="008B68A9" w:rsidRPr="007A4DCF">
        <w:rPr>
          <w:lang w:val="en-US"/>
        </w:rPr>
        <w:t xml:space="preserve">Maximum Likelihood phylogenetic tree </w:t>
      </w:r>
      <w:r w:rsidR="008B68A9">
        <w:rPr>
          <w:lang w:val="en-US"/>
        </w:rPr>
        <w:t xml:space="preserve">based on five mitochondrial genes (12S, 16S, COI, ND1 and CYTB) </w:t>
      </w:r>
      <w:r w:rsidR="008B68A9" w:rsidRPr="007A4DCF">
        <w:rPr>
          <w:lang w:val="en-US"/>
        </w:rPr>
        <w:t xml:space="preserve">of </w:t>
      </w:r>
      <w:r w:rsidR="008B68A9" w:rsidRPr="007A4DCF">
        <w:rPr>
          <w:i/>
          <w:iCs/>
          <w:lang w:val="en-US"/>
        </w:rPr>
        <w:t>Allobates</w:t>
      </w:r>
      <w:r w:rsidR="008B68A9" w:rsidRPr="007A4DCF">
        <w:rPr>
          <w:lang w:val="en-US"/>
        </w:rPr>
        <w:t xml:space="preserve">. Bootstrap </w:t>
      </w:r>
      <w:r w:rsidR="008B68A9">
        <w:rPr>
          <w:lang w:val="en-US"/>
        </w:rPr>
        <w:t xml:space="preserve">and </w:t>
      </w:r>
      <w:r w:rsidR="008B68A9" w:rsidRPr="001E00D0">
        <w:rPr>
          <w:lang w:val="en-US"/>
        </w:rPr>
        <w:t xml:space="preserve">SH-aLRT </w:t>
      </w:r>
      <w:r w:rsidR="008B68A9">
        <w:rPr>
          <w:lang w:val="en-US"/>
        </w:rPr>
        <w:t>support</w:t>
      </w:r>
      <w:r w:rsidR="008B68A9" w:rsidRPr="007A4DCF">
        <w:rPr>
          <w:lang w:val="en-US"/>
        </w:rPr>
        <w:t xml:space="preserve"> of major clades </w:t>
      </w:r>
      <w:r w:rsidR="008B68A9">
        <w:rPr>
          <w:lang w:val="en-US"/>
        </w:rPr>
        <w:t>is</w:t>
      </w:r>
      <w:r w:rsidR="008B68A9" w:rsidRPr="007A4DCF">
        <w:rPr>
          <w:lang w:val="en-US"/>
        </w:rPr>
        <w:t xml:space="preserve"> shown above </w:t>
      </w:r>
      <w:r w:rsidR="008B68A9">
        <w:rPr>
          <w:lang w:val="en-US"/>
        </w:rPr>
        <w:t>and below nodes, respectively</w:t>
      </w:r>
      <w:r w:rsidR="00D46BC2">
        <w:rPr>
          <w:lang w:val="en-US"/>
        </w:rPr>
        <w:t>.</w:t>
      </w:r>
    </w:p>
    <w:p w14:paraId="08E4B7E9" w14:textId="446C1697" w:rsidR="00733549" w:rsidRDefault="007D07B8" w:rsidP="000C19B8">
      <w:pPr>
        <w:rPr>
          <w:lang w:val="en-US"/>
        </w:rPr>
      </w:pPr>
      <w:r w:rsidRPr="004A572F">
        <w:rPr>
          <w:b/>
          <w:bCs/>
          <w:lang w:val="en-US"/>
        </w:rPr>
        <w:lastRenderedPageBreak/>
        <w:t>Script S1</w:t>
      </w:r>
      <w:r w:rsidR="00F9603C">
        <w:rPr>
          <w:b/>
          <w:bCs/>
          <w:lang w:val="en-US"/>
        </w:rPr>
        <w:t>.</w:t>
      </w:r>
      <w:r w:rsidR="00F9603C">
        <w:rPr>
          <w:lang w:val="en-US"/>
        </w:rPr>
        <w:t xml:space="preserve"> Script </w:t>
      </w:r>
      <w:r w:rsidR="00B81026">
        <w:rPr>
          <w:lang w:val="en-US"/>
        </w:rPr>
        <w:t xml:space="preserve">of </w:t>
      </w:r>
      <w:r w:rsidR="00E613C9">
        <w:rPr>
          <w:lang w:val="en-US"/>
        </w:rPr>
        <w:t>Shape PCA and LDA Ratio Extractor</w:t>
      </w:r>
      <w:r w:rsidR="00B81026" w:rsidRPr="00B81026">
        <w:rPr>
          <w:lang w:val="en-US"/>
        </w:rPr>
        <w:t xml:space="preserve"> </w:t>
      </w:r>
      <w:r w:rsidR="00B81026">
        <w:rPr>
          <w:lang w:val="en-US"/>
        </w:rPr>
        <w:t>(</w:t>
      </w:r>
      <w:r w:rsidR="00B81026" w:rsidRPr="00B81026">
        <w:rPr>
          <w:lang w:val="en-US"/>
        </w:rPr>
        <w:t xml:space="preserve">Baur </w:t>
      </w:r>
      <w:r w:rsidR="00B81026">
        <w:rPr>
          <w:lang w:val="en-US"/>
        </w:rPr>
        <w:t xml:space="preserve">and </w:t>
      </w:r>
      <w:r w:rsidR="00B81026" w:rsidRPr="00B81026">
        <w:rPr>
          <w:lang w:val="en-US"/>
        </w:rPr>
        <w:t>Leuenberger 2011)</w:t>
      </w:r>
      <w:r w:rsidR="00B81026">
        <w:rPr>
          <w:lang w:val="en-US"/>
        </w:rPr>
        <w:t xml:space="preserve"> </w:t>
      </w:r>
      <w:r w:rsidR="00F9603C">
        <w:rPr>
          <w:lang w:val="en-US"/>
        </w:rPr>
        <w:t xml:space="preserve">adapted from </w:t>
      </w:r>
      <w:r w:rsidR="003158BF" w:rsidRPr="003158BF">
        <w:rPr>
          <w:lang w:val="en-US"/>
        </w:rPr>
        <w:t>Baur</w:t>
      </w:r>
      <w:r w:rsidR="003158BF">
        <w:rPr>
          <w:lang w:val="en-US"/>
        </w:rPr>
        <w:t xml:space="preserve"> et al.</w:t>
      </w:r>
      <w:r w:rsidR="003158BF" w:rsidRPr="003158BF">
        <w:rPr>
          <w:lang w:val="en-US"/>
        </w:rPr>
        <w:t xml:space="preserve"> (2020). </w:t>
      </w:r>
      <w:r w:rsidR="00E613C9">
        <w:rPr>
          <w:lang w:val="en-US"/>
        </w:rPr>
        <w:t xml:space="preserve">The script is exemplified with morphometric data from males of </w:t>
      </w:r>
      <w:r w:rsidR="00E613C9" w:rsidRPr="004A572F">
        <w:rPr>
          <w:i/>
          <w:iCs/>
          <w:lang w:val="en-US"/>
        </w:rPr>
        <w:t>A</w:t>
      </w:r>
      <w:r w:rsidR="0060484F">
        <w:rPr>
          <w:i/>
          <w:iCs/>
          <w:lang w:val="en-US"/>
        </w:rPr>
        <w:t>llobates</w:t>
      </w:r>
      <w:r w:rsidR="00E613C9" w:rsidRPr="004A572F">
        <w:rPr>
          <w:i/>
          <w:iCs/>
          <w:lang w:val="en-US"/>
        </w:rPr>
        <w:t xml:space="preserve"> tapajos</w:t>
      </w:r>
      <w:r w:rsidR="00E613C9">
        <w:rPr>
          <w:lang w:val="en-US"/>
        </w:rPr>
        <w:t xml:space="preserve"> Clade A and Clade E</w:t>
      </w:r>
      <w:r w:rsidR="007E0FF1">
        <w:rPr>
          <w:lang w:val="en-US"/>
        </w:rPr>
        <w:t xml:space="preserve">. </w:t>
      </w:r>
      <w:r w:rsidR="003C5D3B">
        <w:rPr>
          <w:lang w:val="en-US"/>
        </w:rPr>
        <w:t>C</w:t>
      </w:r>
      <w:r w:rsidR="007E0FF1">
        <w:rPr>
          <w:lang w:val="en-US"/>
        </w:rPr>
        <w:t xml:space="preserve">hange the </w:t>
      </w:r>
      <w:r w:rsidR="003C5D3B">
        <w:rPr>
          <w:lang w:val="en-US"/>
        </w:rPr>
        <w:t xml:space="preserve">file name to run the script with </w:t>
      </w:r>
      <w:r w:rsidR="002E066A">
        <w:rPr>
          <w:lang w:val="en-US"/>
        </w:rPr>
        <w:t>another</w:t>
      </w:r>
      <w:r w:rsidR="003C5D3B">
        <w:rPr>
          <w:lang w:val="en-US"/>
        </w:rPr>
        <w:t xml:space="preserve"> dataset.</w:t>
      </w:r>
    </w:p>
    <w:p w14:paraId="5965CD55" w14:textId="77777777" w:rsidR="002E066A" w:rsidRDefault="002E066A" w:rsidP="000C19B8">
      <w:pPr>
        <w:rPr>
          <w:lang w:val="en-US"/>
        </w:rPr>
      </w:pPr>
    </w:p>
    <w:p w14:paraId="0F742FB0" w14:textId="77777777" w:rsidR="002E066A" w:rsidRDefault="002E066A" w:rsidP="000C19B8">
      <w:pPr>
        <w:rPr>
          <w:lang w:val="en-US"/>
        </w:rPr>
      </w:pPr>
    </w:p>
    <w:p w14:paraId="15439416" w14:textId="6BBE629A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</w:t>
      </w:r>
      <w:r w:rsidR="00E61DA3" w:rsidRPr="004A572F">
        <w:rPr>
          <w:color w:val="0070C0"/>
          <w:lang w:val="en-US"/>
        </w:rPr>
        <w:t xml:space="preserve"># </w:t>
      </w:r>
      <w:r w:rsidRPr="004A572F">
        <w:rPr>
          <w:color w:val="0070C0"/>
          <w:lang w:val="en-US"/>
        </w:rPr>
        <w:t>source (https://doi.org/10.5281/zenodo.4250142) and data files must be in the same folder</w:t>
      </w:r>
    </w:p>
    <w:p w14:paraId="5C94DFCA" w14:textId="77777777" w:rsidR="00162320" w:rsidRPr="00162320" w:rsidRDefault="00162320" w:rsidP="00162320">
      <w:pPr>
        <w:rPr>
          <w:lang w:val="en-US"/>
        </w:rPr>
      </w:pPr>
    </w:p>
    <w:p w14:paraId="565A3361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rm(list=ls()); ls()  </w:t>
      </w:r>
      <w:r w:rsidRPr="004A572F">
        <w:rPr>
          <w:color w:val="0070C0"/>
          <w:lang w:val="en-US"/>
        </w:rPr>
        <w:t># Tidying up workspace</w:t>
      </w:r>
    </w:p>
    <w:p w14:paraId="5D71F8C3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library(ggplot2)</w:t>
      </w:r>
    </w:p>
    <w:p w14:paraId="78613996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library(plyr)</w:t>
      </w:r>
    </w:p>
    <w:p w14:paraId="44EB2D26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source("Shape_PCA_v1.02.R", chdir = TRUE) </w:t>
      </w:r>
      <w:r w:rsidRPr="004A572F">
        <w:rPr>
          <w:color w:val="0070C0"/>
          <w:lang w:val="en-US"/>
        </w:rPr>
        <w:t># Load the script</w:t>
      </w:r>
    </w:p>
    <w:p w14:paraId="0D2FD5D0" w14:textId="77777777" w:rsidR="00162320" w:rsidRPr="00162320" w:rsidRDefault="00162320" w:rsidP="00162320">
      <w:pPr>
        <w:rPr>
          <w:lang w:val="en-US"/>
        </w:rPr>
      </w:pPr>
    </w:p>
    <w:p w14:paraId="7F2A3937" w14:textId="77777777" w:rsidR="00162320" w:rsidRPr="00162320" w:rsidRDefault="00162320" w:rsidP="00162320">
      <w:pPr>
        <w:rPr>
          <w:lang w:val="en-US"/>
        </w:rPr>
      </w:pPr>
    </w:p>
    <w:p w14:paraId="11E1FD14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 xml:space="preserve">#### Example using males of </w:t>
      </w:r>
      <w:r w:rsidRPr="004A572F">
        <w:rPr>
          <w:i/>
          <w:iCs/>
          <w:color w:val="0070C0"/>
          <w:lang w:val="en-US"/>
        </w:rPr>
        <w:t>Allobates tapajos</w:t>
      </w:r>
      <w:r w:rsidRPr="004A572F">
        <w:rPr>
          <w:color w:val="0070C0"/>
          <w:lang w:val="en-US"/>
        </w:rPr>
        <w:t xml:space="preserve"> and A. sp. nov. ####</w:t>
      </w:r>
    </w:p>
    <w:p w14:paraId="25B692C0" w14:textId="77777777" w:rsidR="00162320" w:rsidRPr="00162320" w:rsidRDefault="00162320" w:rsidP="00162320">
      <w:pPr>
        <w:rPr>
          <w:lang w:val="en-US"/>
        </w:rPr>
      </w:pPr>
    </w:p>
    <w:p w14:paraId="6828A936" w14:textId="7CB2732E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 xml:space="preserve">#### Load </w:t>
      </w:r>
      <w:r w:rsidR="00F017AF">
        <w:rPr>
          <w:color w:val="0070C0"/>
          <w:lang w:val="en-US"/>
        </w:rPr>
        <w:t>d</w:t>
      </w:r>
      <w:r w:rsidRPr="004A572F">
        <w:rPr>
          <w:color w:val="0070C0"/>
          <w:lang w:val="en-US"/>
        </w:rPr>
        <w:t>ataset</w:t>
      </w:r>
    </w:p>
    <w:p w14:paraId="7AF0782C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filename &lt;- "Males_interespecific.csv"</w:t>
      </w:r>
    </w:p>
    <w:p w14:paraId="763F1DFA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dat0 &lt;- read.csv(filename, sep = ";")</w:t>
      </w:r>
    </w:p>
    <w:p w14:paraId="6E6DF288" w14:textId="77777777" w:rsidR="00162320" w:rsidRPr="00162320" w:rsidRDefault="00162320" w:rsidP="00162320">
      <w:pPr>
        <w:rPr>
          <w:lang w:val="en-US"/>
        </w:rPr>
      </w:pPr>
    </w:p>
    <w:p w14:paraId="0AFE4F35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 Using all data</w:t>
      </w:r>
    </w:p>
    <w:p w14:paraId="59316B36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dat &lt;- dat0</w:t>
      </w:r>
    </w:p>
    <w:p w14:paraId="57EAD0FB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names(dat)</w:t>
      </w:r>
    </w:p>
    <w:p w14:paraId="66600945" w14:textId="6D310A93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X &lt;- dat[,5:27] </w:t>
      </w:r>
      <w:r w:rsidRPr="004A572F">
        <w:rPr>
          <w:color w:val="0070C0"/>
          <w:lang w:val="en-US"/>
        </w:rPr>
        <w:t xml:space="preserve"># </w:t>
      </w:r>
      <w:r w:rsidR="00D27080" w:rsidRPr="004A572F">
        <w:rPr>
          <w:color w:val="0070C0"/>
          <w:lang w:val="en-US"/>
        </w:rPr>
        <w:t>S</w:t>
      </w:r>
      <w:r w:rsidRPr="004A572F">
        <w:rPr>
          <w:color w:val="0070C0"/>
          <w:lang w:val="en-US"/>
        </w:rPr>
        <w:t>election</w:t>
      </w:r>
      <w:r w:rsidR="00D27080" w:rsidRPr="004A572F">
        <w:rPr>
          <w:color w:val="0070C0"/>
          <w:lang w:val="en-US"/>
        </w:rPr>
        <w:t xml:space="preserve"> of numeric variables</w:t>
      </w:r>
    </w:p>
    <w:p w14:paraId="0D507EFA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X &lt;- X[, order(names(X))] </w:t>
      </w:r>
      <w:r w:rsidRPr="004A572F">
        <w:rPr>
          <w:color w:val="0070C0"/>
          <w:lang w:val="en-US"/>
        </w:rPr>
        <w:t># Ordering variables alphabetically</w:t>
      </w:r>
    </w:p>
    <w:p w14:paraId="6423E74E" w14:textId="69C3A7F0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species &lt;- factor(dat$SP) </w:t>
      </w:r>
      <w:r w:rsidRPr="004A572F">
        <w:rPr>
          <w:color w:val="0070C0"/>
          <w:lang w:val="en-US"/>
        </w:rPr>
        <w:t># Set groups as factor, here species</w:t>
      </w:r>
    </w:p>
    <w:p w14:paraId="506D74CD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no &lt;- dat$INPAH </w:t>
      </w:r>
      <w:r w:rsidRPr="004A572F">
        <w:rPr>
          <w:color w:val="0070C0"/>
          <w:lang w:val="en-US"/>
        </w:rPr>
        <w:t># Individual code number for specimens, here museum vouchers</w:t>
      </w:r>
    </w:p>
    <w:p w14:paraId="1226B1AB" w14:textId="77777777" w:rsidR="00162320" w:rsidRDefault="00162320" w:rsidP="00162320">
      <w:pPr>
        <w:rPr>
          <w:lang w:val="en-US"/>
        </w:rPr>
      </w:pPr>
    </w:p>
    <w:p w14:paraId="3E59360D" w14:textId="77777777" w:rsidR="00F017AF" w:rsidRPr="00162320" w:rsidRDefault="00F017AF" w:rsidP="00162320">
      <w:pPr>
        <w:rPr>
          <w:lang w:val="en-US"/>
        </w:rPr>
      </w:pPr>
    </w:p>
    <w:p w14:paraId="717AB4C0" w14:textId="77777777" w:rsidR="00162320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############## Shape PCA</w:t>
      </w:r>
    </w:p>
    <w:p w14:paraId="4E6261AA" w14:textId="77777777" w:rsidR="00F017AF" w:rsidRPr="004A572F" w:rsidRDefault="00F017AF" w:rsidP="00162320">
      <w:pPr>
        <w:rPr>
          <w:color w:val="0070C0"/>
          <w:lang w:val="en-US"/>
        </w:rPr>
      </w:pPr>
    </w:p>
    <w:p w14:paraId="0B751C78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 Calculating Shape PCA</w:t>
      </w:r>
    </w:p>
    <w:p w14:paraId="26D1DEAB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SPCA &lt;- ShapePCA(U=X, </w:t>
      </w:r>
    </w:p>
    <w:p w14:paraId="5C580D00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     npc=4, </w:t>
      </w:r>
      <w:r w:rsidRPr="004A572F">
        <w:rPr>
          <w:color w:val="0070C0"/>
          <w:lang w:val="en-US"/>
        </w:rPr>
        <w:t># Number of shapePCs retained, default setting</w:t>
      </w:r>
    </w:p>
    <w:p w14:paraId="38F7B2C2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     rpc=1  </w:t>
      </w:r>
      <w:r w:rsidRPr="004A572F">
        <w:rPr>
          <w:color w:val="0070C0"/>
          <w:lang w:val="en-US"/>
        </w:rPr>
        <w:t># Rounding of variance explained by shapePCs, default setting</w:t>
      </w:r>
    </w:p>
    <w:p w14:paraId="11919CB0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)</w:t>
      </w:r>
    </w:p>
    <w:p w14:paraId="1A34C81C" w14:textId="77777777" w:rsidR="00162320" w:rsidRPr="00162320" w:rsidRDefault="00162320" w:rsidP="00162320">
      <w:pPr>
        <w:rPr>
          <w:lang w:val="en-US"/>
        </w:rPr>
      </w:pPr>
    </w:p>
    <w:p w14:paraId="75ED882D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SPCA </w:t>
      </w:r>
      <w:r w:rsidRPr="004A572F">
        <w:rPr>
          <w:color w:val="0070C0"/>
          <w:lang w:val="en-US"/>
        </w:rPr>
        <w:t># Printing output</w:t>
      </w:r>
    </w:p>
    <w:p w14:paraId="348E146B" w14:textId="77777777" w:rsidR="00162320" w:rsidRPr="00162320" w:rsidRDefault="00162320" w:rsidP="00162320">
      <w:pPr>
        <w:rPr>
          <w:lang w:val="en-US"/>
        </w:rPr>
      </w:pPr>
    </w:p>
    <w:p w14:paraId="49B22044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## Plotting the variance explained by the first 4 shapePCs</w:t>
      </w:r>
    </w:p>
    <w:p w14:paraId="518CB0E9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barplot(SPCA$pc_var, main="Screeplot", xlab="shapePC", ylab="% variance explained")</w:t>
      </w:r>
    </w:p>
    <w:p w14:paraId="1D6BBD2D" w14:textId="77777777" w:rsidR="00162320" w:rsidRPr="00162320" w:rsidRDefault="00162320" w:rsidP="00162320">
      <w:pPr>
        <w:rPr>
          <w:lang w:val="en-US"/>
        </w:rPr>
      </w:pPr>
    </w:p>
    <w:p w14:paraId="49453BB7" w14:textId="77777777" w:rsidR="00162320" w:rsidRPr="00162320" w:rsidRDefault="00162320" w:rsidP="00162320">
      <w:pPr>
        <w:rPr>
          <w:lang w:val="en-US"/>
        </w:rPr>
      </w:pPr>
    </w:p>
    <w:p w14:paraId="0010C98E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 Extracting the isosize, shapePC1 and shapePC2 to be plotted</w:t>
      </w:r>
    </w:p>
    <w:p w14:paraId="1F10F98C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isosize &lt;- as.numeric(SPCA$isosize)</w:t>
      </w:r>
    </w:p>
    <w:p w14:paraId="694222BC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shapePC1 &lt;- SPCA$PCmatrix[,1] </w:t>
      </w:r>
    </w:p>
    <w:p w14:paraId="293B7A96" w14:textId="77777777" w:rsidR="00162320" w:rsidRPr="004A572F" w:rsidRDefault="00162320" w:rsidP="00162320">
      <w:r w:rsidRPr="004A572F">
        <w:t>shapePC2 &lt;- SPCA$PCmatrix[,2]</w:t>
      </w:r>
    </w:p>
    <w:p w14:paraId="69DAA2BC" w14:textId="77777777" w:rsidR="00162320" w:rsidRPr="004A572F" w:rsidRDefault="00162320" w:rsidP="00162320"/>
    <w:p w14:paraId="03A1E2C3" w14:textId="32D44364" w:rsidR="00162320" w:rsidRPr="004A572F" w:rsidRDefault="000D5F20" w:rsidP="00162320">
      <w:pPr>
        <w:rPr>
          <w:color w:val="0070C0"/>
        </w:rPr>
      </w:pPr>
      <w:r w:rsidRPr="004A572F">
        <w:rPr>
          <w:color w:val="0070C0"/>
          <w:lang w:val="en-US"/>
        </w:rPr>
        <w:t xml:space="preserve">############## </w:t>
      </w:r>
      <w:r w:rsidR="00162320" w:rsidRPr="004A572F">
        <w:rPr>
          <w:color w:val="0070C0"/>
        </w:rPr>
        <w:t>ANOVAs</w:t>
      </w:r>
    </w:p>
    <w:p w14:paraId="74850BDB" w14:textId="77777777" w:rsidR="00162320" w:rsidRPr="004A572F" w:rsidRDefault="00162320" w:rsidP="00162320"/>
    <w:p w14:paraId="2F24D987" w14:textId="77777777" w:rsidR="00162320" w:rsidRPr="004A572F" w:rsidRDefault="00162320" w:rsidP="00162320">
      <w:r w:rsidRPr="004A572F">
        <w:t xml:space="preserve">anova_isosize&lt;- aov(isosize~species) </w:t>
      </w:r>
      <w:r w:rsidRPr="004A572F">
        <w:rPr>
          <w:color w:val="0070C0"/>
        </w:rPr>
        <w:t>## ANOVA isosize</w:t>
      </w:r>
    </w:p>
    <w:p w14:paraId="33B9EB62" w14:textId="77777777" w:rsidR="00162320" w:rsidRPr="004A572F" w:rsidRDefault="00162320" w:rsidP="00162320">
      <w:r w:rsidRPr="004A572F">
        <w:t>summary.aov(anova_isosize)</w:t>
      </w:r>
    </w:p>
    <w:p w14:paraId="7E87D22F" w14:textId="77777777" w:rsidR="00162320" w:rsidRPr="004A572F" w:rsidRDefault="00162320" w:rsidP="00162320"/>
    <w:p w14:paraId="3B974F22" w14:textId="77777777" w:rsidR="00162320" w:rsidRPr="004A572F" w:rsidRDefault="00162320" w:rsidP="00162320">
      <w:r w:rsidRPr="004A572F">
        <w:t xml:space="preserve">anova_shapePC1&lt;- aov(shapePC1~species) </w:t>
      </w:r>
      <w:r w:rsidRPr="004A572F">
        <w:rPr>
          <w:color w:val="0070C0"/>
        </w:rPr>
        <w:t>## ANOVA shape PC1</w:t>
      </w:r>
    </w:p>
    <w:p w14:paraId="36C3A125" w14:textId="77777777" w:rsidR="00162320" w:rsidRPr="004A572F" w:rsidRDefault="00162320" w:rsidP="00162320">
      <w:r w:rsidRPr="004A572F">
        <w:t>summary.aov(anova_shapePC1)</w:t>
      </w:r>
    </w:p>
    <w:p w14:paraId="0A09E176" w14:textId="77777777" w:rsidR="00162320" w:rsidRPr="004A572F" w:rsidRDefault="00162320" w:rsidP="00162320"/>
    <w:p w14:paraId="381B1740" w14:textId="77777777" w:rsidR="00162320" w:rsidRPr="004A572F" w:rsidRDefault="00162320" w:rsidP="00162320">
      <w:r w:rsidRPr="004A572F">
        <w:lastRenderedPageBreak/>
        <w:t xml:space="preserve">anova_shapePC2&lt;- aov(shapePC2~species) </w:t>
      </w:r>
      <w:r w:rsidRPr="004A572F">
        <w:rPr>
          <w:color w:val="0070C0"/>
        </w:rPr>
        <w:t>## ANOVA shape PC2</w:t>
      </w:r>
    </w:p>
    <w:p w14:paraId="0257D29D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summary.aov(anova_shapePC2)</w:t>
      </w:r>
    </w:p>
    <w:p w14:paraId="7E3774C6" w14:textId="77777777" w:rsidR="00162320" w:rsidRPr="00162320" w:rsidRDefault="00162320" w:rsidP="00162320">
      <w:pPr>
        <w:rPr>
          <w:lang w:val="en-US"/>
        </w:rPr>
      </w:pPr>
    </w:p>
    <w:p w14:paraId="3087C26C" w14:textId="77777777" w:rsidR="00162320" w:rsidRPr="00162320" w:rsidRDefault="00162320" w:rsidP="00162320">
      <w:pPr>
        <w:rPr>
          <w:lang w:val="en-US"/>
        </w:rPr>
      </w:pPr>
    </w:p>
    <w:p w14:paraId="633A88C4" w14:textId="1070ACAC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## Plotting shapePC1</w:t>
      </w:r>
      <w:r w:rsidR="00281721" w:rsidRPr="004A572F">
        <w:rPr>
          <w:color w:val="0070C0"/>
          <w:lang w:val="en-US"/>
        </w:rPr>
        <w:t xml:space="preserve">, </w:t>
      </w:r>
      <w:r w:rsidRPr="004A572F">
        <w:rPr>
          <w:color w:val="0070C0"/>
          <w:lang w:val="en-US"/>
        </w:rPr>
        <w:t>shapePC2</w:t>
      </w:r>
      <w:r w:rsidR="00281721" w:rsidRPr="004A572F">
        <w:rPr>
          <w:color w:val="0070C0"/>
          <w:lang w:val="en-US"/>
        </w:rPr>
        <w:t xml:space="preserve"> and isosize</w:t>
      </w:r>
    </w:p>
    <w:p w14:paraId="579DB7BF" w14:textId="77777777" w:rsidR="00162320" w:rsidRPr="00162320" w:rsidRDefault="00162320" w:rsidP="00162320">
      <w:pPr>
        <w:rPr>
          <w:lang w:val="en-US"/>
        </w:rPr>
      </w:pPr>
    </w:p>
    <w:p w14:paraId="589EED7B" w14:textId="1C624255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 xml:space="preserve"># Selecting </w:t>
      </w:r>
      <w:r w:rsidR="00281721" w:rsidRPr="004A572F">
        <w:rPr>
          <w:color w:val="0070C0"/>
          <w:lang w:val="en-US"/>
        </w:rPr>
        <w:t>colors</w:t>
      </w:r>
      <w:r w:rsidRPr="004A572F">
        <w:rPr>
          <w:color w:val="0070C0"/>
          <w:lang w:val="en-US"/>
        </w:rPr>
        <w:t xml:space="preserve"> for symbols in scatterplot</w:t>
      </w:r>
    </w:p>
    <w:p w14:paraId="64097261" w14:textId="04439784" w:rsidR="00162320" w:rsidRPr="00162320" w:rsidRDefault="00281721" w:rsidP="00162320">
      <w:pPr>
        <w:rPr>
          <w:lang w:val="en-US"/>
        </w:rPr>
      </w:pPr>
      <w:r w:rsidRPr="00162320">
        <w:rPr>
          <w:lang w:val="en-US"/>
        </w:rPr>
        <w:t>colors</w:t>
      </w:r>
      <w:r w:rsidR="00162320" w:rsidRPr="00162320">
        <w:rPr>
          <w:lang w:val="en-US"/>
        </w:rPr>
        <w:t xml:space="preserve">  &lt;- c("AK"="#6b4f9b", "AT"="#f28133")</w:t>
      </w:r>
    </w:p>
    <w:p w14:paraId="5975E641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 Selecting shape of symbols</w:t>
      </w:r>
    </w:p>
    <w:p w14:paraId="1B0F1E7D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shapes  &lt;- c("AK"=15, "AT"=16)</w:t>
      </w:r>
    </w:p>
    <w:p w14:paraId="2E1150D7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 Specifying how the group names should appear in the legend</w:t>
      </w:r>
    </w:p>
    <w:p w14:paraId="6957211E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labels  &lt;- c("A. sp.nov.", "A. tapajos")</w:t>
      </w:r>
    </w:p>
    <w:p w14:paraId="4E9E7402" w14:textId="77777777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 Specifying the sequence of those names</w:t>
      </w:r>
    </w:p>
    <w:p w14:paraId="2FD55116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breaks  &lt;- c("A. sp.nov.", "A. tapajos")</w:t>
      </w:r>
    </w:p>
    <w:p w14:paraId="25948319" w14:textId="77777777" w:rsidR="00162320" w:rsidRPr="00162320" w:rsidRDefault="00162320" w:rsidP="00162320">
      <w:pPr>
        <w:rPr>
          <w:lang w:val="en-US"/>
        </w:rPr>
      </w:pPr>
    </w:p>
    <w:p w14:paraId="4D762235" w14:textId="77777777" w:rsidR="00162320" w:rsidRPr="00162320" w:rsidRDefault="00162320" w:rsidP="00162320">
      <w:pPr>
        <w:rPr>
          <w:lang w:val="en-US"/>
        </w:rPr>
      </w:pPr>
    </w:p>
    <w:p w14:paraId="480B3A13" w14:textId="4A526F15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 Grouping variables together in a data fram</w:t>
      </w:r>
      <w:r w:rsidR="00281721" w:rsidRPr="004A572F">
        <w:rPr>
          <w:color w:val="0070C0"/>
          <w:lang w:val="en-US"/>
        </w:rPr>
        <w:t>e</w:t>
      </w:r>
    </w:p>
    <w:p w14:paraId="71BFB72D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df &lt;- data.frame(isosize, shapePC1, shapePC2, species, no)</w:t>
      </w:r>
    </w:p>
    <w:p w14:paraId="62E3361A" w14:textId="77777777" w:rsidR="00162320" w:rsidRPr="00162320" w:rsidRDefault="00162320" w:rsidP="00162320">
      <w:pPr>
        <w:rPr>
          <w:lang w:val="en-US"/>
        </w:rPr>
      </w:pPr>
    </w:p>
    <w:p w14:paraId="419F6DEB" w14:textId="77777777" w:rsidR="00162320" w:rsidRPr="00162320" w:rsidRDefault="00162320" w:rsidP="00162320">
      <w:pPr>
        <w:rPr>
          <w:lang w:val="en-US"/>
        </w:rPr>
      </w:pPr>
    </w:p>
    <w:p w14:paraId="1C48AE7C" w14:textId="79321490" w:rsidR="00162320" w:rsidRPr="004A572F" w:rsidRDefault="00880601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 xml:space="preserve">############## </w:t>
      </w:r>
      <w:r w:rsidR="00162320" w:rsidRPr="004A572F">
        <w:rPr>
          <w:color w:val="0070C0"/>
          <w:lang w:val="en-US"/>
        </w:rPr>
        <w:t>Plotting shapePC1 against shapePC2</w:t>
      </w:r>
    </w:p>
    <w:p w14:paraId="36C35EF3" w14:textId="77777777" w:rsidR="00880601" w:rsidRPr="00162320" w:rsidRDefault="00880601" w:rsidP="00162320">
      <w:pPr>
        <w:rPr>
          <w:lang w:val="en-US"/>
        </w:rPr>
      </w:pPr>
    </w:p>
    <w:p w14:paraId="2B5A83EB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plot &lt;- ggplot(df, aes(shapePC1, shapePC2, shape = species, color = species)) </w:t>
      </w:r>
      <w:r w:rsidRPr="004A572F">
        <w:rPr>
          <w:color w:val="0070C0"/>
          <w:lang w:val="en-US"/>
        </w:rPr>
        <w:t># Main ggplot2 function</w:t>
      </w:r>
    </w:p>
    <w:p w14:paraId="4A83A30A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find_hull &lt;- function(df)df[chull(df$shapePC1, df$shapePC2),] </w:t>
      </w:r>
      <w:r w:rsidRPr="004A572F">
        <w:rPr>
          <w:color w:val="0070C0"/>
          <w:lang w:val="en-US"/>
        </w:rPr>
        <w:t># Function used for finding the points for drawing the convex hulls</w:t>
      </w:r>
    </w:p>
    <w:p w14:paraId="37129A37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hulls &lt;- ddply(df, "species", find_hull) </w:t>
      </w:r>
      <w:r w:rsidRPr="004A572F">
        <w:rPr>
          <w:color w:val="0070C0"/>
          <w:lang w:val="en-US"/>
        </w:rPr>
        <w:t># Apply the above function by using the grouping variable 'species'</w:t>
      </w:r>
    </w:p>
    <w:p w14:paraId="5FB2F2D1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plot &lt;- plot + geom_polygon(data = hulls, aes(group=species), colour="gray80", fill = NA) </w:t>
      </w:r>
      <w:r w:rsidRPr="004A572F">
        <w:rPr>
          <w:color w:val="0070C0"/>
          <w:lang w:val="en-US"/>
        </w:rPr>
        <w:t># Draw convex hulls around species</w:t>
      </w:r>
    </w:p>
    <w:p w14:paraId="6F1A16A9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plot &lt;- plot + geom_point(size=4) </w:t>
      </w:r>
      <w:r w:rsidRPr="004A572F">
        <w:rPr>
          <w:color w:val="0070C0"/>
          <w:lang w:val="en-US"/>
        </w:rPr>
        <w:t># Adjust the size of points</w:t>
      </w:r>
    </w:p>
    <w:p w14:paraId="56E45052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plot &lt;- plot + theme(aspect.ratio=1) </w:t>
      </w:r>
      <w:r w:rsidRPr="004A572F">
        <w:rPr>
          <w:color w:val="0070C0"/>
          <w:lang w:val="en-US"/>
        </w:rPr>
        <w:t># Determine the aspect ratio of plot</w:t>
      </w:r>
    </w:p>
    <w:p w14:paraId="0FEA4E9B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plot &lt;- plot + xlab(paste("shape PC1 (",SPCA$pc_var[1],"%)", sep="")) </w:t>
      </w:r>
      <w:r w:rsidRPr="004A572F">
        <w:rPr>
          <w:color w:val="0070C0"/>
          <w:lang w:val="en-US"/>
        </w:rPr>
        <w:t xml:space="preserve"># Label for x-axis; note, the percentage of variance explained by shapePC1 is automatically inserted from the output of the ShapePCA function  </w:t>
      </w:r>
    </w:p>
    <w:p w14:paraId="2AD64A9B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plot &lt;- plot + ylab(paste("shape PC2 (",SPCA$pc_var[2],"%)", sep="")) </w:t>
      </w:r>
      <w:r w:rsidRPr="004A572F">
        <w:rPr>
          <w:color w:val="0070C0"/>
          <w:lang w:val="en-US"/>
        </w:rPr>
        <w:t># Label for y-axis</w:t>
      </w:r>
    </w:p>
    <w:p w14:paraId="79F8DBEB" w14:textId="77777777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 xml:space="preserve">plot &lt;- plot + scale_shape_manual(values=shapes, labels=labels, breaks=breaks) </w:t>
      </w:r>
      <w:r w:rsidRPr="004A572F">
        <w:rPr>
          <w:color w:val="0070C0"/>
          <w:lang w:val="en-US"/>
        </w:rPr>
        <w:t># Applying values and sequence of symbol shape for the plot and its legend</w:t>
      </w:r>
    </w:p>
    <w:p w14:paraId="5B19CEBD" w14:textId="420B3A74" w:rsidR="00162320" w:rsidRPr="004A572F" w:rsidRDefault="00162320" w:rsidP="00162320">
      <w:pPr>
        <w:rPr>
          <w:color w:val="0070C0"/>
          <w:lang w:val="en-US"/>
        </w:rPr>
      </w:pPr>
      <w:r w:rsidRPr="00162320">
        <w:rPr>
          <w:lang w:val="en-US"/>
        </w:rPr>
        <w:t>plot &lt;- plot + scale_colour_manual(values=</w:t>
      </w:r>
      <w:r w:rsidR="001B7AC5" w:rsidRPr="00162320">
        <w:rPr>
          <w:lang w:val="en-US"/>
        </w:rPr>
        <w:t>colors</w:t>
      </w:r>
      <w:r w:rsidRPr="00162320">
        <w:rPr>
          <w:lang w:val="en-US"/>
        </w:rPr>
        <w:t xml:space="preserve">, labels=labels, breaks=breaks) </w:t>
      </w:r>
      <w:r w:rsidRPr="004A572F">
        <w:rPr>
          <w:color w:val="0070C0"/>
          <w:lang w:val="en-US"/>
        </w:rPr>
        <w:t># Applying values and sequence of symbol colours for the plot and its legend</w:t>
      </w:r>
    </w:p>
    <w:p w14:paraId="081D18FB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plot &lt;- plot + labs(colour = "species", shape= "species") </w:t>
      </w:r>
      <w:r w:rsidRPr="004A572F">
        <w:rPr>
          <w:color w:val="0070C0"/>
          <w:lang w:val="en-US"/>
        </w:rPr>
        <w:t># Title of legend</w:t>
      </w:r>
    </w:p>
    <w:p w14:paraId="5F54135F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plot_A &lt;- plot + theme(axis.title.x = element_text(size=14), axis.title.y = element_text(size=14), </w:t>
      </w:r>
    </w:p>
    <w:p w14:paraId="37781A93" w14:textId="08CD967E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           plot.title = element_text(size=14), legend.text = element_text(face="italic", size=13))</w:t>
      </w:r>
    </w:p>
    <w:p w14:paraId="15A044EF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plot_A</w:t>
      </w:r>
    </w:p>
    <w:p w14:paraId="40813BE6" w14:textId="77777777" w:rsidR="00162320" w:rsidRPr="00162320" w:rsidRDefault="00162320" w:rsidP="00162320">
      <w:pPr>
        <w:rPr>
          <w:lang w:val="en-US"/>
        </w:rPr>
      </w:pPr>
    </w:p>
    <w:p w14:paraId="38E3AD70" w14:textId="77777777" w:rsidR="00162320" w:rsidRPr="00162320" w:rsidRDefault="00162320" w:rsidP="00162320">
      <w:pPr>
        <w:rPr>
          <w:lang w:val="en-US"/>
        </w:rPr>
      </w:pPr>
    </w:p>
    <w:p w14:paraId="11817516" w14:textId="77777777" w:rsidR="00162320" w:rsidRPr="00162320" w:rsidRDefault="00162320" w:rsidP="00162320">
      <w:pPr>
        <w:rPr>
          <w:lang w:val="en-US"/>
        </w:rPr>
      </w:pPr>
    </w:p>
    <w:p w14:paraId="2E7586D7" w14:textId="77777777" w:rsidR="00162320" w:rsidRPr="00162320" w:rsidRDefault="00162320" w:rsidP="00162320">
      <w:pPr>
        <w:rPr>
          <w:lang w:val="en-US"/>
        </w:rPr>
      </w:pPr>
    </w:p>
    <w:p w14:paraId="6DC2A245" w14:textId="43242661" w:rsidR="00162320" w:rsidRPr="004A572F" w:rsidRDefault="00880601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 xml:space="preserve">############## </w:t>
      </w:r>
      <w:r w:rsidR="00162320" w:rsidRPr="004A572F">
        <w:rPr>
          <w:color w:val="0070C0"/>
          <w:lang w:val="en-US"/>
        </w:rPr>
        <w:t>Plotting isosize against shapePC1</w:t>
      </w:r>
    </w:p>
    <w:p w14:paraId="70369825" w14:textId="77777777" w:rsidR="00880601" w:rsidRPr="00162320" w:rsidRDefault="00880601" w:rsidP="00162320">
      <w:pPr>
        <w:rPr>
          <w:lang w:val="en-US"/>
        </w:rPr>
      </w:pPr>
    </w:p>
    <w:p w14:paraId="5ED82BCC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 &lt;- ggplot(df, aes(isosize, shapePC1, shape = species, color = species))</w:t>
      </w:r>
    </w:p>
    <w:p w14:paraId="26151F55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find_hull &lt;- function(df)df[chull(df$isosize, df$shapePC1),]</w:t>
      </w:r>
    </w:p>
    <w:p w14:paraId="135FBAC7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hulls &lt;- ddply(df, "species", find_hull)</w:t>
      </w:r>
    </w:p>
    <w:p w14:paraId="5A8D0EED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 &lt;- plot + geom_polygon(data = hulls, aes(group=species), colour="gray80", fill = NA)</w:t>
      </w:r>
    </w:p>
    <w:p w14:paraId="7082817F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 &lt;- plot + geom_point(size=4) + theme(aspect.ratio=1)</w:t>
      </w:r>
    </w:p>
    <w:p w14:paraId="59AED873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 &lt;- plot + xlab("isometric size")</w:t>
      </w:r>
    </w:p>
    <w:p w14:paraId="23B2A299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 &lt;- plot + ylab(paste("shape PC1 (",SPCA$pc_var[1],"%)", sep=""))</w:t>
      </w:r>
    </w:p>
    <w:p w14:paraId="171493DD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lastRenderedPageBreak/>
        <w:t>plot &lt;- plot + scale_shape_manual(values=shapes, labels=labels, breaks=breaks)</w:t>
      </w:r>
    </w:p>
    <w:p w14:paraId="0B793551" w14:textId="4119E25C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 &lt;- plot + scale_colour_manual(values=</w:t>
      </w:r>
      <w:r w:rsidR="00880601" w:rsidRPr="00162320">
        <w:rPr>
          <w:lang w:val="en-US"/>
        </w:rPr>
        <w:t>colors</w:t>
      </w:r>
      <w:r w:rsidRPr="00162320">
        <w:rPr>
          <w:lang w:val="en-US"/>
        </w:rPr>
        <w:t>, labels=labels, breaks=breaks)</w:t>
      </w:r>
    </w:p>
    <w:p w14:paraId="43FF2876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 &lt;- plot + labs(colour = "species", shape= "species")</w:t>
      </w:r>
    </w:p>
    <w:p w14:paraId="2EC00E03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plot_B &lt;- plot + theme(axis.title.x = element_text(size=14), axis.title.y = element_text(size=14), plot.title = element_text(size=14), legend.text = element_text(face="italic", size=13))</w:t>
      </w:r>
    </w:p>
    <w:p w14:paraId="18E64616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plot_B</w:t>
      </w:r>
    </w:p>
    <w:p w14:paraId="551B67EC" w14:textId="77777777" w:rsidR="00162320" w:rsidRPr="00162320" w:rsidRDefault="00162320" w:rsidP="00162320">
      <w:pPr>
        <w:rPr>
          <w:lang w:val="en-US"/>
        </w:rPr>
      </w:pPr>
    </w:p>
    <w:p w14:paraId="176EAFD7" w14:textId="77777777" w:rsidR="00162320" w:rsidRPr="00162320" w:rsidRDefault="00162320" w:rsidP="00162320">
      <w:pPr>
        <w:rPr>
          <w:lang w:val="en-US"/>
        </w:rPr>
      </w:pPr>
    </w:p>
    <w:p w14:paraId="0C5C7C30" w14:textId="77777777" w:rsidR="00162320" w:rsidRPr="00162320" w:rsidRDefault="00162320" w:rsidP="00162320">
      <w:pPr>
        <w:rPr>
          <w:lang w:val="en-US"/>
        </w:rPr>
      </w:pPr>
    </w:p>
    <w:p w14:paraId="5314EFF0" w14:textId="77777777" w:rsidR="00162320" w:rsidRPr="00162320" w:rsidRDefault="00162320" w:rsidP="00162320">
      <w:pPr>
        <w:rPr>
          <w:lang w:val="en-US"/>
        </w:rPr>
      </w:pPr>
    </w:p>
    <w:p w14:paraId="6545B45C" w14:textId="326C6E51" w:rsidR="00162320" w:rsidRPr="004A572F" w:rsidRDefault="00880601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 xml:space="preserve">############## </w:t>
      </w:r>
      <w:r w:rsidR="00162320" w:rsidRPr="004A572F">
        <w:rPr>
          <w:color w:val="0070C0"/>
          <w:lang w:val="en-US"/>
        </w:rPr>
        <w:t>LDA Ratio Extractor</w:t>
      </w:r>
    </w:p>
    <w:p w14:paraId="3E251606" w14:textId="77777777" w:rsidR="00162320" w:rsidRPr="00162320" w:rsidRDefault="00162320" w:rsidP="00162320">
      <w:pPr>
        <w:rPr>
          <w:lang w:val="en-US"/>
        </w:rPr>
      </w:pPr>
    </w:p>
    <w:p w14:paraId="2FCAAD89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source("LDA_Ratio_Extractor_v1.03.R", chdir = TRUE) </w:t>
      </w:r>
      <w:r w:rsidRPr="004A572F">
        <w:rPr>
          <w:color w:val="0070C0"/>
          <w:lang w:val="en-US"/>
        </w:rPr>
        <w:t># Load the script</w:t>
      </w:r>
    </w:p>
    <w:p w14:paraId="0D7033F1" w14:textId="77777777" w:rsidR="00162320" w:rsidRPr="00162320" w:rsidRDefault="00162320" w:rsidP="00162320">
      <w:pPr>
        <w:rPr>
          <w:lang w:val="en-US"/>
        </w:rPr>
      </w:pPr>
    </w:p>
    <w:p w14:paraId="24856FDB" w14:textId="2CFABB3B" w:rsidR="00162320" w:rsidRPr="004A572F" w:rsidRDefault="00162320" w:rsidP="00162320">
      <w:pPr>
        <w:rPr>
          <w:color w:val="0070C0"/>
          <w:lang w:val="en-US"/>
        </w:rPr>
      </w:pPr>
      <w:r w:rsidRPr="004A572F">
        <w:rPr>
          <w:color w:val="0070C0"/>
          <w:lang w:val="en-US"/>
        </w:rPr>
        <w:t>#</w:t>
      </w:r>
      <w:r w:rsidR="00710C47">
        <w:rPr>
          <w:color w:val="0070C0"/>
          <w:lang w:val="en-US"/>
        </w:rPr>
        <w:t>#</w:t>
      </w:r>
      <w:r w:rsidRPr="004A572F">
        <w:rPr>
          <w:color w:val="0070C0"/>
          <w:lang w:val="en-US"/>
        </w:rPr>
        <w:t xml:space="preserve"> calculating LDA ratio extractor</w:t>
      </w:r>
    </w:p>
    <w:p w14:paraId="2E20ED17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>RE &lt;- ldaRE(U=X, g=species,</w:t>
      </w:r>
    </w:p>
    <w:p w14:paraId="40345E9A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k.max=2, </w:t>
      </w:r>
    </w:p>
    <w:p w14:paraId="341E0C38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rx=1, ry=2,  </w:t>
      </w:r>
      <w:r w:rsidRPr="004A572F">
        <w:rPr>
          <w:color w:val="0070C0"/>
          <w:lang w:val="en-US"/>
        </w:rPr>
        <w:t># Default setting</w:t>
      </w:r>
    </w:p>
    <w:p w14:paraId="7FC784C0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g1=1, g2=2,  </w:t>
      </w:r>
      <w:r w:rsidRPr="004A572F">
        <w:rPr>
          <w:color w:val="0070C0"/>
          <w:lang w:val="en-US"/>
        </w:rPr>
        <w:t># Default setting</w:t>
      </w:r>
    </w:p>
    <w:p w14:paraId="243CB3BC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col=c(1:nlevels(species))[species], </w:t>
      </w:r>
      <w:r w:rsidRPr="004A572F">
        <w:rPr>
          <w:color w:val="0070C0"/>
          <w:lang w:val="en-US"/>
        </w:rPr>
        <w:t># Default setting</w:t>
      </w:r>
    </w:p>
    <w:p w14:paraId="47C8020C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pch=c(1:nlevels(species))[species], </w:t>
      </w:r>
      <w:r w:rsidRPr="004A572F">
        <w:rPr>
          <w:color w:val="0070C0"/>
          <w:lang w:val="en-US"/>
        </w:rPr>
        <w:t># Default setting</w:t>
      </w:r>
    </w:p>
    <w:p w14:paraId="5F035C86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placelegend="topright", </w:t>
      </w:r>
      <w:r w:rsidRPr="004A572F">
        <w:rPr>
          <w:color w:val="0070C0"/>
          <w:lang w:val="en-US"/>
        </w:rPr>
        <w:t># Default setting</w:t>
      </w:r>
    </w:p>
    <w:p w14:paraId="1F017C8A" w14:textId="77777777" w:rsidR="00162320" w:rsidRPr="00162320" w:rsidRDefault="00162320" w:rsidP="00162320">
      <w:pPr>
        <w:rPr>
          <w:lang w:val="en-US"/>
        </w:rPr>
      </w:pPr>
      <w:r w:rsidRPr="00162320">
        <w:rPr>
          <w:lang w:val="en-US"/>
        </w:rPr>
        <w:t xml:space="preserve">            cexlegend=0.9 </w:t>
      </w:r>
      <w:r w:rsidRPr="004A572F">
        <w:rPr>
          <w:color w:val="0070C0"/>
          <w:lang w:val="en-US"/>
        </w:rPr>
        <w:t># Default setting</w:t>
      </w:r>
    </w:p>
    <w:p w14:paraId="36271DD9" w14:textId="17137747" w:rsidR="00162320" w:rsidRPr="00F9603C" w:rsidRDefault="00162320" w:rsidP="00162320">
      <w:pPr>
        <w:rPr>
          <w:lang w:val="en-US"/>
        </w:rPr>
      </w:pPr>
      <w:r w:rsidRPr="00162320">
        <w:rPr>
          <w:lang w:val="en-US"/>
        </w:rPr>
        <w:t>)</w:t>
      </w:r>
    </w:p>
    <w:sectPr w:rsidR="00162320" w:rsidRPr="00F9603C" w:rsidSect="00B842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4C"/>
    <w:rsid w:val="000006AF"/>
    <w:rsid w:val="00024BC7"/>
    <w:rsid w:val="000302FA"/>
    <w:rsid w:val="0003591D"/>
    <w:rsid w:val="00050BB7"/>
    <w:rsid w:val="00075A79"/>
    <w:rsid w:val="00080649"/>
    <w:rsid w:val="000A088F"/>
    <w:rsid w:val="000A5191"/>
    <w:rsid w:val="000B5013"/>
    <w:rsid w:val="000B5A2B"/>
    <w:rsid w:val="000C19B8"/>
    <w:rsid w:val="000D5F20"/>
    <w:rsid w:val="000E3B8B"/>
    <w:rsid w:val="001113D9"/>
    <w:rsid w:val="001137FA"/>
    <w:rsid w:val="0012029D"/>
    <w:rsid w:val="001324C9"/>
    <w:rsid w:val="00133196"/>
    <w:rsid w:val="00145B54"/>
    <w:rsid w:val="00162320"/>
    <w:rsid w:val="0017160E"/>
    <w:rsid w:val="00172B97"/>
    <w:rsid w:val="001A339B"/>
    <w:rsid w:val="001B6A4B"/>
    <w:rsid w:val="001B7AC5"/>
    <w:rsid w:val="001C3111"/>
    <w:rsid w:val="001D0D24"/>
    <w:rsid w:val="001D532A"/>
    <w:rsid w:val="001D781B"/>
    <w:rsid w:val="001F4387"/>
    <w:rsid w:val="002111EA"/>
    <w:rsid w:val="002127ED"/>
    <w:rsid w:val="00217660"/>
    <w:rsid w:val="00217C45"/>
    <w:rsid w:val="00281721"/>
    <w:rsid w:val="002B4981"/>
    <w:rsid w:val="002D5671"/>
    <w:rsid w:val="002E066A"/>
    <w:rsid w:val="00314FA4"/>
    <w:rsid w:val="003158BF"/>
    <w:rsid w:val="00330135"/>
    <w:rsid w:val="00342530"/>
    <w:rsid w:val="00362782"/>
    <w:rsid w:val="00375A1F"/>
    <w:rsid w:val="003969E2"/>
    <w:rsid w:val="003C1ACC"/>
    <w:rsid w:val="003C5D3B"/>
    <w:rsid w:val="00403ADD"/>
    <w:rsid w:val="004046A5"/>
    <w:rsid w:val="00416F33"/>
    <w:rsid w:val="00423E89"/>
    <w:rsid w:val="0045030C"/>
    <w:rsid w:val="00453629"/>
    <w:rsid w:val="004639A6"/>
    <w:rsid w:val="0049362C"/>
    <w:rsid w:val="00494E3A"/>
    <w:rsid w:val="004A572F"/>
    <w:rsid w:val="004E70DD"/>
    <w:rsid w:val="00526926"/>
    <w:rsid w:val="005358BF"/>
    <w:rsid w:val="00540D0B"/>
    <w:rsid w:val="00553C1D"/>
    <w:rsid w:val="00556680"/>
    <w:rsid w:val="00594273"/>
    <w:rsid w:val="005C3322"/>
    <w:rsid w:val="005F50D2"/>
    <w:rsid w:val="005F585B"/>
    <w:rsid w:val="0060484F"/>
    <w:rsid w:val="00614147"/>
    <w:rsid w:val="00625FF5"/>
    <w:rsid w:val="0062761A"/>
    <w:rsid w:val="00630753"/>
    <w:rsid w:val="00661827"/>
    <w:rsid w:val="00663272"/>
    <w:rsid w:val="00664C29"/>
    <w:rsid w:val="00670FD2"/>
    <w:rsid w:val="00681C44"/>
    <w:rsid w:val="0068331D"/>
    <w:rsid w:val="006D4EE7"/>
    <w:rsid w:val="006E125B"/>
    <w:rsid w:val="006E5EE8"/>
    <w:rsid w:val="00710C47"/>
    <w:rsid w:val="007211DD"/>
    <w:rsid w:val="00733549"/>
    <w:rsid w:val="007346DA"/>
    <w:rsid w:val="0075156A"/>
    <w:rsid w:val="007656EB"/>
    <w:rsid w:val="007A3039"/>
    <w:rsid w:val="007B09BF"/>
    <w:rsid w:val="007D07B8"/>
    <w:rsid w:val="007D1032"/>
    <w:rsid w:val="007E0FF1"/>
    <w:rsid w:val="007E6B77"/>
    <w:rsid w:val="00813E4C"/>
    <w:rsid w:val="00841094"/>
    <w:rsid w:val="00880601"/>
    <w:rsid w:val="00884102"/>
    <w:rsid w:val="008979EB"/>
    <w:rsid w:val="008A2543"/>
    <w:rsid w:val="008A6381"/>
    <w:rsid w:val="008B68A9"/>
    <w:rsid w:val="008C5AD1"/>
    <w:rsid w:val="008F0EDE"/>
    <w:rsid w:val="00923E32"/>
    <w:rsid w:val="00935521"/>
    <w:rsid w:val="00936CC8"/>
    <w:rsid w:val="0094799E"/>
    <w:rsid w:val="0098647C"/>
    <w:rsid w:val="00993A85"/>
    <w:rsid w:val="009B2799"/>
    <w:rsid w:val="009B6D37"/>
    <w:rsid w:val="009E1E86"/>
    <w:rsid w:val="009E23D9"/>
    <w:rsid w:val="009F13A4"/>
    <w:rsid w:val="00A25C2B"/>
    <w:rsid w:val="00A365BB"/>
    <w:rsid w:val="00A509C6"/>
    <w:rsid w:val="00A722F8"/>
    <w:rsid w:val="00A76CE1"/>
    <w:rsid w:val="00AB2BAE"/>
    <w:rsid w:val="00AE4E78"/>
    <w:rsid w:val="00B36DCC"/>
    <w:rsid w:val="00B467F5"/>
    <w:rsid w:val="00B56AA8"/>
    <w:rsid w:val="00B61F72"/>
    <w:rsid w:val="00B75A48"/>
    <w:rsid w:val="00B81026"/>
    <w:rsid w:val="00B84278"/>
    <w:rsid w:val="00BA35D3"/>
    <w:rsid w:val="00BA6BF9"/>
    <w:rsid w:val="00BD5F04"/>
    <w:rsid w:val="00BD6FE2"/>
    <w:rsid w:val="00BE71BD"/>
    <w:rsid w:val="00BF6789"/>
    <w:rsid w:val="00C26193"/>
    <w:rsid w:val="00C60FEC"/>
    <w:rsid w:val="00C61D7E"/>
    <w:rsid w:val="00C74988"/>
    <w:rsid w:val="00C77E1F"/>
    <w:rsid w:val="00CB65E5"/>
    <w:rsid w:val="00CE24C3"/>
    <w:rsid w:val="00CF471E"/>
    <w:rsid w:val="00D04AA3"/>
    <w:rsid w:val="00D24C35"/>
    <w:rsid w:val="00D27080"/>
    <w:rsid w:val="00D46BC2"/>
    <w:rsid w:val="00D83A03"/>
    <w:rsid w:val="00E55D5E"/>
    <w:rsid w:val="00E613C9"/>
    <w:rsid w:val="00E61DA3"/>
    <w:rsid w:val="00EB2BE5"/>
    <w:rsid w:val="00EE05AD"/>
    <w:rsid w:val="00EE0C9C"/>
    <w:rsid w:val="00EF1839"/>
    <w:rsid w:val="00EF52A3"/>
    <w:rsid w:val="00F00943"/>
    <w:rsid w:val="00F017AF"/>
    <w:rsid w:val="00F5417F"/>
    <w:rsid w:val="00F9603C"/>
    <w:rsid w:val="00FA0852"/>
    <w:rsid w:val="00FD5F15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DFB"/>
  <w15:chartTrackingRefBased/>
  <w15:docId w15:val="{99E10A38-65DB-3543-BC5D-1BBAEC84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813E4C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813E4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3E4C"/>
    <w:rPr>
      <w:color w:val="954F72"/>
      <w:u w:val="single"/>
    </w:rPr>
  </w:style>
  <w:style w:type="paragraph" w:customStyle="1" w:styleId="msonormal0">
    <w:name w:val="msonormal"/>
    <w:basedOn w:val="Normal"/>
    <w:rsid w:val="00813E4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81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/>
    </w:rPr>
  </w:style>
  <w:style w:type="paragraph" w:customStyle="1" w:styleId="xl79">
    <w:name w:val="xl79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81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81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813E4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813E4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813E4C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813E4C"/>
    <w:pPr>
      <w:spacing w:before="100" w:beforeAutospacing="1" w:after="100" w:afterAutospacing="1"/>
    </w:pPr>
    <w:rPr>
      <w:i/>
      <w:iCs/>
    </w:rPr>
  </w:style>
  <w:style w:type="paragraph" w:customStyle="1" w:styleId="xl63">
    <w:name w:val="xl63"/>
    <w:basedOn w:val="Normal"/>
    <w:rsid w:val="00986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98647C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AB2BAE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39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6221</Words>
  <Characters>33594</Characters>
  <Application>Microsoft Office Word</Application>
  <DocSecurity>0</DocSecurity>
  <Lines>279</Lines>
  <Paragraphs>79</Paragraphs>
  <ScaleCrop>false</ScaleCrop>
  <Company/>
  <LinksUpToDate>false</LinksUpToDate>
  <CharactersWithSpaces>39736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2022-05-23T18:37:00Z</cp:lastPrinted>
  <dcterms:created xsi:type="dcterms:W3CDTF">2022-06-27T15:42:00Z</dcterms:created>
  <dcterms:modified xsi:type="dcterms:W3CDTF">2022-06-27T15:42:00Z</dcterms:modified>
</cp:coreProperties>
</file>