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030" w14:textId="367CAC3E" w:rsidR="00000D07" w:rsidRPr="00B016A1" w:rsidRDefault="00000D07" w:rsidP="00000D0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" w:eastAsia="Times" w:hAnsi="Times" w:cs="Times"/>
          <w:b/>
          <w:color w:val="000000"/>
          <w:lang w:val="en-US"/>
        </w:rPr>
      </w:pPr>
    </w:p>
    <w:tbl>
      <w:tblPr>
        <w:tblW w:w="10338" w:type="dxa"/>
        <w:jc w:val="center"/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2551"/>
        <w:gridCol w:w="2967"/>
      </w:tblGrid>
      <w:tr w:rsidR="00DB0B46" w14:paraId="25E02B29" w14:textId="77777777" w:rsidTr="000E5766">
        <w:trPr>
          <w:trHeight w:val="81"/>
          <w:jc w:val="center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61CF68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Species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E88EC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Museum number</w:t>
            </w:r>
          </w:p>
        </w:tc>
        <w:tc>
          <w:tcPr>
            <w:tcW w:w="2551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B78BCB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GenBank number</w:t>
            </w:r>
          </w:p>
        </w:tc>
        <w:tc>
          <w:tcPr>
            <w:tcW w:w="2967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7ABE37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Locality</w:t>
            </w:r>
          </w:p>
        </w:tc>
      </w:tr>
      <w:tr w:rsidR="00DB0B46" w14:paraId="71944DC3" w14:textId="77777777" w:rsidTr="000E5766">
        <w:trPr>
          <w:trHeight w:val="25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47BF1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Lynchius oblitus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3A14C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QCAZ61035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A4CB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MZ241534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1E4D4" w14:textId="062172C8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Loja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Ecuador</w:t>
            </w:r>
          </w:p>
        </w:tc>
      </w:tr>
      <w:tr w:rsidR="00DB0B46" w14:paraId="398E0F44" w14:textId="77777777" w:rsidTr="000E5766">
        <w:trPr>
          <w:trHeight w:val="257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782D3F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i/>
                <w:color w:val="000000"/>
              </w:rPr>
              <w:t xml:space="preserve">P. </w:t>
            </w:r>
            <w:r w:rsidRPr="000D71D2">
              <w:rPr>
                <w:rFonts w:ascii="Times" w:eastAsia="Times" w:hAnsi="Times" w:cs="Times"/>
                <w:iCs/>
                <w:color w:val="000000"/>
              </w:rPr>
              <w:t>sp.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6CAA05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color w:val="000000"/>
              </w:rPr>
              <w:t>QCAZ26586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C35D62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MT372721</w:t>
            </w:r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E22ABC" w14:textId="5D1138D6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Carchi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Ecuador</w:t>
            </w:r>
          </w:p>
        </w:tc>
      </w:tr>
      <w:tr w:rsidR="00DB0B46" w14:paraId="5B2C41BE" w14:textId="77777777" w:rsidTr="000E5766">
        <w:trPr>
          <w:trHeight w:val="25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C7A8D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Pristimantis euphronides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62B59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BWMC6918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AAAE" w14:textId="77777777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EF493527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5BBA3" w14:textId="35EE7FE8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Grand Etang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Grenada</w:t>
            </w:r>
          </w:p>
        </w:tc>
      </w:tr>
      <w:tr w:rsidR="00DB0B46" w14:paraId="26D10D5F" w14:textId="77777777" w:rsidTr="000E5766">
        <w:trPr>
          <w:trHeight w:val="257"/>
          <w:jc w:val="center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2F495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  <w:color w:val="000000"/>
              </w:rPr>
            </w:pPr>
            <w:r w:rsidRPr="000D71D2">
              <w:rPr>
                <w:rFonts w:ascii="Times" w:eastAsia="Times" w:hAnsi="Times" w:cs="Times"/>
                <w:i/>
                <w:color w:val="000000"/>
              </w:rPr>
              <w:t>Pristimantis labiosus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DACF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color w:val="000000"/>
              </w:rPr>
              <w:t>QCAZ19771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01981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EF493694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F4FB0" w14:textId="375E3063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Pichincha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Ecuador</w:t>
            </w:r>
          </w:p>
        </w:tc>
      </w:tr>
      <w:tr w:rsidR="00DB0B46" w14:paraId="43F38C25" w14:textId="77777777" w:rsidTr="00DB0B46">
        <w:trPr>
          <w:trHeight w:val="257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FAC7DC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i/>
                <w:color w:val="000000"/>
              </w:rPr>
              <w:t>Pristimantis latidiscus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D20E4C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color w:val="000000"/>
              </w:rPr>
              <w:t>QCAZ17101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7B6F79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EF493354</w:t>
            </w:r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704428" w14:textId="606A4C98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Esmeraldas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Ecuador</w:t>
            </w:r>
          </w:p>
        </w:tc>
      </w:tr>
      <w:tr w:rsidR="00DB0B46" w14:paraId="2BD6B804" w14:textId="77777777" w:rsidTr="00DB0B46">
        <w:trPr>
          <w:trHeight w:val="257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544A92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i/>
                <w:color w:val="000000"/>
              </w:rPr>
              <w:t>Pristimantis rubicundus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BDA8CB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color w:val="000000"/>
              </w:rPr>
              <w:t>QCAZ26551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14100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25478F">
              <w:rPr>
                <w:rFonts w:ascii="Times" w:eastAsia="Times" w:hAnsi="Times" w:cs="Times"/>
                <w:color w:val="000000"/>
              </w:rPr>
              <w:t>MT372710</w:t>
            </w:r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75AE5" w14:textId="273B034A" w:rsidR="00DB0B46" w:rsidRDefault="00DB0B46" w:rsidP="000E5766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Morona Santiago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Ecuador</w:t>
            </w:r>
          </w:p>
        </w:tc>
      </w:tr>
      <w:tr w:rsidR="00DB0B46" w14:paraId="4BB359A1" w14:textId="77777777" w:rsidTr="00DB0B46">
        <w:trPr>
          <w:trHeight w:val="257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4D77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  <w:color w:val="000000"/>
              </w:rPr>
            </w:pPr>
            <w:r w:rsidRPr="000D71D2">
              <w:rPr>
                <w:rFonts w:ascii="Times" w:eastAsia="Times" w:hAnsi="Times" w:cs="Times"/>
                <w:i/>
                <w:color w:val="000000"/>
              </w:rPr>
              <w:t>Pristimantis shrevei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EAA2B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30897" w14:textId="77777777" w:rsidR="00DB0B46" w:rsidRPr="000D71D2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 w:rsidRPr="000D71D2">
              <w:rPr>
                <w:rFonts w:ascii="Times" w:eastAsia="Times" w:hAnsi="Times" w:cs="Times"/>
                <w:color w:val="000000"/>
              </w:rPr>
              <w:t>EF493692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61F1" w14:textId="18D0FADE" w:rsidR="00DB0B46" w:rsidRDefault="00DB0B46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Vermont</w:t>
            </w:r>
            <w:r w:rsidR="002E0478">
              <w:rPr>
                <w:rFonts w:ascii="Times" w:eastAsia="Times" w:hAnsi="Times" w:cs="Times"/>
                <w:color w:val="000000"/>
              </w:rPr>
              <w:t>.</w:t>
            </w:r>
            <w:r>
              <w:rPr>
                <w:rFonts w:ascii="Times" w:eastAsia="Times" w:hAnsi="Times" w:cs="Times"/>
                <w:color w:val="000000"/>
              </w:rPr>
              <w:t xml:space="preserve"> USA</w:t>
            </w:r>
          </w:p>
        </w:tc>
      </w:tr>
    </w:tbl>
    <w:p w14:paraId="16735A2D" w14:textId="77777777" w:rsidR="00000D07" w:rsidRDefault="00000D07" w:rsidP="00000D07">
      <w:pPr>
        <w:spacing w:line="480" w:lineRule="auto"/>
        <w:rPr>
          <w:rFonts w:ascii="Times" w:eastAsia="Times" w:hAnsi="Times" w:cs="Times"/>
          <w:b/>
          <w:sz w:val="28"/>
          <w:szCs w:val="28"/>
        </w:rPr>
      </w:pPr>
    </w:p>
    <w:p w14:paraId="625737D4" w14:textId="77777777" w:rsidR="004815FB" w:rsidRPr="006E039D" w:rsidRDefault="004815FB" w:rsidP="006E039D">
      <w:pPr>
        <w:rPr>
          <w:lang w:val="en-US"/>
        </w:rPr>
      </w:pPr>
    </w:p>
    <w:sectPr w:rsidR="004815FB" w:rsidRPr="006E039D" w:rsidSect="00184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3C"/>
    <w:rsid w:val="00000D07"/>
    <w:rsid w:val="00012256"/>
    <w:rsid w:val="000D71D2"/>
    <w:rsid w:val="000E5766"/>
    <w:rsid w:val="000F1412"/>
    <w:rsid w:val="001711EA"/>
    <w:rsid w:val="00174E6B"/>
    <w:rsid w:val="0018463C"/>
    <w:rsid w:val="0025478F"/>
    <w:rsid w:val="002E0478"/>
    <w:rsid w:val="003111E4"/>
    <w:rsid w:val="004815FB"/>
    <w:rsid w:val="005515DD"/>
    <w:rsid w:val="005725AF"/>
    <w:rsid w:val="00587A15"/>
    <w:rsid w:val="006E039D"/>
    <w:rsid w:val="00760348"/>
    <w:rsid w:val="007D128B"/>
    <w:rsid w:val="007E0FA9"/>
    <w:rsid w:val="008B23D9"/>
    <w:rsid w:val="00A37482"/>
    <w:rsid w:val="00CD3493"/>
    <w:rsid w:val="00D80E37"/>
    <w:rsid w:val="00DB0B46"/>
    <w:rsid w:val="00E34280"/>
    <w:rsid w:val="00EB242E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E559"/>
  <w15:chartTrackingRefBased/>
  <w15:docId w15:val="{9B012175-AE14-46A1-8867-E7BF447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ORTEGA PAEZ JHAEL ALEJANDRA</cp:lastModifiedBy>
  <cp:revision>11</cp:revision>
  <dcterms:created xsi:type="dcterms:W3CDTF">2021-04-15T16:56:00Z</dcterms:created>
  <dcterms:modified xsi:type="dcterms:W3CDTF">2022-02-22T22:45:00Z</dcterms:modified>
</cp:coreProperties>
</file>