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807C" w14:textId="77777777" w:rsidR="00087666" w:rsidRPr="005D6CCB" w:rsidRDefault="00087666" w:rsidP="00087666">
      <w:pPr>
        <w:pStyle w:val="NormalWeb"/>
        <w:spacing w:before="0" w:beforeAutospacing="0" w:after="0" w:afterAutospacing="0" w:line="480" w:lineRule="auto"/>
        <w:rPr>
          <w:b/>
          <w:sz w:val="22"/>
          <w:lang w:val="en-US"/>
        </w:rPr>
      </w:pPr>
      <w:r w:rsidRPr="00087666">
        <w:rPr>
          <w:lang w:val="en-US"/>
        </w:rPr>
        <w:t>Supplementary</w:t>
      </w:r>
      <w:r>
        <w:rPr>
          <w:lang w:val="en-US"/>
        </w:rPr>
        <w:t xml:space="preserve"> Table 2: </w:t>
      </w:r>
      <w:r w:rsidRPr="005D6CCB">
        <w:rPr>
          <w:sz w:val="22"/>
          <w:lang w:val="en-US"/>
        </w:rPr>
        <w:t>Discretion for risk assessment of bias according to</w:t>
      </w:r>
      <w:r w:rsidRPr="005D6CCB" w:rsidDel="002D37BF">
        <w:rPr>
          <w:sz w:val="22"/>
          <w:lang w:val="en-US"/>
        </w:rPr>
        <w:t xml:space="preserve"> </w:t>
      </w:r>
      <w:r w:rsidRPr="005D6CCB">
        <w:rPr>
          <w:sz w:val="22"/>
          <w:lang w:val="en-US"/>
        </w:rPr>
        <w:t>“The Cochrane Collaboration’s tool for assessing risk of bias (HIGGINS et al., 2011).</w:t>
      </w:r>
    </w:p>
    <w:tbl>
      <w:tblPr>
        <w:tblStyle w:val="TabeladeGradeClar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055"/>
      </w:tblGrid>
      <w:tr w:rsidR="00087666" w:rsidRPr="005D6CCB" w14:paraId="3C8B24B6" w14:textId="77777777" w:rsidTr="00832945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59E4E0A6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sz w:val="22"/>
              </w:rPr>
              <w:t>Random sequence generation</w:t>
            </w:r>
          </w:p>
        </w:tc>
      </w:tr>
      <w:tr w:rsidR="00087666" w:rsidRPr="004316E1" w14:paraId="7B2028EE" w14:textId="77777777" w:rsidTr="00832945">
        <w:tc>
          <w:tcPr>
            <w:tcW w:w="1575" w:type="pct"/>
            <w:tcBorders>
              <w:top w:val="nil"/>
            </w:tcBorders>
          </w:tcPr>
          <w:p w14:paraId="410C1CE1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08BCB783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"Low risk" of bias.</w:t>
            </w:r>
            <w:r w:rsidRPr="005D6CCB">
              <w:rPr>
                <w:rFonts w:eastAsia="Helvetica"/>
                <w:sz w:val="22"/>
              </w:rPr>
              <w:t xml:space="preserve">                                      </w:t>
            </w:r>
          </w:p>
        </w:tc>
        <w:tc>
          <w:tcPr>
            <w:tcW w:w="3425" w:type="pct"/>
            <w:tcBorders>
              <w:top w:val="nil"/>
            </w:tcBorders>
          </w:tcPr>
          <w:p w14:paraId="4AD8D2EA" w14:textId="77777777" w:rsidR="00087666" w:rsidRPr="005D6CCB" w:rsidRDefault="00087666" w:rsidP="00832945">
            <w:pPr>
              <w:pStyle w:val="ListaColorida-nfase11"/>
              <w:spacing w:line="480" w:lineRule="auto"/>
              <w:ind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5D6CCB">
              <w:rPr>
                <w:rFonts w:ascii="Times New Roman" w:eastAsiaTheme="minorHAnsi" w:hAnsi="Times New Roman"/>
                <w:sz w:val="22"/>
              </w:rPr>
              <w:t>Researchers describe the randomization process for patient selection at the start of the study, such as:</w:t>
            </w:r>
          </w:p>
        </w:tc>
      </w:tr>
      <w:tr w:rsidR="00087666" w:rsidRPr="00C94F6B" w14:paraId="2EEFD408" w14:textId="77777777" w:rsidTr="00832945">
        <w:tc>
          <w:tcPr>
            <w:tcW w:w="1575" w:type="pct"/>
          </w:tcPr>
          <w:p w14:paraId="1BCF2F12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764D7BB6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158FDB79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"High risk" of bias.</w:t>
            </w:r>
          </w:p>
        </w:tc>
        <w:tc>
          <w:tcPr>
            <w:tcW w:w="3425" w:type="pct"/>
          </w:tcPr>
          <w:p w14:paraId="4AE3693A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1148BFB9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 xml:space="preserve">Researchers describe flaws in the randomization </w:t>
            </w:r>
            <w:proofErr w:type="gramStart"/>
            <w:r w:rsidRPr="005D6CCB">
              <w:rPr>
                <w:color w:val="000000"/>
                <w:sz w:val="22"/>
              </w:rPr>
              <w:t>process,.</w:t>
            </w:r>
            <w:proofErr w:type="gramEnd"/>
          </w:p>
        </w:tc>
      </w:tr>
      <w:tr w:rsidR="00087666" w:rsidRPr="004316E1" w14:paraId="6D00E696" w14:textId="77777777" w:rsidTr="00832945">
        <w:tc>
          <w:tcPr>
            <w:tcW w:w="1575" w:type="pct"/>
            <w:tcBorders>
              <w:bottom w:val="single" w:sz="4" w:space="0" w:color="auto"/>
            </w:tcBorders>
          </w:tcPr>
          <w:p w14:paraId="41A5F6BF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16F7CDF0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3BA42DC7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"Uncertain risk" of bias.</w:t>
            </w:r>
          </w:p>
        </w:tc>
        <w:tc>
          <w:tcPr>
            <w:tcW w:w="3425" w:type="pct"/>
            <w:tcBorders>
              <w:bottom w:val="single" w:sz="4" w:space="0" w:color="auto"/>
            </w:tcBorders>
          </w:tcPr>
          <w:p w14:paraId="247D10F9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Insufficient information on the sequence generation process to allow judgment of "low risk" or "high risk</w:t>
            </w:r>
          </w:p>
        </w:tc>
      </w:tr>
      <w:tr w:rsidR="00087666" w:rsidRPr="005D6CCB" w14:paraId="14C06561" w14:textId="77777777" w:rsidTr="00832945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569B094B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sz w:val="22"/>
              </w:rPr>
              <w:t>Allocation concealment</w:t>
            </w:r>
          </w:p>
        </w:tc>
      </w:tr>
      <w:tr w:rsidR="00087666" w:rsidRPr="004316E1" w14:paraId="4A14A86A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33FDF9A1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315E6297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"Low risk" of bias.</w:t>
            </w:r>
            <w:r w:rsidRPr="005D6CCB">
              <w:rPr>
                <w:rFonts w:eastAsia="Helvetica"/>
                <w:sz w:val="22"/>
              </w:rPr>
              <w:t xml:space="preserve">                                          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0CF9112D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One of the following was used to hide allocation: sealed envelopes and central allocation (including telephone, web or randomized control.</w:t>
            </w:r>
          </w:p>
        </w:tc>
      </w:tr>
      <w:tr w:rsidR="00087666" w:rsidRPr="004316E1" w14:paraId="5AE10E9F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158DC5C6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7AE8F98B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56BA47AD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"High risk" of bias.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435C8D31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50A1665E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Allocation based on: a list of random numbers, unsealed or non-sequentially numbered envelopes, date of birth, and any other explicitly unknown procedure.</w:t>
            </w:r>
          </w:p>
        </w:tc>
      </w:tr>
      <w:tr w:rsidR="00087666" w:rsidRPr="004316E1" w14:paraId="269BE81D" w14:textId="77777777" w:rsidTr="00832945"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06FAC7E0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5DD2953E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72B4668E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color w:val="000000"/>
                <w:sz w:val="22"/>
              </w:rPr>
              <w:t>"Uncertain risk" of bias.</w:t>
            </w:r>
          </w:p>
        </w:tc>
        <w:tc>
          <w:tcPr>
            <w:tcW w:w="3425" w:type="pct"/>
            <w:tcBorders>
              <w:top w:val="nil"/>
              <w:bottom w:val="single" w:sz="4" w:space="0" w:color="auto"/>
            </w:tcBorders>
          </w:tcPr>
          <w:p w14:paraId="0DCF392B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61D0E988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Insufficient information to allow the judgment of 'Low risk' or 'High risk', for example if it is not described in sufficient detail to allow a final judgment.</w:t>
            </w:r>
          </w:p>
        </w:tc>
      </w:tr>
      <w:tr w:rsidR="00087666" w:rsidRPr="004316E1" w14:paraId="7FA88FDB" w14:textId="77777777" w:rsidTr="00832945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462474FB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sz w:val="22"/>
              </w:rPr>
              <w:t xml:space="preserve">Blinding of participants and personnel </w:t>
            </w:r>
          </w:p>
        </w:tc>
      </w:tr>
      <w:tr w:rsidR="00087666" w:rsidRPr="005D6CCB" w14:paraId="35C36402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00A3BA20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lastRenderedPageBreak/>
              <w:t>Criteria for judgment of</w:t>
            </w:r>
          </w:p>
          <w:p w14:paraId="242810F4" w14:textId="77777777" w:rsidR="00087666" w:rsidRPr="005D6CCB" w:rsidRDefault="00087666" w:rsidP="00832945">
            <w:pPr>
              <w:spacing w:line="480" w:lineRule="auto"/>
              <w:jc w:val="both"/>
              <w:rPr>
                <w:sz w:val="22"/>
              </w:rPr>
            </w:pPr>
            <w:r w:rsidRPr="005D6CCB">
              <w:rPr>
                <w:color w:val="000000"/>
                <w:sz w:val="22"/>
              </w:rPr>
              <w:t>"Low risk" of bias</w:t>
            </w:r>
            <w:r w:rsidRPr="005D6CCB">
              <w:rPr>
                <w:rFonts w:eastAsia="Helvetica"/>
                <w:sz w:val="22"/>
              </w:rPr>
              <w:t xml:space="preserve">.                                      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301F2461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bCs/>
                <w:sz w:val="22"/>
              </w:rPr>
              <w:t>Adequate blinding of results.</w:t>
            </w:r>
          </w:p>
        </w:tc>
      </w:tr>
      <w:tr w:rsidR="00087666" w:rsidRPr="004316E1" w14:paraId="18E2E019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23E07CDA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76228A5D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26230374" w14:textId="77777777" w:rsidR="00087666" w:rsidRPr="005D6CCB" w:rsidRDefault="00087666" w:rsidP="00832945">
            <w:pPr>
              <w:spacing w:line="480" w:lineRule="auto"/>
              <w:jc w:val="both"/>
              <w:rPr>
                <w:sz w:val="22"/>
              </w:rPr>
            </w:pPr>
            <w:r w:rsidRPr="005D6CCB">
              <w:rPr>
                <w:color w:val="000000"/>
                <w:sz w:val="22"/>
              </w:rPr>
              <w:t>"High risk" of bias.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284841BF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</w:p>
          <w:p w14:paraId="770F1699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bCs/>
                <w:sz w:val="22"/>
              </w:rPr>
              <w:t>Absence of blinding, incomplete blinding or failures during the process.</w:t>
            </w:r>
          </w:p>
        </w:tc>
      </w:tr>
      <w:tr w:rsidR="00087666" w:rsidRPr="004316E1" w14:paraId="6CBD89C2" w14:textId="77777777" w:rsidTr="00832945"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52BBE3F1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0D246B9F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494168C9" w14:textId="77777777" w:rsidR="00087666" w:rsidRPr="005D6CCB" w:rsidRDefault="00087666" w:rsidP="00832945">
            <w:pPr>
              <w:spacing w:line="480" w:lineRule="auto"/>
              <w:jc w:val="both"/>
              <w:rPr>
                <w:sz w:val="22"/>
              </w:rPr>
            </w:pPr>
            <w:r w:rsidRPr="005D6CCB">
              <w:rPr>
                <w:color w:val="000000"/>
                <w:sz w:val="22"/>
              </w:rPr>
              <w:t>"Uncertain risk" of bias.</w:t>
            </w:r>
          </w:p>
        </w:tc>
        <w:tc>
          <w:tcPr>
            <w:tcW w:w="3425" w:type="pct"/>
            <w:tcBorders>
              <w:top w:val="nil"/>
              <w:bottom w:val="single" w:sz="4" w:space="0" w:color="auto"/>
            </w:tcBorders>
          </w:tcPr>
          <w:p w14:paraId="6D5DBF6F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</w:p>
          <w:p w14:paraId="4085EC0D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bCs/>
                <w:sz w:val="22"/>
              </w:rPr>
              <w:t>Insufficient information or lack of information about blinding.</w:t>
            </w:r>
          </w:p>
        </w:tc>
      </w:tr>
      <w:tr w:rsidR="00087666" w:rsidRPr="005D6CCB" w14:paraId="3C4DB456" w14:textId="77777777" w:rsidTr="0083294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E5ACBEA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sz w:val="22"/>
              </w:rPr>
              <w:t>EVALUATION OF RESULTS</w:t>
            </w:r>
          </w:p>
        </w:tc>
      </w:tr>
      <w:tr w:rsidR="00087666" w:rsidRPr="004316E1" w14:paraId="3AA80F85" w14:textId="77777777" w:rsidTr="00832945">
        <w:tc>
          <w:tcPr>
            <w:tcW w:w="1575" w:type="pct"/>
            <w:tcBorders>
              <w:bottom w:val="nil"/>
            </w:tcBorders>
          </w:tcPr>
          <w:p w14:paraId="0C0C2967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499D05F2" w14:textId="77777777" w:rsidR="00087666" w:rsidRPr="005D6CCB" w:rsidRDefault="00087666" w:rsidP="00832945">
            <w:pPr>
              <w:spacing w:line="480" w:lineRule="auto"/>
              <w:jc w:val="both"/>
              <w:rPr>
                <w:sz w:val="22"/>
              </w:rPr>
            </w:pPr>
            <w:r w:rsidRPr="005D6CCB">
              <w:rPr>
                <w:color w:val="000000"/>
                <w:sz w:val="22"/>
              </w:rPr>
              <w:t>"Low risk" of bias.</w:t>
            </w:r>
            <w:r w:rsidRPr="005D6CCB">
              <w:rPr>
                <w:rFonts w:eastAsia="Helvetica"/>
                <w:sz w:val="22"/>
              </w:rPr>
              <w:t xml:space="preserve">                                      </w:t>
            </w:r>
          </w:p>
        </w:tc>
        <w:tc>
          <w:tcPr>
            <w:tcW w:w="3425" w:type="pct"/>
            <w:tcBorders>
              <w:bottom w:val="nil"/>
            </w:tcBorders>
          </w:tcPr>
          <w:p w14:paraId="27F9F13A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bCs/>
                <w:sz w:val="22"/>
              </w:rPr>
              <w:t>Blinding of participants and study team</w:t>
            </w:r>
          </w:p>
        </w:tc>
      </w:tr>
      <w:tr w:rsidR="00087666" w:rsidRPr="004316E1" w14:paraId="38A67C92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5C6825CD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227F0410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7DCBA470" w14:textId="77777777" w:rsidR="00087666" w:rsidRPr="005D6CCB" w:rsidRDefault="00087666" w:rsidP="00832945">
            <w:pPr>
              <w:spacing w:line="480" w:lineRule="auto"/>
              <w:jc w:val="both"/>
              <w:rPr>
                <w:sz w:val="22"/>
              </w:rPr>
            </w:pPr>
            <w:r w:rsidRPr="005D6CCB">
              <w:rPr>
                <w:color w:val="000000"/>
                <w:sz w:val="22"/>
              </w:rPr>
              <w:t>"High risk" of bias.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08705999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</w:p>
          <w:p w14:paraId="5929EE44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bCs/>
                <w:sz w:val="22"/>
              </w:rPr>
              <w:t>Absence of blinding, incomplete blinding or failures during the process.</w:t>
            </w:r>
          </w:p>
        </w:tc>
      </w:tr>
      <w:tr w:rsidR="00087666" w:rsidRPr="004316E1" w14:paraId="5D8E969F" w14:textId="77777777" w:rsidTr="00832945"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6605CD05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07972CCF" w14:textId="77777777" w:rsidR="00087666" w:rsidRPr="005D6CCB" w:rsidRDefault="00087666" w:rsidP="00832945">
            <w:pPr>
              <w:spacing w:line="480" w:lineRule="auto"/>
              <w:jc w:val="both"/>
              <w:rPr>
                <w:sz w:val="22"/>
              </w:rPr>
            </w:pPr>
            <w:r w:rsidRPr="005D6CCB">
              <w:rPr>
                <w:color w:val="000000"/>
                <w:sz w:val="22"/>
              </w:rPr>
              <w:t>"Uncertain risk" of bias.</w:t>
            </w:r>
          </w:p>
        </w:tc>
        <w:tc>
          <w:tcPr>
            <w:tcW w:w="3425" w:type="pct"/>
            <w:tcBorders>
              <w:top w:val="nil"/>
              <w:bottom w:val="single" w:sz="4" w:space="0" w:color="auto"/>
            </w:tcBorders>
          </w:tcPr>
          <w:p w14:paraId="4D9EBB91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bCs/>
                <w:sz w:val="22"/>
              </w:rPr>
              <w:t>Insufficient information or lack of information about blinding.</w:t>
            </w:r>
          </w:p>
        </w:tc>
      </w:tr>
      <w:tr w:rsidR="00087666" w:rsidRPr="005D6CCB" w14:paraId="0D71BDA3" w14:textId="77777777" w:rsidTr="00832945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42352FA6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sz w:val="22"/>
              </w:rPr>
              <w:t>Incomplete outcome data</w:t>
            </w:r>
          </w:p>
        </w:tc>
      </w:tr>
      <w:tr w:rsidR="00087666" w:rsidRPr="004316E1" w14:paraId="7D0FC0E2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5F84D0E2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054E5090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28754B5A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"Low risk" of bias.</w:t>
            </w:r>
            <w:r w:rsidRPr="005D6CCB">
              <w:rPr>
                <w:rFonts w:eastAsia="Helvetica"/>
                <w:sz w:val="22"/>
              </w:rPr>
              <w:t xml:space="preserve">                                      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36D88786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2BD3F2A0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Any of the following: There is no missing outcome data and there is no lack of balanced outcome data in numbers between intervention groups.</w:t>
            </w:r>
          </w:p>
        </w:tc>
      </w:tr>
      <w:tr w:rsidR="00087666" w:rsidRPr="004316E1" w14:paraId="7A8A2EF8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6067995B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0173309F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3B1D0134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"High risk" of bias.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62C3FFA2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1432C3B2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Any of the following: lack of data on intervention groups and imbalance in numbers between groups of interventions.</w:t>
            </w:r>
          </w:p>
        </w:tc>
      </w:tr>
      <w:tr w:rsidR="00087666" w:rsidRPr="004316E1" w14:paraId="64A1912A" w14:textId="77777777" w:rsidTr="00832945">
        <w:trPr>
          <w:trHeight w:val="293"/>
        </w:trPr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2238DFD9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</w:p>
          <w:p w14:paraId="7AF05621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71252912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"Uncertain risk" of bias.</w:t>
            </w:r>
            <w:r w:rsidRPr="005D6CCB">
              <w:rPr>
                <w:rFonts w:eastAsia="Helvetica"/>
                <w:sz w:val="22"/>
              </w:rPr>
              <w:t xml:space="preserve">                                     </w:t>
            </w:r>
          </w:p>
        </w:tc>
        <w:tc>
          <w:tcPr>
            <w:tcW w:w="3425" w:type="pct"/>
            <w:tcBorders>
              <w:top w:val="nil"/>
              <w:bottom w:val="single" w:sz="4" w:space="0" w:color="auto"/>
            </w:tcBorders>
          </w:tcPr>
          <w:p w14:paraId="39A585C2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1E0944D0" w14:textId="77777777" w:rsidR="00087666" w:rsidRPr="005D6CCB" w:rsidRDefault="00087666" w:rsidP="008329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Any of the following: insufficient reporting to allow "low risk" or "high risk" judgment or when the study does not address this outcome.</w:t>
            </w:r>
          </w:p>
        </w:tc>
      </w:tr>
      <w:tr w:rsidR="00087666" w:rsidRPr="005D6CCB" w14:paraId="43D50A75" w14:textId="77777777" w:rsidTr="00832945">
        <w:trPr>
          <w:trHeight w:val="130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254ADB8A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sz w:val="22"/>
              </w:rPr>
              <w:t>Selective reporting</w:t>
            </w:r>
          </w:p>
        </w:tc>
      </w:tr>
      <w:tr w:rsidR="00087666" w:rsidRPr="004316E1" w14:paraId="1E3DC070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5EFF15BA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7AF157A2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"Low risk" of bias.</w:t>
            </w:r>
            <w:r w:rsidRPr="005D6CCB">
              <w:rPr>
                <w:rFonts w:eastAsia="Helvetica"/>
                <w:sz w:val="22"/>
              </w:rPr>
              <w:t xml:space="preserve">                                      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17BBE49B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Any of the following: The study protocol is available and specified (primary and secondary), or even when not available, it is clear that they include all the expected results.</w:t>
            </w:r>
          </w:p>
        </w:tc>
      </w:tr>
      <w:tr w:rsidR="00087666" w:rsidRPr="004316E1" w14:paraId="5BD295E0" w14:textId="77777777" w:rsidTr="00832945">
        <w:tc>
          <w:tcPr>
            <w:tcW w:w="1575" w:type="pct"/>
            <w:tcBorders>
              <w:top w:val="nil"/>
              <w:bottom w:val="nil"/>
            </w:tcBorders>
          </w:tcPr>
          <w:p w14:paraId="420C5005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6D66A6A8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161468E1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"High risk" of bias.</w:t>
            </w:r>
          </w:p>
        </w:tc>
        <w:tc>
          <w:tcPr>
            <w:tcW w:w="3425" w:type="pct"/>
            <w:tcBorders>
              <w:top w:val="nil"/>
              <w:bottom w:val="nil"/>
            </w:tcBorders>
          </w:tcPr>
          <w:p w14:paraId="28083E4E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5F4B0383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Any of the following: Not all pre-specified study results were reported or the study report does not include results for a key outcome that would be expected.</w:t>
            </w:r>
          </w:p>
        </w:tc>
      </w:tr>
      <w:tr w:rsidR="00087666" w:rsidRPr="004316E1" w14:paraId="2F3734F8" w14:textId="77777777" w:rsidTr="00832945">
        <w:trPr>
          <w:trHeight w:val="153"/>
        </w:trPr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38CC91AF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1AFDC237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14107114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sz w:val="22"/>
              </w:rPr>
            </w:pPr>
            <w:r w:rsidRPr="005D6CCB">
              <w:rPr>
                <w:color w:val="000000"/>
                <w:sz w:val="22"/>
              </w:rPr>
              <w:t>"Uncertain risk" of bias.</w:t>
            </w:r>
          </w:p>
          <w:p w14:paraId="55CECF7A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3425" w:type="pct"/>
            <w:tcBorders>
              <w:top w:val="nil"/>
              <w:bottom w:val="single" w:sz="4" w:space="0" w:color="auto"/>
            </w:tcBorders>
          </w:tcPr>
          <w:p w14:paraId="79FA5289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  <w:p w14:paraId="133D3C19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Insufficient information to allow judgment of 'Low risk' or 'High risk'.</w:t>
            </w:r>
          </w:p>
        </w:tc>
      </w:tr>
      <w:tr w:rsidR="00087666" w:rsidRPr="005D6CCB" w14:paraId="05E04C26" w14:textId="77777777" w:rsidTr="0083294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3F7D62C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sz w:val="22"/>
              </w:rPr>
              <w:t xml:space="preserve">Other bias </w:t>
            </w:r>
          </w:p>
        </w:tc>
      </w:tr>
      <w:tr w:rsidR="00087666" w:rsidRPr="004316E1" w14:paraId="7310D158" w14:textId="77777777" w:rsidTr="00832945">
        <w:tc>
          <w:tcPr>
            <w:tcW w:w="1575" w:type="pct"/>
          </w:tcPr>
          <w:p w14:paraId="08D61285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17911B16" w14:textId="77777777" w:rsidR="00087666" w:rsidRPr="005D6CCB" w:rsidRDefault="00087666" w:rsidP="00832945">
            <w:pPr>
              <w:spacing w:line="480" w:lineRule="auto"/>
              <w:jc w:val="both"/>
              <w:rPr>
                <w:rFonts w:eastAsia="Helvetica"/>
                <w:sz w:val="22"/>
              </w:rPr>
            </w:pPr>
            <w:r w:rsidRPr="005D6CCB">
              <w:rPr>
                <w:color w:val="000000"/>
                <w:sz w:val="22"/>
              </w:rPr>
              <w:t>"Low risk" of bias.</w:t>
            </w:r>
            <w:r w:rsidRPr="005D6CCB">
              <w:rPr>
                <w:rFonts w:eastAsia="Helvetica"/>
                <w:sz w:val="22"/>
              </w:rPr>
              <w:t xml:space="preserve">                </w:t>
            </w:r>
          </w:p>
          <w:p w14:paraId="34C8D942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rFonts w:eastAsia="Helvetica"/>
                <w:sz w:val="22"/>
              </w:rPr>
              <w:t xml:space="preserve">                      </w:t>
            </w:r>
          </w:p>
        </w:tc>
        <w:tc>
          <w:tcPr>
            <w:tcW w:w="3425" w:type="pct"/>
          </w:tcPr>
          <w:p w14:paraId="184390A5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The study appears to be free from other sources of bias.</w:t>
            </w:r>
          </w:p>
        </w:tc>
      </w:tr>
      <w:tr w:rsidR="00087666" w:rsidRPr="004316E1" w14:paraId="52F16A2D" w14:textId="77777777" w:rsidTr="00832945">
        <w:tc>
          <w:tcPr>
            <w:tcW w:w="1575" w:type="pct"/>
          </w:tcPr>
          <w:p w14:paraId="673C2124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08D04BCE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"High risk" of bias.</w:t>
            </w:r>
          </w:p>
        </w:tc>
        <w:tc>
          <w:tcPr>
            <w:tcW w:w="3425" w:type="pct"/>
          </w:tcPr>
          <w:p w14:paraId="39F8DCA0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There is at least one major risk of bias. For example, have a potential source of bias, be fraudulent or any other problem.</w:t>
            </w:r>
          </w:p>
          <w:p w14:paraId="1B34C835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</w:p>
        </w:tc>
      </w:tr>
      <w:tr w:rsidR="00087666" w:rsidRPr="004316E1" w14:paraId="16FDD062" w14:textId="77777777" w:rsidTr="00832945">
        <w:tc>
          <w:tcPr>
            <w:tcW w:w="1575" w:type="pct"/>
          </w:tcPr>
          <w:p w14:paraId="128320C9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Criteria for judgment of</w:t>
            </w:r>
          </w:p>
          <w:p w14:paraId="4B8D69BA" w14:textId="77777777" w:rsidR="00087666" w:rsidRPr="005D6CCB" w:rsidRDefault="00087666" w:rsidP="00832945">
            <w:pPr>
              <w:spacing w:line="480" w:lineRule="auto"/>
              <w:jc w:val="both"/>
              <w:rPr>
                <w:bCs/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"Uncertain risk" of bias.</w:t>
            </w:r>
          </w:p>
        </w:tc>
        <w:tc>
          <w:tcPr>
            <w:tcW w:w="3425" w:type="pct"/>
          </w:tcPr>
          <w:p w14:paraId="0B1DF2F1" w14:textId="77777777" w:rsidR="00087666" w:rsidRPr="005D6CCB" w:rsidRDefault="00087666" w:rsidP="00832945">
            <w:pPr>
              <w:spacing w:line="480" w:lineRule="auto"/>
              <w:jc w:val="both"/>
              <w:rPr>
                <w:color w:val="000000"/>
                <w:sz w:val="22"/>
              </w:rPr>
            </w:pPr>
            <w:r w:rsidRPr="005D6CCB">
              <w:rPr>
                <w:color w:val="000000"/>
                <w:sz w:val="22"/>
              </w:rPr>
              <w:t>There may be a risk of bias, but there is insufficient information to assess whether there is a significant risk of bias.</w:t>
            </w:r>
          </w:p>
        </w:tc>
      </w:tr>
    </w:tbl>
    <w:p w14:paraId="2230085C" w14:textId="77777777" w:rsidR="00E9169F" w:rsidRPr="004316E1" w:rsidRDefault="00087666">
      <w:pPr>
        <w:rPr>
          <w:lang w:val="en-US"/>
        </w:rPr>
      </w:pPr>
      <w:r w:rsidRPr="004316E1">
        <w:rPr>
          <w:lang w:val="en-US"/>
        </w:rPr>
        <w:t xml:space="preserve"> </w:t>
      </w:r>
    </w:p>
    <w:sectPr w:rsidR="00E9169F" w:rsidRPr="004316E1" w:rsidSect="004316E1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6"/>
    <w:rsid w:val="00087666"/>
    <w:rsid w:val="004316E1"/>
    <w:rsid w:val="0094041E"/>
    <w:rsid w:val="00C94F6B"/>
    <w:rsid w:val="00E9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A487"/>
  <w15:chartTrackingRefBased/>
  <w15:docId w15:val="{F53D6F26-13A4-4F68-8B3C-ED83581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6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08766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table" w:styleId="TabeladeGradeClara">
    <w:name w:val="Grid Table Light"/>
    <w:basedOn w:val="Tabelanormal"/>
    <w:uiPriority w:val="40"/>
    <w:rsid w:val="0008766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gecy de sousa né</dc:creator>
  <cp:keywords/>
  <dc:description/>
  <cp:lastModifiedBy>Renata Duarte</cp:lastModifiedBy>
  <cp:revision>2</cp:revision>
  <dcterms:created xsi:type="dcterms:W3CDTF">2022-02-08T21:35:00Z</dcterms:created>
  <dcterms:modified xsi:type="dcterms:W3CDTF">2022-02-08T21:35:00Z</dcterms:modified>
</cp:coreProperties>
</file>