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21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"/>
        <w:gridCol w:w="1755"/>
        <w:gridCol w:w="2410"/>
        <w:gridCol w:w="3544"/>
      </w:tblGrid>
      <w:tr w:rsidR="00881AFB" w:rsidRPr="00881AFB" w:rsidTr="009356B0">
        <w:tc>
          <w:tcPr>
            <w:tcW w:w="508" w:type="dxa"/>
            <w:tcBorders>
              <w:bottom w:val="single" w:sz="4" w:space="0" w:color="auto"/>
            </w:tcBorders>
          </w:tcPr>
          <w:p w:rsidR="00881AFB" w:rsidRPr="007E67EE" w:rsidRDefault="00881AFB" w:rsidP="009356B0">
            <w:pPr>
              <w:jc w:val="center"/>
              <w:rPr>
                <w:rFonts w:ascii="Times" w:hAnsi="Times" w:cs="Times"/>
                <w:b/>
                <w:sz w:val="18"/>
                <w:szCs w:val="18"/>
              </w:rPr>
            </w:pPr>
            <w:bookmarkStart w:id="0" w:name="_GoBack" w:colFirst="0" w:colLast="3"/>
            <w:r w:rsidRPr="007E67EE">
              <w:rPr>
                <w:rFonts w:ascii="Times" w:hAnsi="Times" w:cs="Times"/>
                <w:b/>
                <w:sz w:val="18"/>
                <w:szCs w:val="18"/>
              </w:rPr>
              <w:t>No.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881AFB" w:rsidRPr="007E67EE" w:rsidRDefault="00881AFB" w:rsidP="009356B0">
            <w:pPr>
              <w:jc w:val="center"/>
              <w:rPr>
                <w:rFonts w:ascii="Times" w:hAnsi="Times" w:cs="Times"/>
                <w:b/>
                <w:sz w:val="18"/>
                <w:szCs w:val="18"/>
              </w:rPr>
            </w:pPr>
            <w:r w:rsidRPr="007E67EE">
              <w:rPr>
                <w:rFonts w:ascii="Times" w:hAnsi="Times" w:cs="Times"/>
                <w:b/>
                <w:sz w:val="18"/>
                <w:szCs w:val="18"/>
              </w:rPr>
              <w:t>Site name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81AFB" w:rsidRPr="007E67EE" w:rsidRDefault="00881AFB" w:rsidP="009356B0">
            <w:pPr>
              <w:jc w:val="center"/>
              <w:rPr>
                <w:rFonts w:ascii="Times" w:hAnsi="Times" w:cs="Times"/>
                <w:b/>
                <w:sz w:val="18"/>
                <w:szCs w:val="18"/>
              </w:rPr>
            </w:pPr>
            <w:r w:rsidRPr="007E67EE">
              <w:rPr>
                <w:rFonts w:ascii="Times" w:hAnsi="Times" w:cs="Times"/>
                <w:b/>
                <w:sz w:val="18"/>
                <w:szCs w:val="18"/>
              </w:rPr>
              <w:t>Function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81AFB" w:rsidRPr="007E67EE" w:rsidRDefault="00881AFB" w:rsidP="009356B0">
            <w:pPr>
              <w:jc w:val="center"/>
              <w:rPr>
                <w:rFonts w:ascii="Times" w:hAnsi="Times" w:cs="Times"/>
                <w:b/>
                <w:sz w:val="18"/>
                <w:szCs w:val="18"/>
              </w:rPr>
            </w:pPr>
            <w:r w:rsidRPr="007E67EE">
              <w:rPr>
                <w:rFonts w:ascii="Times" w:hAnsi="Times" w:cs="Times"/>
                <w:b/>
                <w:sz w:val="18"/>
                <w:szCs w:val="18"/>
              </w:rPr>
              <w:t>Gene</w:t>
            </w:r>
          </w:p>
        </w:tc>
      </w:tr>
      <w:bookmarkEnd w:id="0"/>
      <w:tr w:rsidR="00881AFB" w:rsidRPr="00881AFB" w:rsidTr="009356B0">
        <w:tc>
          <w:tcPr>
            <w:tcW w:w="508" w:type="dxa"/>
            <w:tcBorders>
              <w:top w:val="single" w:sz="4" w:space="0" w:color="auto"/>
            </w:tcBorders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3-AF1 binding site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light response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CisTPS2, CisTPS7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AACA_motif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Endosperm expression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AAGAA-motif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CisTPS3, CisTPS4, CisTPS6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A-box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tabs>
                <w:tab w:val="left" w:pos="301"/>
              </w:tabs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cis-acting regulatory element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CisTPS2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ABRE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abscisic acid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CisTPS2, CisTPS3, CisTPS5, CisTPS6, CisTPS7,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ABRE2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CisTPS2, CisTPS3,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ABRE3a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CisTPS2, CisTPS3,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ABRE4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CisTPS2, CisTPS3,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ACE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light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CisTPS2, CisTPS3,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AC-II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CisTPS6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AE-box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light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CisTPS3,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AP-1</w:t>
            </w:r>
            <w:r w:rsidRPr="00881AFB">
              <w:rPr>
                <w:rFonts w:ascii="Times" w:hAnsi="Times" w:cs="Times"/>
                <w:sz w:val="18"/>
                <w:szCs w:val="18"/>
              </w:rPr>
              <w:tab/>
            </w:r>
            <w:r w:rsidRPr="00881AFB">
              <w:rPr>
                <w:rFonts w:ascii="Times" w:hAnsi="Times" w:cs="Times"/>
                <w:sz w:val="18"/>
                <w:szCs w:val="18"/>
              </w:rPr>
              <w:tab/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CisTPS3, CisTPS4, CisTPS6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ARE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oxygen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CisTPS2, CisTPS3, CisTPS4, CisTPS5,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as-1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CisTPS2, CisTPS3, CisTPS4, CisTPS6, CisTPS7,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AT~ABRE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CisTPS2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AT~TATA-box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CisTPS3, CisTPS4, CisTPS5, CisTPS6, CisTPS7,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AT1-motif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light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CisTPS3, CisTPS7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ATC-motif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light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CisTPS3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ATCT-motif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light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CisTPS3, CisTPS7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AT-rich element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binding site of ATBP-1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CisTPS3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AuxRR-core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auxin respons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CisTPS2,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Box 4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light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CisTPS2, CisTPS3, CisTPS4, CisTPS5, CisTPS6, CisTPS7,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Box II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light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CisTPS2, CisTPS3,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CAAT-box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common cis-acting element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CisTPS2, CisTPS3, CisTPS4, CisTPS5, CisTPS6, CisTPS7,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CARE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CisTPS5,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CAT-box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meristem expression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CisTPS4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CCAAT-box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MYBHv1 binding site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CisTPS5, CisTPS7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CCGTCC motif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CisTPS2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CGTCA-motif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MeJA-response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CisTPS2, CisTPS3, CisTPS4, CisTPS6, CisTPS7,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CTAG-motif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DRE1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CisTPS5,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ERE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CisTPS2, CisTPS3, CisTPS4, CisTPS5, CisTPS6, CisTPS7,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Gap-box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light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GARE-motif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gibberellin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GATA-motif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light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CisTPS4, CisTPS5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GATT-motif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light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CisTPS6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G-box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light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CisTPS2, CisTPS3, CisTPS5, CisTPS6, CisTPS7,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GC-motif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oxygen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CisTPS6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GCN4_motif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endosperm expression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CisTPS3, CisTPS4, CisTPS6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GT1-motif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light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CisTPS2, CisTPS3, CisTPS6,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HD-Zip 1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differentiation of the palisade mesophyll cells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CisTPS3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I-box</w:t>
            </w:r>
            <w:r w:rsidRPr="00881AFB">
              <w:rPr>
                <w:rFonts w:ascii="Times" w:hAnsi="Times" w:cs="Times"/>
                <w:sz w:val="18"/>
                <w:szCs w:val="18"/>
              </w:rPr>
              <w:tab/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light response</w:t>
            </w:r>
            <w:r w:rsidRPr="00881AFB">
              <w:rPr>
                <w:rFonts w:ascii="Times" w:hAnsi="Times" w:cs="Times"/>
                <w:sz w:val="18"/>
                <w:szCs w:val="18"/>
              </w:rPr>
              <w:tab/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CisTPS2, CisTPS5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LAMP-element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light response</w:t>
            </w:r>
            <w:r w:rsidRPr="00881AFB">
              <w:rPr>
                <w:rFonts w:ascii="Times" w:hAnsi="Times" w:cs="Times"/>
                <w:sz w:val="18"/>
                <w:szCs w:val="18"/>
              </w:rPr>
              <w:tab/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CisTPS5, CisTPS6,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LTR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low-temperature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CisTPS3, CisTPS6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MBS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drought respons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CisTPS2, CisTPS5, CisTPS6, CisTPS7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MRE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light response</w:t>
            </w:r>
            <w:r w:rsidRPr="00881AFB">
              <w:rPr>
                <w:rFonts w:ascii="Times" w:hAnsi="Times" w:cs="Times"/>
                <w:sz w:val="18"/>
                <w:szCs w:val="18"/>
              </w:rPr>
              <w:tab/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CisTPS3, CisTPS4,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MYB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CisTPS2, CisTPS3, CisTPS4, CisTPS5, CisTPS6, CisTPS7,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Myb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CisTPS2, CisTPS3, CisTPS4, CisTPS5, CisTPS6, CisTPS7,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MYB recognition site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CisTPS5, CisTPS7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Myb-binding site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CisTPS3, CisTPS4,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MYB-like sequence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CisTPS2, CisTPS4, CisTPS5, CisTPS6,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MYC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CisTPS2, CisTPS3, CisTPS4, CisTPS5, CisTPS6, CisTPS7,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Myc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CisTPS5, CisTPS6, CisTPS7,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O2-site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zein metabolism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CisTPS2,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P-box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gibberellin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Sp1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light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STRE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CisTPS2, CisTPS4, CisTPS5,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TATA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CisTPS3, CisTPS4, CisTPS5,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TATA-box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core promoter element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CisTPS2, CisTPS3, CisTPS4, CisTPS5, CisTPS6, CisTPS7,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TATC-box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gibberellin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CisTPS4, CisTPS5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TCA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CisTPS4, CisTPS6, CisTPS7,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TCA-element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salicylic acid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CisTPS4, CisTPS6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TCCC-motif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light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CisTPS2, CisTPS4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TC-rich repeats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defense and stress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TCT-motif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light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CisTPS2, CisTPS3, CisTPS4, CisTPS7,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TGACG-motif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MeJA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CisTPS2, CisTPS3, CisTPS4, CisTPS6, CisTPS7,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TGA-element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auxin respons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CisTPS3, CisTPS5, CisTPS7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W box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CisTPS1, CisTPS4, CisTPS6, CisTPS7, CisTPS8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WRE3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CisTPS2, CisTPS3,</w:t>
            </w:r>
          </w:p>
        </w:tc>
      </w:tr>
      <w:tr w:rsidR="00881AFB" w:rsidRPr="00881AFB" w:rsidTr="009356B0">
        <w:tc>
          <w:tcPr>
            <w:tcW w:w="508" w:type="dxa"/>
          </w:tcPr>
          <w:p w:rsidR="00881AFB" w:rsidRPr="00881AFB" w:rsidRDefault="00881AFB" w:rsidP="009356B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755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WUN-motif</w:t>
            </w:r>
          </w:p>
        </w:tc>
        <w:tc>
          <w:tcPr>
            <w:tcW w:w="2410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sz w:val="18"/>
                <w:szCs w:val="18"/>
              </w:rPr>
            </w:pPr>
            <w:r w:rsidRPr="00881AFB">
              <w:rPr>
                <w:rFonts w:ascii="Times" w:hAnsi="Times" w:cs="Times"/>
                <w:sz w:val="18"/>
                <w:szCs w:val="18"/>
              </w:rPr>
              <w:t>Wound response</w:t>
            </w:r>
          </w:p>
        </w:tc>
        <w:tc>
          <w:tcPr>
            <w:tcW w:w="3544" w:type="dxa"/>
          </w:tcPr>
          <w:p w:rsidR="00881AFB" w:rsidRPr="00881AFB" w:rsidRDefault="00881AFB" w:rsidP="009356B0">
            <w:pPr>
              <w:jc w:val="left"/>
              <w:rPr>
                <w:rFonts w:ascii="Times" w:hAnsi="Times" w:cs="Times"/>
                <w:i/>
                <w:sz w:val="18"/>
                <w:szCs w:val="18"/>
              </w:rPr>
            </w:pPr>
            <w:r w:rsidRPr="00881AFB">
              <w:rPr>
                <w:rFonts w:ascii="Times" w:hAnsi="Times" w:cs="Times"/>
                <w:i/>
                <w:sz w:val="18"/>
                <w:szCs w:val="18"/>
              </w:rPr>
              <w:t>CisTPS3, CisTPS4, CisTPS5, CisTPS6, CisTPS7, CisTPS8</w:t>
            </w:r>
          </w:p>
        </w:tc>
      </w:tr>
    </w:tbl>
    <w:p w:rsidR="00420679" w:rsidRPr="00881AFB" w:rsidRDefault="00420679" w:rsidP="00881AFB">
      <w:pPr>
        <w:rPr>
          <w:rFonts w:ascii="Times" w:hAnsi="Times" w:cs="Times"/>
        </w:rPr>
      </w:pPr>
    </w:p>
    <w:sectPr w:rsidR="00420679" w:rsidRPr="00881AFB" w:rsidSect="00E52F37">
      <w:pgSz w:w="12242" w:h="15842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DB" w:rsidRDefault="002823DB" w:rsidP="00F926DC">
      <w:r>
        <w:separator/>
      </w:r>
    </w:p>
  </w:endnote>
  <w:endnote w:type="continuationSeparator" w:id="0">
    <w:p w:rsidR="002823DB" w:rsidRDefault="002823DB" w:rsidP="00F9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DB" w:rsidRDefault="002823DB" w:rsidP="00F926DC">
      <w:r>
        <w:separator/>
      </w:r>
    </w:p>
  </w:footnote>
  <w:footnote w:type="continuationSeparator" w:id="0">
    <w:p w:rsidR="002823DB" w:rsidRDefault="002823DB" w:rsidP="00F92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F590D"/>
    <w:multiLevelType w:val="hybridMultilevel"/>
    <w:tmpl w:val="2472A3AE"/>
    <w:lvl w:ilvl="0" w:tplc="75F824FC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37"/>
    <w:rsid w:val="002823DB"/>
    <w:rsid w:val="00420679"/>
    <w:rsid w:val="007E67EE"/>
    <w:rsid w:val="00881AFB"/>
    <w:rsid w:val="00A84CDC"/>
    <w:rsid w:val="00AE3A12"/>
    <w:rsid w:val="00D029EC"/>
    <w:rsid w:val="00E52F37"/>
    <w:rsid w:val="00F9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9366E5-5A0D-4714-B4A3-613B6E40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AF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92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26D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2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2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2022-05-07T09:17:00Z</dcterms:created>
  <dcterms:modified xsi:type="dcterms:W3CDTF">2022-07-01T09:37:00Z</dcterms:modified>
</cp:coreProperties>
</file>