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4C" w:rsidRPr="003D1372" w:rsidRDefault="00595D4C" w:rsidP="00595D4C">
      <w:pPr>
        <w:pStyle w:val="Table"/>
        <w:rPr>
          <w:i/>
        </w:rPr>
      </w:pPr>
      <w:r w:rsidRPr="003D1372">
        <w:rPr>
          <w:i/>
        </w:rPr>
        <w:t xml:space="preserve">Table S1 Effect of </w:t>
      </w:r>
      <w:r>
        <w:rPr>
          <w:i/>
        </w:rPr>
        <w:t>down-</w:t>
      </w:r>
      <w:r w:rsidRPr="003D1372">
        <w:rPr>
          <w:i/>
        </w:rPr>
        <w:t>sampling</w:t>
      </w:r>
      <w:r>
        <w:rPr>
          <w:i/>
        </w:rPr>
        <w:t xml:space="preserve"> GPS fixes</w:t>
      </w:r>
      <w:r w:rsidRPr="003D1372">
        <w:rPr>
          <w:i/>
        </w:rPr>
        <w:t xml:space="preserve"> </w:t>
      </w:r>
      <w:r>
        <w:rPr>
          <w:i/>
        </w:rPr>
        <w:t xml:space="preserve">from 15-min to 2-h time interval </w:t>
      </w:r>
      <w:r w:rsidRPr="003D1372">
        <w:rPr>
          <w:i/>
        </w:rPr>
        <w:t>on the estimated</w:t>
      </w:r>
      <w:r>
        <w:rPr>
          <w:i/>
        </w:rPr>
        <w:t xml:space="preserve"> daily movement of red fox and t-test results</w:t>
      </w:r>
    </w:p>
    <w:p w:rsidR="0004770A" w:rsidRPr="009D56F7" w:rsidRDefault="0004770A" w:rsidP="0004770A">
      <w:pPr>
        <w:pStyle w:val="Table"/>
        <w:spacing w:line="240" w:lineRule="auto"/>
      </w:pPr>
      <w:bookmarkStart w:id="0" w:name="_GoBack"/>
      <w:bookmarkEnd w:id="0"/>
    </w:p>
    <w:tbl>
      <w:tblPr>
        <w:tblStyle w:val="PlainTable2"/>
        <w:tblW w:w="9005" w:type="dxa"/>
        <w:tblLook w:val="04A0" w:firstRow="1" w:lastRow="0" w:firstColumn="1" w:lastColumn="0" w:noHBand="0" w:noVBand="1"/>
      </w:tblPr>
      <w:tblGrid>
        <w:gridCol w:w="2054"/>
        <w:gridCol w:w="1901"/>
        <w:gridCol w:w="1980"/>
        <w:gridCol w:w="1386"/>
        <w:gridCol w:w="198"/>
        <w:gridCol w:w="1486"/>
      </w:tblGrid>
      <w:tr w:rsidR="004434B9" w:rsidRPr="004317D8" w:rsidTr="00CF4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4434B9" w:rsidRPr="004317D8" w:rsidRDefault="004434B9" w:rsidP="001630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GPS Fixes</w:t>
            </w:r>
          </w:p>
        </w:tc>
        <w:tc>
          <w:tcPr>
            <w:tcW w:w="1901" w:type="dxa"/>
            <w:noWrap/>
            <w:hideMark/>
          </w:tcPr>
          <w:p w:rsidR="004434B9" w:rsidRPr="004317D8" w:rsidRDefault="00754EB6" w:rsidP="00163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</w:t>
            </w:r>
            <w:r w:rsidR="00D1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980" w:type="dxa"/>
            <w:noWrap/>
            <w:hideMark/>
          </w:tcPr>
          <w:p w:rsidR="004434B9" w:rsidRPr="004317D8" w:rsidRDefault="00754EB6" w:rsidP="00163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</w:t>
            </w:r>
            <w:r w:rsidR="00D1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386" w:type="dxa"/>
            <w:noWrap/>
            <w:hideMark/>
          </w:tcPr>
          <w:p w:rsidR="004434B9" w:rsidRPr="004317D8" w:rsidRDefault="004434B9" w:rsidP="00163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83" w:type="dxa"/>
            <w:gridSpan w:val="2"/>
            <w:noWrap/>
            <w:hideMark/>
          </w:tcPr>
          <w:p w:rsidR="004434B9" w:rsidRPr="004317D8" w:rsidRDefault="004434B9" w:rsidP="00163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4434B9" w:rsidRPr="004317D8" w:rsidTr="00CF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754EB6" w:rsidRDefault="004434B9" w:rsidP="001630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Individuals</w:t>
            </w:r>
          </w:p>
          <w:p w:rsidR="004434B9" w:rsidRPr="004317D8" w:rsidRDefault="00754EB6" w:rsidP="001630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(No. of days)</w:t>
            </w:r>
          </w:p>
        </w:tc>
        <w:tc>
          <w:tcPr>
            <w:tcW w:w="6951" w:type="dxa"/>
            <w:gridSpan w:val="5"/>
            <w:noWrap/>
            <w:vAlign w:val="center"/>
            <w:hideMark/>
          </w:tcPr>
          <w:p w:rsidR="004434B9" w:rsidRPr="004317D8" w:rsidRDefault="004434B9" w:rsidP="00CF4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Estimated d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aily average movements in </w:t>
            </w:r>
            <w:r w:rsidR="00D1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</w:t>
            </w:r>
          </w:p>
        </w:tc>
      </w:tr>
      <w:tr w:rsidR="00D40D0A" w:rsidRPr="004317D8" w:rsidTr="00CF452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D40D0A" w:rsidRPr="00CF452A" w:rsidRDefault="00D40D0A" w:rsidP="00D40D0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F1</w:t>
            </w:r>
            <w:r w:rsidR="00213FE5"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(90 d</w:t>
            </w: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1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980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3" w:type="dxa"/>
            <w:gridSpan w:val="2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40D0A" w:rsidRPr="004317D8" w:rsidTr="00CF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D40D0A" w:rsidRPr="00CF452A" w:rsidRDefault="00D40D0A" w:rsidP="00D40D0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F2</w:t>
            </w:r>
            <w:r w:rsidR="00213FE5"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(56 d</w:t>
            </w: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1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0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83" w:type="dxa"/>
            <w:gridSpan w:val="2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40D0A" w:rsidRPr="004317D8" w:rsidTr="00CF452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D40D0A" w:rsidRPr="00CF452A" w:rsidRDefault="00D40D0A" w:rsidP="00D40D0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F3</w:t>
            </w:r>
            <w:r w:rsidR="00213FE5"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(79 d</w:t>
            </w: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1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0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83" w:type="dxa"/>
            <w:gridSpan w:val="2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40D0A" w:rsidRPr="004317D8" w:rsidTr="00CF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D40D0A" w:rsidRPr="00CF452A" w:rsidRDefault="00D40D0A" w:rsidP="00D40D0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M1</w:t>
            </w:r>
            <w:r w:rsidR="00213FE5"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(83 d</w:t>
            </w: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1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0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3" w:type="dxa"/>
            <w:gridSpan w:val="2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40D0A" w:rsidRPr="004317D8" w:rsidTr="00CF452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D40D0A" w:rsidRPr="00CF452A" w:rsidRDefault="00D40D0A" w:rsidP="00D40D0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M2</w:t>
            </w:r>
            <w:r w:rsidR="00213FE5"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(75 d</w:t>
            </w: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1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0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83" w:type="dxa"/>
            <w:gridSpan w:val="2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40D0A" w:rsidRPr="004317D8" w:rsidTr="00CF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D40D0A" w:rsidRPr="00CF452A" w:rsidRDefault="00D40D0A" w:rsidP="00D40D0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M3</w:t>
            </w:r>
            <w:r w:rsidR="00213FE5"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(30 d</w:t>
            </w: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1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1386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83" w:type="dxa"/>
            <w:gridSpan w:val="2"/>
            <w:noWrap/>
            <w:hideMark/>
          </w:tcPr>
          <w:p w:rsidR="00D40D0A" w:rsidRPr="004317D8" w:rsidRDefault="00D40D0A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40D0A" w:rsidRPr="004317D8" w:rsidTr="00CF452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D40D0A" w:rsidRPr="00CF452A" w:rsidRDefault="00D40D0A" w:rsidP="00D40D0A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M4</w:t>
            </w:r>
            <w:r w:rsidR="00213FE5"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(30 d</w:t>
            </w:r>
            <w:r w:rsidRPr="00CF452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1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0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3" w:type="dxa"/>
            <w:gridSpan w:val="2"/>
            <w:noWrap/>
            <w:hideMark/>
          </w:tcPr>
          <w:p w:rsidR="00D40D0A" w:rsidRPr="004317D8" w:rsidRDefault="00D40D0A" w:rsidP="00D40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A26F6" w:rsidRPr="004317D8" w:rsidTr="00CF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</w:tcPr>
          <w:p w:rsidR="001A26F6" w:rsidRPr="004317D8" w:rsidRDefault="001A26F6" w:rsidP="00D40D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(±</w:t>
            </w:r>
            <w:r w:rsidR="00A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SD)</w:t>
            </w:r>
          </w:p>
        </w:tc>
        <w:tc>
          <w:tcPr>
            <w:tcW w:w="1901" w:type="dxa"/>
            <w:noWrap/>
          </w:tcPr>
          <w:p w:rsidR="001A26F6" w:rsidRPr="004317D8" w:rsidRDefault="001A26F6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17.76 ± 8.45</w:t>
            </w:r>
          </w:p>
        </w:tc>
        <w:tc>
          <w:tcPr>
            <w:tcW w:w="1980" w:type="dxa"/>
            <w:noWrap/>
          </w:tcPr>
          <w:p w:rsidR="001A26F6" w:rsidRPr="004317D8" w:rsidRDefault="001A26F6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14.96 ± 7.71</w:t>
            </w:r>
          </w:p>
        </w:tc>
        <w:tc>
          <w:tcPr>
            <w:tcW w:w="1584" w:type="dxa"/>
            <w:gridSpan w:val="2"/>
            <w:noWrap/>
          </w:tcPr>
          <w:p w:rsidR="001A26F6" w:rsidRPr="004317D8" w:rsidRDefault="001A26F6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11.37 ± 5.68</w:t>
            </w:r>
          </w:p>
        </w:tc>
        <w:tc>
          <w:tcPr>
            <w:tcW w:w="1485" w:type="dxa"/>
            <w:noWrap/>
          </w:tcPr>
          <w:p w:rsidR="001A26F6" w:rsidRPr="004317D8" w:rsidRDefault="001A26F6" w:rsidP="00D4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7.96 ± 4.18</w:t>
            </w:r>
          </w:p>
        </w:tc>
      </w:tr>
      <w:tr w:rsidR="004434B9" w:rsidRPr="004317D8" w:rsidTr="006B512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4434B9" w:rsidRPr="004317D8" w:rsidRDefault="00633E17" w:rsidP="00163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t</w:t>
            </w:r>
            <w:r w:rsidR="004434B9"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 w:rsidR="004434B9"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AF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-test</w:t>
            </w:r>
          </w:p>
        </w:tc>
        <w:tc>
          <w:tcPr>
            <w:tcW w:w="1901" w:type="dxa"/>
            <w:noWrap/>
            <w:hideMark/>
          </w:tcPr>
          <w:p w:rsidR="004434B9" w:rsidRPr="004317D8" w:rsidRDefault="004434B9" w:rsidP="0016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1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vs 30</w:t>
            </w:r>
            <w:r w:rsidR="0021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980" w:type="dxa"/>
            <w:noWrap/>
            <w:hideMark/>
          </w:tcPr>
          <w:p w:rsidR="004434B9" w:rsidRPr="004317D8" w:rsidRDefault="004434B9" w:rsidP="0016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1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vs 1h</w:t>
            </w:r>
          </w:p>
        </w:tc>
        <w:tc>
          <w:tcPr>
            <w:tcW w:w="3069" w:type="dxa"/>
            <w:gridSpan w:val="3"/>
            <w:noWrap/>
            <w:hideMark/>
          </w:tcPr>
          <w:p w:rsidR="004434B9" w:rsidRPr="004317D8" w:rsidRDefault="00B17060" w:rsidP="00163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h vs 2h</w:t>
            </w:r>
          </w:p>
        </w:tc>
      </w:tr>
      <w:tr w:rsidR="004434B9" w:rsidRPr="004317D8" w:rsidTr="00CF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4434B9" w:rsidRPr="004317D8" w:rsidRDefault="00C85AC2" w:rsidP="001630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</w:t>
            </w:r>
            <w:r w:rsidR="004434B9" w:rsidRPr="0043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901" w:type="dxa"/>
            <w:noWrap/>
            <w:hideMark/>
          </w:tcPr>
          <w:p w:rsidR="004434B9" w:rsidRPr="004317D8" w:rsidRDefault="00E02AE2" w:rsidP="0016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</w:t>
            </w:r>
            <w:r w:rsidR="00D1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4434B9" w:rsidRPr="004317D8" w:rsidRDefault="00E02AE2" w:rsidP="0016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3069" w:type="dxa"/>
            <w:gridSpan w:val="3"/>
            <w:noWrap/>
            <w:hideMark/>
          </w:tcPr>
          <w:p w:rsidR="004434B9" w:rsidRPr="004317D8" w:rsidRDefault="00E02AE2" w:rsidP="0016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</w:tbl>
    <w:p w:rsidR="004434B9" w:rsidRPr="004317D8" w:rsidRDefault="004434B9" w:rsidP="004434B9">
      <w:pPr>
        <w:rPr>
          <w:rFonts w:ascii="Times New Roman" w:hAnsi="Times New Roman" w:cs="Times New Roman"/>
          <w:lang w:val="en-US"/>
        </w:rPr>
      </w:pPr>
    </w:p>
    <w:p w:rsidR="004434B9" w:rsidRDefault="004434B9" w:rsidP="004434B9"/>
    <w:p w:rsidR="00CD01AD" w:rsidRDefault="00CD01AD"/>
    <w:sectPr w:rsidR="00CD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4C"/>
    <w:rsid w:val="0004770A"/>
    <w:rsid w:val="000628D5"/>
    <w:rsid w:val="000C0E42"/>
    <w:rsid w:val="001A26F6"/>
    <w:rsid w:val="001F0347"/>
    <w:rsid w:val="00213FE5"/>
    <w:rsid w:val="00395496"/>
    <w:rsid w:val="003E15AC"/>
    <w:rsid w:val="004434B9"/>
    <w:rsid w:val="004B553D"/>
    <w:rsid w:val="00595D4C"/>
    <w:rsid w:val="00633E17"/>
    <w:rsid w:val="006B512A"/>
    <w:rsid w:val="00713221"/>
    <w:rsid w:val="00754EB6"/>
    <w:rsid w:val="00AF66E5"/>
    <w:rsid w:val="00B17060"/>
    <w:rsid w:val="00B253FD"/>
    <w:rsid w:val="00C85AC2"/>
    <w:rsid w:val="00CD01AD"/>
    <w:rsid w:val="00CF452A"/>
    <w:rsid w:val="00D15237"/>
    <w:rsid w:val="00D40D0A"/>
    <w:rsid w:val="00D73EA2"/>
    <w:rsid w:val="00E02AE2"/>
    <w:rsid w:val="00E640CD"/>
    <w:rsid w:val="00F7554C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876A7-1917-4C66-B90E-90392F9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figure and plate caption text"/>
    <w:basedOn w:val="Normal"/>
    <w:qFormat/>
    <w:rsid w:val="004434B9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table" w:styleId="PlainTable2">
    <w:name w:val="Plain Table 2"/>
    <w:basedOn w:val="TableNormal"/>
    <w:uiPriority w:val="42"/>
    <w:rsid w:val="00CF45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537</Characters>
  <Application>Microsoft Office Word</Application>
  <DocSecurity>0</DocSecurity>
  <Lines>4</Lines>
  <Paragraphs>1</Paragraphs>
  <ScaleCrop>false</ScaleCrop>
  <Company>HP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Fox</dc:creator>
  <cp:keywords/>
  <dc:description/>
  <cp:lastModifiedBy>Red Fox</cp:lastModifiedBy>
  <cp:revision>21</cp:revision>
  <dcterms:created xsi:type="dcterms:W3CDTF">2022-02-28T12:46:00Z</dcterms:created>
  <dcterms:modified xsi:type="dcterms:W3CDTF">2022-07-26T09:16:00Z</dcterms:modified>
</cp:coreProperties>
</file>