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A07E2" w14:textId="24F76B40" w:rsidR="005537E7" w:rsidRDefault="50521205">
      <w:r>
        <w:t>Supplemental Table S2. Manual revision of false positives. Total positives and False positives columns are the number of recordings for which the model detected species call presence. Detection precision is the percentage value after subtracting false positives from total positives.</w:t>
      </w:r>
    </w:p>
    <w:tbl>
      <w:tblPr>
        <w:tblStyle w:val="TableGrid"/>
        <w:tblW w:w="0" w:type="auto"/>
        <w:tblLayout w:type="fixed"/>
        <w:tblLook w:val="06A0" w:firstRow="1" w:lastRow="0" w:firstColumn="1" w:lastColumn="0" w:noHBand="1" w:noVBand="1"/>
      </w:tblPr>
      <w:tblGrid>
        <w:gridCol w:w="1803"/>
        <w:gridCol w:w="1803"/>
        <w:gridCol w:w="1803"/>
        <w:gridCol w:w="1803"/>
      </w:tblGrid>
      <w:tr w:rsidR="50521205" w14:paraId="06EA4D61" w14:textId="77777777" w:rsidTr="50521205">
        <w:tc>
          <w:tcPr>
            <w:tcW w:w="1803" w:type="dxa"/>
          </w:tcPr>
          <w:p w14:paraId="317D5870" w14:textId="348A962C" w:rsidR="50521205" w:rsidRDefault="50521205" w:rsidP="50521205">
            <w:r>
              <w:t>Species</w:t>
            </w:r>
          </w:p>
        </w:tc>
        <w:tc>
          <w:tcPr>
            <w:tcW w:w="1803" w:type="dxa"/>
          </w:tcPr>
          <w:p w14:paraId="457B6073" w14:textId="1CE96726" w:rsidR="50521205" w:rsidRDefault="50521205" w:rsidP="50521205">
            <w:r>
              <w:t>Total positives</w:t>
            </w:r>
          </w:p>
        </w:tc>
        <w:tc>
          <w:tcPr>
            <w:tcW w:w="1803" w:type="dxa"/>
          </w:tcPr>
          <w:p w14:paraId="6488AC39" w14:textId="68BEF846" w:rsidR="50521205" w:rsidRDefault="50521205" w:rsidP="50521205">
            <w:r>
              <w:t>False Positives</w:t>
            </w:r>
          </w:p>
        </w:tc>
        <w:tc>
          <w:tcPr>
            <w:tcW w:w="1803" w:type="dxa"/>
          </w:tcPr>
          <w:p w14:paraId="2914D602" w14:textId="56E89C40" w:rsidR="50521205" w:rsidRDefault="50521205" w:rsidP="50521205">
            <w:r>
              <w:t>Detection Precision (%)</w:t>
            </w:r>
          </w:p>
        </w:tc>
      </w:tr>
      <w:tr w:rsidR="50521205" w14:paraId="3D8EFE5A" w14:textId="77777777" w:rsidTr="50521205">
        <w:tc>
          <w:tcPr>
            <w:tcW w:w="1803" w:type="dxa"/>
          </w:tcPr>
          <w:p w14:paraId="33504F08" w14:textId="5B79817F" w:rsidR="50521205" w:rsidRDefault="00534D4D" w:rsidP="50521205">
            <w:r>
              <w:t>Cricket1</w:t>
            </w:r>
          </w:p>
        </w:tc>
        <w:tc>
          <w:tcPr>
            <w:tcW w:w="1803" w:type="dxa"/>
          </w:tcPr>
          <w:p w14:paraId="5A0C71EE" w14:textId="19D9D502" w:rsidR="50521205" w:rsidRDefault="50521205" w:rsidP="50521205">
            <w:r>
              <w:t>250</w:t>
            </w:r>
          </w:p>
        </w:tc>
        <w:tc>
          <w:tcPr>
            <w:tcW w:w="1803" w:type="dxa"/>
          </w:tcPr>
          <w:p w14:paraId="6D4C7908" w14:textId="73C52072" w:rsidR="50521205" w:rsidRDefault="50521205" w:rsidP="50521205">
            <w:r>
              <w:t>87</w:t>
            </w:r>
          </w:p>
        </w:tc>
        <w:tc>
          <w:tcPr>
            <w:tcW w:w="1803" w:type="dxa"/>
          </w:tcPr>
          <w:p w14:paraId="68D085BF" w14:textId="1202FD12" w:rsidR="50521205" w:rsidRDefault="50521205" w:rsidP="50521205">
            <w:r>
              <w:t>74</w:t>
            </w:r>
          </w:p>
        </w:tc>
      </w:tr>
      <w:tr w:rsidR="50521205" w14:paraId="7B4DCC80" w14:textId="77777777" w:rsidTr="50521205">
        <w:tc>
          <w:tcPr>
            <w:tcW w:w="1803" w:type="dxa"/>
          </w:tcPr>
          <w:p w14:paraId="3F0ECC16" w14:textId="1559E421" w:rsidR="50521205" w:rsidRDefault="00534D4D" w:rsidP="50521205">
            <w:r>
              <w:t>Cricket2</w:t>
            </w:r>
          </w:p>
        </w:tc>
        <w:tc>
          <w:tcPr>
            <w:tcW w:w="1803" w:type="dxa"/>
          </w:tcPr>
          <w:p w14:paraId="141DCCF0" w14:textId="49D453CF" w:rsidR="50521205" w:rsidRDefault="50521205" w:rsidP="50521205">
            <w:r>
              <w:t>159</w:t>
            </w:r>
          </w:p>
        </w:tc>
        <w:tc>
          <w:tcPr>
            <w:tcW w:w="1803" w:type="dxa"/>
          </w:tcPr>
          <w:p w14:paraId="2E0E530A" w14:textId="3FEDA960" w:rsidR="50521205" w:rsidRDefault="50521205" w:rsidP="50521205">
            <w:r>
              <w:t>51</w:t>
            </w:r>
          </w:p>
        </w:tc>
        <w:tc>
          <w:tcPr>
            <w:tcW w:w="1803" w:type="dxa"/>
          </w:tcPr>
          <w:p w14:paraId="6CC7F5AD" w14:textId="4558132F" w:rsidR="50521205" w:rsidRDefault="50521205" w:rsidP="50521205">
            <w:r>
              <w:t>76</w:t>
            </w:r>
          </w:p>
        </w:tc>
      </w:tr>
      <w:tr w:rsidR="50521205" w14:paraId="0A07729A" w14:textId="77777777" w:rsidTr="50521205">
        <w:tc>
          <w:tcPr>
            <w:tcW w:w="1803" w:type="dxa"/>
          </w:tcPr>
          <w:p w14:paraId="56F475B1" w14:textId="390C2014" w:rsidR="50521205" w:rsidRDefault="00534D4D" w:rsidP="50521205">
            <w:r>
              <w:t>Katydid1</w:t>
            </w:r>
          </w:p>
        </w:tc>
        <w:tc>
          <w:tcPr>
            <w:tcW w:w="1803" w:type="dxa"/>
          </w:tcPr>
          <w:p w14:paraId="43990DEF" w14:textId="0C3B2CFB" w:rsidR="50521205" w:rsidRDefault="50521205" w:rsidP="50521205">
            <w:r>
              <w:t>531</w:t>
            </w:r>
          </w:p>
        </w:tc>
        <w:tc>
          <w:tcPr>
            <w:tcW w:w="1803" w:type="dxa"/>
          </w:tcPr>
          <w:p w14:paraId="04A1175B" w14:textId="58CCF3A5" w:rsidR="50521205" w:rsidRDefault="50521205" w:rsidP="50521205">
            <w:r>
              <w:t>118</w:t>
            </w:r>
          </w:p>
        </w:tc>
        <w:tc>
          <w:tcPr>
            <w:tcW w:w="1803" w:type="dxa"/>
          </w:tcPr>
          <w:p w14:paraId="497B485B" w14:textId="6124B736" w:rsidR="50521205" w:rsidRDefault="50521205" w:rsidP="50521205">
            <w:r>
              <w:t>82</w:t>
            </w:r>
          </w:p>
        </w:tc>
      </w:tr>
      <w:tr w:rsidR="50521205" w14:paraId="59248651" w14:textId="77777777" w:rsidTr="50521205">
        <w:tc>
          <w:tcPr>
            <w:tcW w:w="1803" w:type="dxa"/>
          </w:tcPr>
          <w:p w14:paraId="6D551B50" w14:textId="6EA62845" w:rsidR="50521205" w:rsidRDefault="00534D4D" w:rsidP="50521205">
            <w:r>
              <w:t>Katydid2</w:t>
            </w:r>
          </w:p>
        </w:tc>
        <w:tc>
          <w:tcPr>
            <w:tcW w:w="1803" w:type="dxa"/>
          </w:tcPr>
          <w:p w14:paraId="4211C647" w14:textId="5F1073F5" w:rsidR="50521205" w:rsidRDefault="50521205" w:rsidP="50521205">
            <w:r>
              <w:t>1078</w:t>
            </w:r>
          </w:p>
        </w:tc>
        <w:tc>
          <w:tcPr>
            <w:tcW w:w="1803" w:type="dxa"/>
          </w:tcPr>
          <w:p w14:paraId="161E8773" w14:textId="7E7D4BC6" w:rsidR="50521205" w:rsidRDefault="50521205" w:rsidP="50521205">
            <w:r>
              <w:t>338</w:t>
            </w:r>
          </w:p>
        </w:tc>
        <w:tc>
          <w:tcPr>
            <w:tcW w:w="1803" w:type="dxa"/>
          </w:tcPr>
          <w:p w14:paraId="00DC2DAA" w14:textId="223329AB" w:rsidR="50521205" w:rsidRDefault="50521205" w:rsidP="50521205">
            <w:r>
              <w:t>76</w:t>
            </w:r>
          </w:p>
        </w:tc>
      </w:tr>
      <w:tr w:rsidR="50521205" w14:paraId="263A1DEA" w14:textId="77777777" w:rsidTr="50521205">
        <w:tc>
          <w:tcPr>
            <w:tcW w:w="1803" w:type="dxa"/>
          </w:tcPr>
          <w:p w14:paraId="280667A8" w14:textId="00592FC0" w:rsidR="50521205" w:rsidRDefault="00534D4D" w:rsidP="50521205">
            <w:r>
              <w:t>Katydid3</w:t>
            </w:r>
          </w:p>
        </w:tc>
        <w:tc>
          <w:tcPr>
            <w:tcW w:w="1803" w:type="dxa"/>
          </w:tcPr>
          <w:p w14:paraId="7D5BA45C" w14:textId="5F23910B" w:rsidR="50521205" w:rsidRDefault="50521205" w:rsidP="50521205">
            <w:r>
              <w:t>707</w:t>
            </w:r>
          </w:p>
        </w:tc>
        <w:tc>
          <w:tcPr>
            <w:tcW w:w="1803" w:type="dxa"/>
          </w:tcPr>
          <w:p w14:paraId="267512E7" w14:textId="1856A77F" w:rsidR="50521205" w:rsidRDefault="50521205" w:rsidP="50521205">
            <w:r>
              <w:t>296</w:t>
            </w:r>
          </w:p>
        </w:tc>
        <w:tc>
          <w:tcPr>
            <w:tcW w:w="1803" w:type="dxa"/>
          </w:tcPr>
          <w:p w14:paraId="62A06073" w14:textId="6219266A" w:rsidR="50521205" w:rsidRDefault="50521205" w:rsidP="50521205">
            <w:r>
              <w:t>70</w:t>
            </w:r>
          </w:p>
        </w:tc>
      </w:tr>
      <w:tr w:rsidR="50521205" w14:paraId="1CC508C8" w14:textId="77777777" w:rsidTr="50521205">
        <w:tc>
          <w:tcPr>
            <w:tcW w:w="1803" w:type="dxa"/>
          </w:tcPr>
          <w:p w14:paraId="2B3322DC" w14:textId="4B411C53" w:rsidR="50521205" w:rsidRDefault="00534D4D" w:rsidP="50521205">
            <w:r>
              <w:t>Katydid4</w:t>
            </w:r>
          </w:p>
        </w:tc>
        <w:tc>
          <w:tcPr>
            <w:tcW w:w="1803" w:type="dxa"/>
          </w:tcPr>
          <w:p w14:paraId="5B5CFFA8" w14:textId="1E37359F" w:rsidR="50521205" w:rsidRDefault="50521205" w:rsidP="50521205">
            <w:r>
              <w:t>1324</w:t>
            </w:r>
          </w:p>
        </w:tc>
        <w:tc>
          <w:tcPr>
            <w:tcW w:w="1803" w:type="dxa"/>
          </w:tcPr>
          <w:p w14:paraId="708E7501" w14:textId="27D70DD8" w:rsidR="50521205" w:rsidRDefault="50521205" w:rsidP="50521205">
            <w:r>
              <w:t>64</w:t>
            </w:r>
          </w:p>
        </w:tc>
        <w:tc>
          <w:tcPr>
            <w:tcW w:w="1803" w:type="dxa"/>
          </w:tcPr>
          <w:p w14:paraId="62EB0992" w14:textId="4FBC6E15" w:rsidR="50521205" w:rsidRDefault="50521205" w:rsidP="50521205">
            <w:r>
              <w:t>95</w:t>
            </w:r>
          </w:p>
        </w:tc>
      </w:tr>
      <w:tr w:rsidR="50521205" w14:paraId="1588F05F" w14:textId="77777777" w:rsidTr="50521205">
        <w:tc>
          <w:tcPr>
            <w:tcW w:w="1803" w:type="dxa"/>
          </w:tcPr>
          <w:p w14:paraId="3527F8F1" w14:textId="4919604C" w:rsidR="50521205" w:rsidRDefault="00534D4D" w:rsidP="50521205">
            <w:r>
              <w:t>Katydid5</w:t>
            </w:r>
          </w:p>
        </w:tc>
        <w:tc>
          <w:tcPr>
            <w:tcW w:w="1803" w:type="dxa"/>
          </w:tcPr>
          <w:p w14:paraId="1C047B0D" w14:textId="6AEBC304" w:rsidR="50521205" w:rsidRDefault="50521205" w:rsidP="50521205">
            <w:r>
              <w:t>1837</w:t>
            </w:r>
          </w:p>
        </w:tc>
        <w:tc>
          <w:tcPr>
            <w:tcW w:w="1803" w:type="dxa"/>
          </w:tcPr>
          <w:p w14:paraId="71D05BB2" w14:textId="6773B62D" w:rsidR="50521205" w:rsidRDefault="50521205" w:rsidP="50521205">
            <w:r>
              <w:t>481</w:t>
            </w:r>
          </w:p>
        </w:tc>
        <w:tc>
          <w:tcPr>
            <w:tcW w:w="1803" w:type="dxa"/>
          </w:tcPr>
          <w:p w14:paraId="2979318A" w14:textId="56D5AC0C" w:rsidR="50521205" w:rsidRDefault="50521205" w:rsidP="50521205">
            <w:r>
              <w:t>79</w:t>
            </w:r>
          </w:p>
        </w:tc>
      </w:tr>
    </w:tbl>
    <w:p w14:paraId="20B0D16E" w14:textId="1643AA96" w:rsidR="50521205" w:rsidRDefault="50521205" w:rsidP="50521205"/>
    <w:sectPr w:rsidR="5052120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3A30B4"/>
    <w:rsid w:val="00534D4D"/>
    <w:rsid w:val="005537E7"/>
    <w:rsid w:val="11B50665"/>
    <w:rsid w:val="19C0184A"/>
    <w:rsid w:val="25EF6AA7"/>
    <w:rsid w:val="379A09BF"/>
    <w:rsid w:val="413E297E"/>
    <w:rsid w:val="46119AA1"/>
    <w:rsid w:val="4E038429"/>
    <w:rsid w:val="50521205"/>
    <w:rsid w:val="50A51C9D"/>
    <w:rsid w:val="5843FB8D"/>
    <w:rsid w:val="5D719A85"/>
    <w:rsid w:val="703A30B4"/>
    <w:rsid w:val="7666478D"/>
    <w:rsid w:val="79FAD8AB"/>
    <w:rsid w:val="7CFA9A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30B4"/>
  <w15:chartTrackingRefBased/>
  <w15:docId w15:val="{14AA5B60-ABFA-446C-B781-B7F53051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0521205"/>
    <w:rPr>
      <w:lang w:val="en-US"/>
    </w:rPr>
  </w:style>
  <w:style w:type="paragraph" w:styleId="Heading1">
    <w:name w:val="heading 1"/>
    <w:basedOn w:val="Normal"/>
    <w:next w:val="Normal"/>
    <w:link w:val="Heading1Char"/>
    <w:uiPriority w:val="9"/>
    <w:qFormat/>
    <w:rsid w:val="50521205"/>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50521205"/>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50521205"/>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50521205"/>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50521205"/>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50521205"/>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50521205"/>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50521205"/>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50521205"/>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50521205"/>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50521205"/>
    <w:rPr>
      <w:rFonts w:eastAsiaTheme="minorEastAsia"/>
      <w:color w:val="5A5A5A"/>
    </w:rPr>
  </w:style>
  <w:style w:type="paragraph" w:styleId="Quote">
    <w:name w:val="Quote"/>
    <w:basedOn w:val="Normal"/>
    <w:next w:val="Normal"/>
    <w:link w:val="QuoteChar"/>
    <w:uiPriority w:val="29"/>
    <w:qFormat/>
    <w:rsid w:val="50521205"/>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50521205"/>
    <w:pPr>
      <w:spacing w:before="360" w:after="360"/>
      <w:ind w:left="864" w:right="864"/>
      <w:jc w:val="center"/>
    </w:pPr>
    <w:rPr>
      <w:i/>
      <w:iCs/>
      <w:color w:val="4472C4" w:themeColor="accent1"/>
    </w:rPr>
  </w:style>
  <w:style w:type="paragraph" w:styleId="ListParagraph">
    <w:name w:val="List Paragraph"/>
    <w:basedOn w:val="Normal"/>
    <w:uiPriority w:val="34"/>
    <w:qFormat/>
    <w:rsid w:val="50521205"/>
    <w:pPr>
      <w:ind w:left="720"/>
      <w:contextualSpacing/>
    </w:pPr>
  </w:style>
  <w:style w:type="character" w:customStyle="1" w:styleId="Heading1Char">
    <w:name w:val="Heading 1 Char"/>
    <w:basedOn w:val="DefaultParagraphFont"/>
    <w:link w:val="Heading1"/>
    <w:uiPriority w:val="9"/>
    <w:rsid w:val="50521205"/>
    <w:rPr>
      <w:rFonts w:asciiTheme="majorHAnsi" w:eastAsiaTheme="majorEastAsia" w:hAnsiTheme="majorHAnsi" w:cstheme="majorBidi"/>
      <w:noProof w:val="0"/>
      <w:color w:val="2F5496" w:themeColor="accent1" w:themeShade="BF"/>
      <w:sz w:val="32"/>
      <w:szCs w:val="32"/>
      <w:lang w:val="en-US"/>
    </w:rPr>
  </w:style>
  <w:style w:type="character" w:customStyle="1" w:styleId="Heading2Char">
    <w:name w:val="Heading 2 Char"/>
    <w:basedOn w:val="DefaultParagraphFont"/>
    <w:link w:val="Heading2"/>
    <w:uiPriority w:val="9"/>
    <w:rsid w:val="50521205"/>
    <w:rPr>
      <w:rFonts w:asciiTheme="majorHAnsi" w:eastAsiaTheme="majorEastAsia" w:hAnsiTheme="majorHAnsi" w:cstheme="majorBidi"/>
      <w:noProof w:val="0"/>
      <w:color w:val="2F5496" w:themeColor="accent1" w:themeShade="BF"/>
      <w:sz w:val="26"/>
      <w:szCs w:val="26"/>
      <w:lang w:val="en-US"/>
    </w:rPr>
  </w:style>
  <w:style w:type="character" w:customStyle="1" w:styleId="Heading3Char">
    <w:name w:val="Heading 3 Char"/>
    <w:basedOn w:val="DefaultParagraphFont"/>
    <w:link w:val="Heading3"/>
    <w:uiPriority w:val="9"/>
    <w:rsid w:val="50521205"/>
    <w:rPr>
      <w:rFonts w:asciiTheme="majorHAnsi" w:eastAsiaTheme="majorEastAsia" w:hAnsiTheme="majorHAnsi" w:cstheme="majorBidi"/>
      <w:noProof w:val="0"/>
      <w:color w:val="1F3763"/>
      <w:sz w:val="24"/>
      <w:szCs w:val="24"/>
      <w:lang w:val="en-US"/>
    </w:rPr>
  </w:style>
  <w:style w:type="character" w:customStyle="1" w:styleId="Heading4Char">
    <w:name w:val="Heading 4 Char"/>
    <w:basedOn w:val="DefaultParagraphFont"/>
    <w:link w:val="Heading4"/>
    <w:uiPriority w:val="9"/>
    <w:rsid w:val="50521205"/>
    <w:rPr>
      <w:rFonts w:asciiTheme="majorHAnsi" w:eastAsiaTheme="majorEastAsia" w:hAnsiTheme="majorHAnsi" w:cstheme="majorBidi"/>
      <w:i/>
      <w:iCs/>
      <w:noProof w:val="0"/>
      <w:color w:val="2F5496" w:themeColor="accent1" w:themeShade="BF"/>
      <w:lang w:val="en-US"/>
    </w:rPr>
  </w:style>
  <w:style w:type="character" w:customStyle="1" w:styleId="Heading5Char">
    <w:name w:val="Heading 5 Char"/>
    <w:basedOn w:val="DefaultParagraphFont"/>
    <w:link w:val="Heading5"/>
    <w:uiPriority w:val="9"/>
    <w:rsid w:val="50521205"/>
    <w:rPr>
      <w:rFonts w:asciiTheme="majorHAnsi" w:eastAsiaTheme="majorEastAsia" w:hAnsiTheme="majorHAnsi" w:cstheme="majorBidi"/>
      <w:noProof w:val="0"/>
      <w:color w:val="2F5496" w:themeColor="accent1" w:themeShade="BF"/>
      <w:lang w:val="en-US"/>
    </w:rPr>
  </w:style>
  <w:style w:type="character" w:customStyle="1" w:styleId="Heading6Char">
    <w:name w:val="Heading 6 Char"/>
    <w:basedOn w:val="DefaultParagraphFont"/>
    <w:link w:val="Heading6"/>
    <w:uiPriority w:val="9"/>
    <w:rsid w:val="50521205"/>
    <w:rPr>
      <w:rFonts w:asciiTheme="majorHAnsi" w:eastAsiaTheme="majorEastAsia" w:hAnsiTheme="majorHAnsi" w:cstheme="majorBidi"/>
      <w:noProof w:val="0"/>
      <w:color w:val="1F3763"/>
      <w:lang w:val="en-US"/>
    </w:rPr>
  </w:style>
  <w:style w:type="character" w:customStyle="1" w:styleId="Heading7Char">
    <w:name w:val="Heading 7 Char"/>
    <w:basedOn w:val="DefaultParagraphFont"/>
    <w:link w:val="Heading7"/>
    <w:uiPriority w:val="9"/>
    <w:rsid w:val="50521205"/>
    <w:rPr>
      <w:rFonts w:asciiTheme="majorHAnsi" w:eastAsiaTheme="majorEastAsia" w:hAnsiTheme="majorHAnsi" w:cstheme="majorBidi"/>
      <w:i/>
      <w:iCs/>
      <w:noProof w:val="0"/>
      <w:color w:val="1F3763"/>
      <w:lang w:val="en-US"/>
    </w:rPr>
  </w:style>
  <w:style w:type="character" w:customStyle="1" w:styleId="Heading8Char">
    <w:name w:val="Heading 8 Char"/>
    <w:basedOn w:val="DefaultParagraphFont"/>
    <w:link w:val="Heading8"/>
    <w:uiPriority w:val="9"/>
    <w:rsid w:val="50521205"/>
    <w:rPr>
      <w:rFonts w:asciiTheme="majorHAnsi" w:eastAsiaTheme="majorEastAsia" w:hAnsiTheme="majorHAnsi" w:cstheme="majorBidi"/>
      <w:noProof w:val="0"/>
      <w:color w:val="272727"/>
      <w:sz w:val="21"/>
      <w:szCs w:val="21"/>
      <w:lang w:val="en-US"/>
    </w:rPr>
  </w:style>
  <w:style w:type="character" w:customStyle="1" w:styleId="Heading9Char">
    <w:name w:val="Heading 9 Char"/>
    <w:basedOn w:val="DefaultParagraphFont"/>
    <w:link w:val="Heading9"/>
    <w:uiPriority w:val="9"/>
    <w:rsid w:val="50521205"/>
    <w:rPr>
      <w:rFonts w:asciiTheme="majorHAnsi" w:eastAsiaTheme="majorEastAsia" w:hAnsiTheme="majorHAnsi" w:cstheme="majorBidi"/>
      <w:i/>
      <w:iCs/>
      <w:noProof w:val="0"/>
      <w:color w:val="272727"/>
      <w:sz w:val="21"/>
      <w:szCs w:val="21"/>
      <w:lang w:val="en-US"/>
    </w:rPr>
  </w:style>
  <w:style w:type="character" w:customStyle="1" w:styleId="TitleChar">
    <w:name w:val="Title Char"/>
    <w:basedOn w:val="DefaultParagraphFont"/>
    <w:link w:val="Title"/>
    <w:uiPriority w:val="10"/>
    <w:rsid w:val="50521205"/>
    <w:rPr>
      <w:rFonts w:asciiTheme="majorHAnsi" w:eastAsiaTheme="majorEastAsia" w:hAnsiTheme="majorHAnsi" w:cstheme="majorBidi"/>
      <w:noProof w:val="0"/>
      <w:sz w:val="56"/>
      <w:szCs w:val="56"/>
      <w:lang w:val="en-US"/>
    </w:rPr>
  </w:style>
  <w:style w:type="character" w:customStyle="1" w:styleId="SubtitleChar">
    <w:name w:val="Subtitle Char"/>
    <w:basedOn w:val="DefaultParagraphFont"/>
    <w:link w:val="Subtitle"/>
    <w:uiPriority w:val="11"/>
    <w:rsid w:val="50521205"/>
    <w:rPr>
      <w:rFonts w:asciiTheme="minorHAnsi" w:eastAsiaTheme="minorEastAsia" w:hAnsiTheme="minorHAnsi" w:cstheme="minorBidi"/>
      <w:noProof w:val="0"/>
      <w:color w:val="5A5A5A"/>
      <w:lang w:val="en-US"/>
    </w:rPr>
  </w:style>
  <w:style w:type="character" w:customStyle="1" w:styleId="QuoteChar">
    <w:name w:val="Quote Char"/>
    <w:basedOn w:val="DefaultParagraphFont"/>
    <w:link w:val="Quote"/>
    <w:uiPriority w:val="29"/>
    <w:rsid w:val="50521205"/>
    <w:rPr>
      <w:i/>
      <w:iCs/>
      <w:noProof w:val="0"/>
      <w:color w:val="404040" w:themeColor="text1" w:themeTint="BF"/>
      <w:lang w:val="en-US"/>
    </w:rPr>
  </w:style>
  <w:style w:type="character" w:customStyle="1" w:styleId="IntenseQuoteChar">
    <w:name w:val="Intense Quote Char"/>
    <w:basedOn w:val="DefaultParagraphFont"/>
    <w:link w:val="IntenseQuote"/>
    <w:uiPriority w:val="30"/>
    <w:rsid w:val="50521205"/>
    <w:rPr>
      <w:i/>
      <w:iCs/>
      <w:noProof w:val="0"/>
      <w:color w:val="4472C4" w:themeColor="accent1"/>
      <w:lang w:val="en-US"/>
    </w:rPr>
  </w:style>
  <w:style w:type="paragraph" w:styleId="TOC1">
    <w:name w:val="toc 1"/>
    <w:basedOn w:val="Normal"/>
    <w:next w:val="Normal"/>
    <w:uiPriority w:val="39"/>
    <w:unhideWhenUsed/>
    <w:rsid w:val="50521205"/>
    <w:pPr>
      <w:spacing w:after="100"/>
    </w:pPr>
  </w:style>
  <w:style w:type="paragraph" w:styleId="TOC2">
    <w:name w:val="toc 2"/>
    <w:basedOn w:val="Normal"/>
    <w:next w:val="Normal"/>
    <w:uiPriority w:val="39"/>
    <w:unhideWhenUsed/>
    <w:rsid w:val="50521205"/>
    <w:pPr>
      <w:spacing w:after="100"/>
      <w:ind w:left="220"/>
    </w:pPr>
  </w:style>
  <w:style w:type="paragraph" w:styleId="TOC3">
    <w:name w:val="toc 3"/>
    <w:basedOn w:val="Normal"/>
    <w:next w:val="Normal"/>
    <w:uiPriority w:val="39"/>
    <w:unhideWhenUsed/>
    <w:rsid w:val="50521205"/>
    <w:pPr>
      <w:spacing w:after="100"/>
      <w:ind w:left="440"/>
    </w:pPr>
  </w:style>
  <w:style w:type="paragraph" w:styleId="TOC4">
    <w:name w:val="toc 4"/>
    <w:basedOn w:val="Normal"/>
    <w:next w:val="Normal"/>
    <w:uiPriority w:val="39"/>
    <w:unhideWhenUsed/>
    <w:rsid w:val="50521205"/>
    <w:pPr>
      <w:spacing w:after="100"/>
      <w:ind w:left="660"/>
    </w:pPr>
  </w:style>
  <w:style w:type="paragraph" w:styleId="TOC5">
    <w:name w:val="toc 5"/>
    <w:basedOn w:val="Normal"/>
    <w:next w:val="Normal"/>
    <w:uiPriority w:val="39"/>
    <w:unhideWhenUsed/>
    <w:rsid w:val="50521205"/>
    <w:pPr>
      <w:spacing w:after="100"/>
      <w:ind w:left="880"/>
    </w:pPr>
  </w:style>
  <w:style w:type="paragraph" w:styleId="TOC6">
    <w:name w:val="toc 6"/>
    <w:basedOn w:val="Normal"/>
    <w:next w:val="Normal"/>
    <w:uiPriority w:val="39"/>
    <w:unhideWhenUsed/>
    <w:rsid w:val="50521205"/>
    <w:pPr>
      <w:spacing w:after="100"/>
      <w:ind w:left="1100"/>
    </w:pPr>
  </w:style>
  <w:style w:type="paragraph" w:styleId="TOC7">
    <w:name w:val="toc 7"/>
    <w:basedOn w:val="Normal"/>
    <w:next w:val="Normal"/>
    <w:uiPriority w:val="39"/>
    <w:unhideWhenUsed/>
    <w:rsid w:val="50521205"/>
    <w:pPr>
      <w:spacing w:after="100"/>
      <w:ind w:left="1320"/>
    </w:pPr>
  </w:style>
  <w:style w:type="paragraph" w:styleId="TOC8">
    <w:name w:val="toc 8"/>
    <w:basedOn w:val="Normal"/>
    <w:next w:val="Normal"/>
    <w:uiPriority w:val="39"/>
    <w:unhideWhenUsed/>
    <w:rsid w:val="50521205"/>
    <w:pPr>
      <w:spacing w:after="100"/>
      <w:ind w:left="1540"/>
    </w:pPr>
  </w:style>
  <w:style w:type="paragraph" w:styleId="TOC9">
    <w:name w:val="toc 9"/>
    <w:basedOn w:val="Normal"/>
    <w:next w:val="Normal"/>
    <w:uiPriority w:val="39"/>
    <w:unhideWhenUsed/>
    <w:rsid w:val="50521205"/>
    <w:pPr>
      <w:spacing w:after="100"/>
      <w:ind w:left="1760"/>
    </w:pPr>
  </w:style>
  <w:style w:type="paragraph" w:styleId="EndnoteText">
    <w:name w:val="endnote text"/>
    <w:basedOn w:val="Normal"/>
    <w:link w:val="EndnoteTextChar"/>
    <w:uiPriority w:val="99"/>
    <w:semiHidden/>
    <w:unhideWhenUsed/>
    <w:rsid w:val="50521205"/>
    <w:pPr>
      <w:spacing w:after="0"/>
    </w:pPr>
    <w:rPr>
      <w:sz w:val="20"/>
      <w:szCs w:val="20"/>
    </w:rPr>
  </w:style>
  <w:style w:type="character" w:customStyle="1" w:styleId="EndnoteTextChar">
    <w:name w:val="Endnote Text Char"/>
    <w:basedOn w:val="DefaultParagraphFont"/>
    <w:link w:val="EndnoteText"/>
    <w:uiPriority w:val="99"/>
    <w:semiHidden/>
    <w:rsid w:val="50521205"/>
    <w:rPr>
      <w:noProof w:val="0"/>
      <w:sz w:val="20"/>
      <w:szCs w:val="20"/>
      <w:lang w:val="en-US"/>
    </w:rPr>
  </w:style>
  <w:style w:type="paragraph" w:styleId="Footer">
    <w:name w:val="footer"/>
    <w:basedOn w:val="Normal"/>
    <w:link w:val="FooterChar"/>
    <w:uiPriority w:val="99"/>
    <w:unhideWhenUsed/>
    <w:rsid w:val="50521205"/>
    <w:pPr>
      <w:tabs>
        <w:tab w:val="center" w:pos="4680"/>
        <w:tab w:val="right" w:pos="9360"/>
      </w:tabs>
      <w:spacing w:after="0"/>
    </w:pPr>
  </w:style>
  <w:style w:type="character" w:customStyle="1" w:styleId="FooterChar">
    <w:name w:val="Footer Char"/>
    <w:basedOn w:val="DefaultParagraphFont"/>
    <w:link w:val="Footer"/>
    <w:uiPriority w:val="99"/>
    <w:rsid w:val="50521205"/>
    <w:rPr>
      <w:noProof w:val="0"/>
      <w:lang w:val="en-US"/>
    </w:rPr>
  </w:style>
  <w:style w:type="paragraph" w:styleId="FootnoteText">
    <w:name w:val="footnote text"/>
    <w:basedOn w:val="Normal"/>
    <w:link w:val="FootnoteTextChar"/>
    <w:uiPriority w:val="99"/>
    <w:semiHidden/>
    <w:unhideWhenUsed/>
    <w:rsid w:val="50521205"/>
    <w:pPr>
      <w:spacing w:after="0"/>
    </w:pPr>
    <w:rPr>
      <w:sz w:val="20"/>
      <w:szCs w:val="20"/>
    </w:rPr>
  </w:style>
  <w:style w:type="character" w:customStyle="1" w:styleId="FootnoteTextChar">
    <w:name w:val="Footnote Text Char"/>
    <w:basedOn w:val="DefaultParagraphFont"/>
    <w:link w:val="FootnoteText"/>
    <w:uiPriority w:val="99"/>
    <w:semiHidden/>
    <w:rsid w:val="50521205"/>
    <w:rPr>
      <w:noProof w:val="0"/>
      <w:sz w:val="20"/>
      <w:szCs w:val="20"/>
      <w:lang w:val="en-US"/>
    </w:rPr>
  </w:style>
  <w:style w:type="paragraph" w:styleId="Header">
    <w:name w:val="header"/>
    <w:basedOn w:val="Normal"/>
    <w:link w:val="HeaderChar"/>
    <w:uiPriority w:val="99"/>
    <w:unhideWhenUsed/>
    <w:rsid w:val="50521205"/>
    <w:pPr>
      <w:tabs>
        <w:tab w:val="center" w:pos="4680"/>
        <w:tab w:val="right" w:pos="9360"/>
      </w:tabs>
      <w:spacing w:after="0"/>
    </w:pPr>
  </w:style>
  <w:style w:type="character" w:customStyle="1" w:styleId="HeaderChar">
    <w:name w:val="Header Char"/>
    <w:basedOn w:val="DefaultParagraphFont"/>
    <w:link w:val="Header"/>
    <w:uiPriority w:val="99"/>
    <w:rsid w:val="50521205"/>
    <w:rPr>
      <w:noProof w:val="0"/>
      <w:lang w:val="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Alejandro Gómez Morales</dc:creator>
  <cp:keywords/>
  <dc:description/>
  <cp:lastModifiedBy>Gomez Morales , Diego</cp:lastModifiedBy>
  <cp:revision>2</cp:revision>
  <dcterms:created xsi:type="dcterms:W3CDTF">2022-02-14T19:37:00Z</dcterms:created>
  <dcterms:modified xsi:type="dcterms:W3CDTF">2022-07-17T01:24:00Z</dcterms:modified>
</cp:coreProperties>
</file>