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990" w:rsidRDefault="00C70990" w:rsidP="00C70990">
      <w:pPr>
        <w:pStyle w:val="a6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OLE_LINK15"/>
      <w:bookmarkStart w:id="1" w:name="OLE_LINK16"/>
      <w:r w:rsidRPr="006A3842">
        <w:rPr>
          <w:rFonts w:ascii="Times New Roman" w:hAnsi="Times New Roman" w:cs="Times New Roman"/>
          <w:sz w:val="24"/>
          <w:szCs w:val="24"/>
        </w:rPr>
        <w:t>Targeted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6A3842">
        <w:rPr>
          <w:rFonts w:ascii="Times New Roman" w:hAnsi="Times New Roman" w:cs="Times New Roman"/>
          <w:sz w:val="24"/>
          <w:szCs w:val="24"/>
        </w:rPr>
        <w:t>Metabolomic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A3842">
        <w:rPr>
          <w:rFonts w:ascii="Times New Roman" w:hAnsi="Times New Roman" w:cs="Times New Roman"/>
          <w:sz w:val="24"/>
          <w:szCs w:val="24"/>
        </w:rPr>
        <w:t>Profiles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A3842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A3842">
        <w:rPr>
          <w:rFonts w:ascii="Times New Roman" w:hAnsi="Times New Roman" w:cs="Times New Roman"/>
          <w:sz w:val="24"/>
          <w:szCs w:val="24"/>
        </w:rPr>
        <w:t>Serum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A3842">
        <w:rPr>
          <w:rFonts w:ascii="Times New Roman" w:hAnsi="Times New Roman" w:cs="Times New Roman"/>
          <w:sz w:val="24"/>
          <w:szCs w:val="24"/>
        </w:rPr>
        <w:t>Amino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A3842">
        <w:rPr>
          <w:rFonts w:ascii="Times New Roman" w:hAnsi="Times New Roman" w:cs="Times New Roman"/>
          <w:sz w:val="24"/>
          <w:szCs w:val="24"/>
        </w:rPr>
        <w:t>Acids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A3842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6A3842">
        <w:rPr>
          <w:rFonts w:ascii="Times New Roman" w:hAnsi="Times New Roman" w:cs="Times New Roman"/>
          <w:sz w:val="24"/>
          <w:szCs w:val="24"/>
        </w:rPr>
        <w:t>Acylcarnitines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A3842">
        <w:rPr>
          <w:rFonts w:ascii="Times New Roman" w:hAnsi="Times New Roman" w:cs="Times New Roman"/>
          <w:sz w:val="24"/>
          <w:szCs w:val="24"/>
        </w:rPr>
        <w:t>Related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A3842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A3842">
        <w:rPr>
          <w:rFonts w:ascii="Times New Roman" w:hAnsi="Times New Roman" w:cs="Times New Roman"/>
          <w:sz w:val="24"/>
          <w:szCs w:val="24"/>
        </w:rPr>
        <w:t>Gastric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A3842">
        <w:rPr>
          <w:rFonts w:ascii="Times New Roman" w:hAnsi="Times New Roman" w:cs="Times New Roman"/>
          <w:sz w:val="24"/>
          <w:szCs w:val="24"/>
        </w:rPr>
        <w:t>Cancer</w:t>
      </w:r>
    </w:p>
    <w:bookmarkEnd w:id="0"/>
    <w:bookmarkEnd w:id="1"/>
    <w:p w:rsidR="00C70990" w:rsidRDefault="00C70990" w:rsidP="00C70990">
      <w:pPr>
        <w:pStyle w:val="a6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3842">
        <w:rPr>
          <w:rFonts w:ascii="Times New Roman" w:hAnsi="Times New Roman" w:cs="Times New Roman"/>
          <w:sz w:val="24"/>
          <w:szCs w:val="24"/>
        </w:rPr>
        <w:t>Running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A3842">
        <w:rPr>
          <w:rFonts w:ascii="Times New Roman" w:hAnsi="Times New Roman" w:cs="Times New Roman"/>
          <w:sz w:val="24"/>
          <w:szCs w:val="24"/>
        </w:rPr>
        <w:t>title:</w:t>
      </w:r>
      <w:bookmarkStart w:id="2" w:name="OLE_LINK17"/>
      <w:bookmarkStart w:id="3" w:name="OLE_LINK18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6A3842">
        <w:rPr>
          <w:rFonts w:ascii="Times New Roman" w:hAnsi="Times New Roman" w:cs="Times New Roman"/>
          <w:sz w:val="24"/>
          <w:szCs w:val="24"/>
        </w:rPr>
        <w:t>Metabolomic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A3842">
        <w:rPr>
          <w:rFonts w:ascii="Times New Roman" w:hAnsi="Times New Roman" w:cs="Times New Roman"/>
          <w:sz w:val="24"/>
          <w:szCs w:val="24"/>
        </w:rPr>
        <w:t>Profiles</w:t>
      </w:r>
      <w:r>
        <w:rPr>
          <w:rFonts w:ascii="Times New Roman" w:hAnsi="Times New Roman" w:cs="Times New Roman" w:hint="eastAsia"/>
          <w:sz w:val="24"/>
          <w:szCs w:val="24"/>
        </w:rPr>
        <w:t xml:space="preserve"> in </w:t>
      </w:r>
      <w:r w:rsidRPr="006A3842">
        <w:rPr>
          <w:rFonts w:ascii="Times New Roman" w:hAnsi="Times New Roman" w:cs="Times New Roman"/>
          <w:sz w:val="24"/>
          <w:szCs w:val="24"/>
        </w:rPr>
        <w:t>Gastric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A3842">
        <w:rPr>
          <w:rFonts w:ascii="Times New Roman" w:hAnsi="Times New Roman" w:cs="Times New Roman"/>
          <w:sz w:val="24"/>
          <w:szCs w:val="24"/>
        </w:rPr>
        <w:t>Cancer</w:t>
      </w:r>
      <w:bookmarkEnd w:id="2"/>
      <w:bookmarkEnd w:id="3"/>
    </w:p>
    <w:p w:rsidR="00C70990" w:rsidRDefault="00C70990" w:rsidP="00C70990">
      <w:pPr>
        <w:autoSpaceDE w:val="0"/>
        <w:autoSpaceDN w:val="0"/>
        <w:adjustRightInd w:val="0"/>
        <w:spacing w:line="480" w:lineRule="auto"/>
        <w:rPr>
          <w:rFonts w:ascii="Times New Roman" w:eastAsia="Lato-Regular" w:hAnsi="Times New Roman" w:cs="Times New Roman"/>
          <w:b/>
          <w:kern w:val="0"/>
          <w:sz w:val="24"/>
          <w:szCs w:val="24"/>
        </w:rPr>
      </w:pPr>
    </w:p>
    <w:p w:rsidR="00C70990" w:rsidRDefault="00C70990" w:rsidP="00C70990">
      <w:pPr>
        <w:pStyle w:val="Default"/>
        <w:spacing w:line="480" w:lineRule="auto"/>
        <w:rPr>
          <w:rFonts w:ascii="Times New Roman" w:cs="Times New Roman"/>
          <w:kern w:val="2"/>
        </w:rPr>
      </w:pPr>
      <w:proofErr w:type="spellStart"/>
      <w:r w:rsidRPr="006A3842">
        <w:rPr>
          <w:rFonts w:ascii="Times New Roman" w:cs="Times New Roman"/>
          <w:kern w:val="2"/>
        </w:rPr>
        <w:t>Dehong</w:t>
      </w:r>
      <w:proofErr w:type="spellEnd"/>
      <w:r w:rsidRPr="006A3842">
        <w:rPr>
          <w:rFonts w:ascii="Times New Roman" w:cs="Times New Roman"/>
          <w:kern w:val="2"/>
        </w:rPr>
        <w:t xml:space="preserve"> </w:t>
      </w:r>
      <w:bookmarkStart w:id="4" w:name="OLE_LINK11"/>
      <w:bookmarkStart w:id="5" w:name="OLE_LINK12"/>
      <w:r w:rsidRPr="006A3842">
        <w:rPr>
          <w:rFonts w:ascii="Times New Roman" w:cs="Times New Roman"/>
          <w:kern w:val="2"/>
        </w:rPr>
        <w:t>Li</w:t>
      </w:r>
      <w:bookmarkEnd w:id="4"/>
      <w:bookmarkEnd w:id="5"/>
      <w:r>
        <w:rPr>
          <w:rFonts w:ascii="Times New Roman" w:cs="Times New Roman"/>
          <w:kern w:val="2"/>
          <w:vertAlign w:val="superscript"/>
        </w:rPr>
        <w:t>1</w:t>
      </w:r>
      <w:proofErr w:type="gramStart"/>
      <w:r>
        <w:rPr>
          <w:rFonts w:ascii="Times New Roman" w:cs="Times New Roman"/>
          <w:kern w:val="2"/>
          <w:vertAlign w:val="superscript"/>
        </w:rPr>
        <w:t>,2</w:t>
      </w:r>
      <w:proofErr w:type="gramEnd"/>
      <w:r w:rsidRPr="006A3842">
        <w:rPr>
          <w:rFonts w:ascii="Times New Roman" w:cs="Times New Roman"/>
          <w:kern w:val="2"/>
        </w:rPr>
        <w:t xml:space="preserve">, </w:t>
      </w:r>
      <w:bookmarkStart w:id="6" w:name="OLE_LINK26"/>
      <w:bookmarkStart w:id="7" w:name="OLE_LINK27"/>
      <w:r w:rsidRPr="006A3842">
        <w:rPr>
          <w:rFonts w:ascii="Times New Roman" w:cs="Times New Roman"/>
          <w:kern w:val="2"/>
        </w:rPr>
        <w:t>Yan</w:t>
      </w:r>
      <w:bookmarkEnd w:id="6"/>
      <w:bookmarkEnd w:id="7"/>
      <w:r w:rsidRPr="006A3842">
        <w:rPr>
          <w:rFonts w:ascii="Times New Roman" w:cs="Times New Roman"/>
          <w:kern w:val="2"/>
        </w:rPr>
        <w:t xml:space="preserve"> Lu</w:t>
      </w:r>
      <w:r>
        <w:rPr>
          <w:rFonts w:ascii="Times New Roman" w:cs="Times New Roman" w:hint="eastAsia"/>
          <w:kern w:val="2"/>
          <w:vertAlign w:val="superscript"/>
        </w:rPr>
        <w:t>2</w:t>
      </w:r>
      <w:r w:rsidRPr="006A3842">
        <w:rPr>
          <w:rFonts w:ascii="Times New Roman" w:cs="Times New Roman"/>
          <w:kern w:val="2"/>
        </w:rPr>
        <w:t xml:space="preserve">, </w:t>
      </w:r>
      <w:proofErr w:type="spellStart"/>
      <w:r w:rsidRPr="006A3842">
        <w:rPr>
          <w:rFonts w:ascii="Times New Roman" w:cs="Times New Roman"/>
          <w:kern w:val="2"/>
        </w:rPr>
        <w:t>Fenghui</w:t>
      </w:r>
      <w:proofErr w:type="spellEnd"/>
      <w:r w:rsidRPr="006A3842">
        <w:rPr>
          <w:rFonts w:ascii="Times New Roman" w:cs="Times New Roman"/>
          <w:kern w:val="2"/>
        </w:rPr>
        <w:t xml:space="preserve"> Zhao</w:t>
      </w:r>
      <w:r>
        <w:rPr>
          <w:rFonts w:ascii="Times New Roman" w:cs="Times New Roman" w:hint="eastAsia"/>
          <w:kern w:val="2"/>
          <w:vertAlign w:val="superscript"/>
        </w:rPr>
        <w:t>3</w:t>
      </w:r>
      <w:r w:rsidRPr="006A3842">
        <w:rPr>
          <w:rFonts w:ascii="Times New Roman" w:cs="Times New Roman"/>
          <w:kern w:val="2"/>
        </w:rPr>
        <w:t>, Li Yan</w:t>
      </w:r>
      <w:r>
        <w:rPr>
          <w:rFonts w:ascii="Times New Roman" w:cs="Times New Roman"/>
          <w:kern w:val="2"/>
          <w:vertAlign w:val="superscript"/>
        </w:rPr>
        <w:t>2</w:t>
      </w:r>
      <w:r w:rsidRPr="006A3842">
        <w:rPr>
          <w:rFonts w:ascii="Times New Roman" w:cs="Times New Roman"/>
          <w:kern w:val="2"/>
        </w:rPr>
        <w:t xml:space="preserve">, </w:t>
      </w:r>
      <w:proofErr w:type="spellStart"/>
      <w:r w:rsidRPr="006A3842">
        <w:rPr>
          <w:rFonts w:ascii="Times New Roman" w:cs="Times New Roman"/>
          <w:kern w:val="2"/>
        </w:rPr>
        <w:t>Xingwen</w:t>
      </w:r>
      <w:proofErr w:type="spellEnd"/>
      <w:r w:rsidRPr="006A3842">
        <w:rPr>
          <w:rFonts w:ascii="Times New Roman" w:cs="Times New Roman"/>
          <w:kern w:val="2"/>
        </w:rPr>
        <w:t xml:space="preserve"> Yang</w:t>
      </w:r>
      <w:r>
        <w:rPr>
          <w:rFonts w:ascii="Times New Roman" w:cs="Times New Roman"/>
          <w:kern w:val="2"/>
          <w:vertAlign w:val="superscript"/>
        </w:rPr>
        <w:t>2</w:t>
      </w:r>
      <w:r w:rsidRPr="006A3842">
        <w:rPr>
          <w:rFonts w:ascii="Times New Roman" w:cs="Times New Roman"/>
          <w:kern w:val="2"/>
        </w:rPr>
        <w:t xml:space="preserve">, </w:t>
      </w:r>
      <w:proofErr w:type="spellStart"/>
      <w:r w:rsidRPr="006A3842">
        <w:rPr>
          <w:rFonts w:ascii="Times New Roman" w:cs="Times New Roman"/>
          <w:kern w:val="2"/>
        </w:rPr>
        <w:t>Lianhua</w:t>
      </w:r>
      <w:proofErr w:type="spellEnd"/>
      <w:r w:rsidRPr="006A3842">
        <w:rPr>
          <w:rFonts w:ascii="Times New Roman" w:cs="Times New Roman"/>
          <w:kern w:val="2"/>
        </w:rPr>
        <w:t xml:space="preserve"> Wei</w:t>
      </w:r>
      <w:r>
        <w:rPr>
          <w:rFonts w:ascii="Times New Roman" w:cs="Times New Roman"/>
          <w:kern w:val="2"/>
          <w:vertAlign w:val="superscript"/>
        </w:rPr>
        <w:t>2</w:t>
      </w:r>
      <w:r w:rsidRPr="006A3842">
        <w:rPr>
          <w:rFonts w:ascii="Times New Roman" w:cs="Times New Roman"/>
          <w:kern w:val="2"/>
        </w:rPr>
        <w:t xml:space="preserve">, </w:t>
      </w:r>
      <w:proofErr w:type="spellStart"/>
      <w:r w:rsidRPr="006A3842">
        <w:rPr>
          <w:rFonts w:ascii="Times New Roman" w:cs="Times New Roman"/>
          <w:kern w:val="2"/>
        </w:rPr>
        <w:t>Xiaoyan</w:t>
      </w:r>
      <w:proofErr w:type="spellEnd"/>
      <w:r w:rsidRPr="006A3842">
        <w:rPr>
          <w:rFonts w:ascii="Times New Roman" w:cs="Times New Roman"/>
          <w:kern w:val="2"/>
        </w:rPr>
        <w:t xml:space="preserve"> Yang</w:t>
      </w:r>
      <w:r>
        <w:rPr>
          <w:rFonts w:ascii="Times New Roman" w:cs="Times New Roman"/>
          <w:kern w:val="2"/>
          <w:vertAlign w:val="superscript"/>
        </w:rPr>
        <w:t>2</w:t>
      </w:r>
      <w:r w:rsidRPr="006A3842">
        <w:rPr>
          <w:rFonts w:ascii="Times New Roman" w:cs="Times New Roman"/>
          <w:kern w:val="2"/>
        </w:rPr>
        <w:t xml:space="preserve">, </w:t>
      </w:r>
      <w:proofErr w:type="spellStart"/>
      <w:r w:rsidRPr="006A3842">
        <w:rPr>
          <w:rFonts w:ascii="Times New Roman" w:cs="Times New Roman"/>
          <w:kern w:val="2"/>
        </w:rPr>
        <w:t>Xiumei</w:t>
      </w:r>
      <w:proofErr w:type="spellEnd"/>
      <w:r w:rsidRPr="006A3842">
        <w:rPr>
          <w:rFonts w:ascii="Times New Roman" w:cs="Times New Roman"/>
          <w:kern w:val="2"/>
        </w:rPr>
        <w:t xml:space="preserve"> Yuan</w:t>
      </w:r>
      <w:r>
        <w:rPr>
          <w:rFonts w:ascii="Times New Roman" w:cs="Times New Roman"/>
          <w:kern w:val="2"/>
          <w:vertAlign w:val="superscript"/>
        </w:rPr>
        <w:t>2</w:t>
      </w:r>
      <w:r w:rsidRPr="006A3842">
        <w:rPr>
          <w:rFonts w:ascii="Times New Roman" w:cs="Times New Roman"/>
          <w:kern w:val="2"/>
        </w:rPr>
        <w:t xml:space="preserve">, </w:t>
      </w:r>
      <w:proofErr w:type="spellStart"/>
      <w:r w:rsidRPr="006A3842">
        <w:rPr>
          <w:rFonts w:ascii="Times New Roman" w:cs="Times New Roman"/>
          <w:kern w:val="2"/>
        </w:rPr>
        <w:t>Kehu</w:t>
      </w:r>
      <w:proofErr w:type="spellEnd"/>
      <w:r w:rsidRPr="006A3842">
        <w:rPr>
          <w:rFonts w:ascii="Times New Roman" w:cs="Times New Roman"/>
          <w:kern w:val="2"/>
        </w:rPr>
        <w:t xml:space="preserve"> Yang</w:t>
      </w:r>
      <w:r>
        <w:rPr>
          <w:rFonts w:ascii="Times New Roman" w:cs="Times New Roman"/>
          <w:kern w:val="2"/>
          <w:vertAlign w:val="superscript"/>
        </w:rPr>
        <w:t>1</w:t>
      </w:r>
      <w:r w:rsidRPr="006A3842">
        <w:rPr>
          <w:rFonts w:ascii="Times New Roman" w:cs="Times New Roman"/>
          <w:kern w:val="2"/>
          <w:vertAlign w:val="superscript"/>
        </w:rPr>
        <w:t>*</w:t>
      </w:r>
    </w:p>
    <w:p w:rsidR="00C70990" w:rsidRDefault="00C70990" w:rsidP="00C70990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A3842">
        <w:rPr>
          <w:rFonts w:ascii="Times New Roman" w:hAnsi="Times New Roman" w:cs="Times New Roman"/>
          <w:sz w:val="24"/>
          <w:szCs w:val="24"/>
        </w:rPr>
        <w:t xml:space="preserve">Evidence Based Medicine Center, School of Basic Medical Sciences, Lanzhou University, </w:t>
      </w:r>
      <w:bookmarkStart w:id="8" w:name="OLE_LINK13"/>
      <w:bookmarkStart w:id="9" w:name="OLE_LINK14"/>
      <w:r w:rsidRPr="006A3842">
        <w:rPr>
          <w:rFonts w:ascii="Times New Roman" w:hAnsi="Times New Roman" w:cs="Times New Roman"/>
          <w:sz w:val="24"/>
          <w:szCs w:val="24"/>
        </w:rPr>
        <w:t>Lanzhou</w:t>
      </w:r>
      <w:bookmarkEnd w:id="8"/>
      <w:bookmarkEnd w:id="9"/>
      <w:r w:rsidRPr="006A3842">
        <w:rPr>
          <w:rFonts w:ascii="Times New Roman" w:hAnsi="Times New Roman" w:cs="Times New Roman"/>
          <w:sz w:val="24"/>
          <w:szCs w:val="24"/>
        </w:rPr>
        <w:t xml:space="preserve"> 730000, </w:t>
      </w:r>
      <w:bookmarkStart w:id="10" w:name="OLE_LINK23"/>
      <w:bookmarkStart w:id="11" w:name="OLE_LINK24"/>
      <w:r w:rsidRPr="006A3842">
        <w:rPr>
          <w:rFonts w:ascii="Times New Roman" w:hAnsi="Times New Roman" w:cs="Times New Roman"/>
          <w:sz w:val="24"/>
          <w:szCs w:val="24"/>
        </w:rPr>
        <w:t>China</w:t>
      </w:r>
      <w:bookmarkEnd w:id="10"/>
      <w:bookmarkEnd w:id="11"/>
    </w:p>
    <w:p w:rsidR="00C70990" w:rsidRDefault="00C70990" w:rsidP="00C70990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A3842">
        <w:rPr>
          <w:rFonts w:ascii="Times New Roman" w:hAnsi="Times New Roman" w:cs="Times New Roman"/>
          <w:sz w:val="24"/>
          <w:szCs w:val="24"/>
        </w:rPr>
        <w:t>Department of Clinical laboratory,</w:t>
      </w:r>
      <w:bookmarkStart w:id="12" w:name="OLE_LINK36"/>
      <w:bookmarkStart w:id="13" w:name="OLE_LINK37"/>
      <w:r w:rsidRPr="006A3842">
        <w:rPr>
          <w:rFonts w:ascii="Times New Roman" w:hAnsi="Times New Roman" w:cs="Times New Roman"/>
          <w:sz w:val="24"/>
          <w:szCs w:val="24"/>
        </w:rPr>
        <w:t xml:space="preserve"> Gansu Provincial Hospital</w:t>
      </w:r>
      <w:bookmarkEnd w:id="12"/>
      <w:bookmarkEnd w:id="13"/>
      <w:r w:rsidRPr="006A3842">
        <w:rPr>
          <w:rFonts w:ascii="Times New Roman" w:hAnsi="Times New Roman" w:cs="Times New Roman"/>
          <w:sz w:val="24"/>
          <w:szCs w:val="24"/>
        </w:rPr>
        <w:t xml:space="preserve">, </w:t>
      </w:r>
      <w:bookmarkStart w:id="14" w:name="OLE_LINK38"/>
      <w:bookmarkStart w:id="15" w:name="OLE_LINK39"/>
      <w:r w:rsidRPr="006A3842">
        <w:rPr>
          <w:rFonts w:ascii="Times New Roman" w:hAnsi="Times New Roman" w:cs="Times New Roman"/>
          <w:sz w:val="24"/>
          <w:szCs w:val="24"/>
        </w:rPr>
        <w:t>Lanzhou</w:t>
      </w:r>
      <w:bookmarkEnd w:id="14"/>
      <w:bookmarkEnd w:id="15"/>
      <w:r w:rsidRPr="006A3842">
        <w:rPr>
          <w:rFonts w:ascii="Times New Roman" w:hAnsi="Times New Roman" w:cs="Times New Roman"/>
          <w:sz w:val="24"/>
          <w:szCs w:val="24"/>
        </w:rPr>
        <w:t xml:space="preserve"> 730000, </w:t>
      </w:r>
      <w:bookmarkStart w:id="16" w:name="OLE_LINK21"/>
      <w:bookmarkStart w:id="17" w:name="OLE_LINK22"/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hina</w:t>
      </w:r>
      <w:bookmarkEnd w:id="16"/>
      <w:bookmarkEnd w:id="17"/>
    </w:p>
    <w:p w:rsidR="00C70990" w:rsidRDefault="00C70990" w:rsidP="00C70990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E-HZ+ZDCJck-5" w:hAnsi="Times New Roman" w:cs="Times New Roman" w:hint="eastAsia"/>
          <w:sz w:val="24"/>
          <w:szCs w:val="24"/>
          <w:vertAlign w:val="superscript"/>
        </w:rPr>
        <w:t>3</w:t>
      </w:r>
      <w:r w:rsidRPr="006A3842">
        <w:rPr>
          <w:rFonts w:ascii="Times New Roman" w:hAnsi="Times New Roman" w:cs="Times New Roman"/>
          <w:sz w:val="24"/>
          <w:szCs w:val="24"/>
        </w:rPr>
        <w:t xml:space="preserve">Department of Pathology, Gansu Provincial Hospital, </w:t>
      </w:r>
      <w:bookmarkStart w:id="18" w:name="OLE_LINK32"/>
      <w:bookmarkStart w:id="19" w:name="OLE_LINK33"/>
      <w:r w:rsidRPr="006A3842">
        <w:rPr>
          <w:rFonts w:ascii="Times New Roman" w:hAnsi="Times New Roman" w:cs="Times New Roman"/>
          <w:sz w:val="24"/>
          <w:szCs w:val="24"/>
        </w:rPr>
        <w:t>Lanzhou</w:t>
      </w:r>
      <w:bookmarkEnd w:id="18"/>
      <w:bookmarkEnd w:id="19"/>
      <w:r w:rsidRPr="006A3842">
        <w:rPr>
          <w:rFonts w:ascii="Times New Roman" w:hAnsi="Times New Roman" w:cs="Times New Roman"/>
          <w:sz w:val="24"/>
          <w:szCs w:val="24"/>
        </w:rPr>
        <w:t xml:space="preserve"> 730000, </w:t>
      </w:r>
      <w:bookmarkStart w:id="20" w:name="OLE_LINK34"/>
      <w:bookmarkStart w:id="21" w:name="OLE_LINK35"/>
      <w:r w:rsidRPr="006A3842">
        <w:rPr>
          <w:rFonts w:ascii="Times New Roman" w:hAnsi="Times New Roman" w:cs="Times New Roman"/>
          <w:sz w:val="24"/>
          <w:szCs w:val="24"/>
        </w:rPr>
        <w:t>China</w:t>
      </w:r>
      <w:bookmarkEnd w:id="20"/>
      <w:bookmarkEnd w:id="21"/>
    </w:p>
    <w:p w:rsidR="00C70990" w:rsidRDefault="00C70990" w:rsidP="00C70990">
      <w:pPr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70990" w:rsidRDefault="00C70990" w:rsidP="00C709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3842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6A3842">
        <w:rPr>
          <w:rFonts w:ascii="Times New Roman" w:hAnsi="Times New Roman" w:cs="Times New Roman"/>
          <w:sz w:val="24"/>
          <w:szCs w:val="24"/>
        </w:rPr>
        <w:t>Correspondence:</w:t>
      </w:r>
    </w:p>
    <w:p w:rsidR="00C70990" w:rsidRDefault="00C70990" w:rsidP="00C709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A3842">
        <w:rPr>
          <w:rFonts w:ascii="Times New Roman" w:hAnsi="Times New Roman" w:cs="Times New Roman"/>
          <w:sz w:val="24"/>
          <w:szCs w:val="24"/>
        </w:rPr>
        <w:t>Kehu</w:t>
      </w:r>
      <w:proofErr w:type="spellEnd"/>
      <w:r w:rsidRPr="006A3842">
        <w:rPr>
          <w:rFonts w:ascii="Times New Roman" w:hAnsi="Times New Roman" w:cs="Times New Roman"/>
          <w:sz w:val="24"/>
          <w:szCs w:val="24"/>
        </w:rPr>
        <w:t xml:space="preserve"> </w:t>
      </w:r>
      <w:bookmarkStart w:id="22" w:name="OLE_LINK2"/>
      <w:r w:rsidRPr="006A3842">
        <w:rPr>
          <w:rFonts w:ascii="Times New Roman" w:hAnsi="Times New Roman" w:cs="Times New Roman"/>
          <w:sz w:val="24"/>
          <w:szCs w:val="24"/>
        </w:rPr>
        <w:t>Yang</w:t>
      </w:r>
      <w:bookmarkEnd w:id="22"/>
    </w:p>
    <w:p w:rsidR="00C70990" w:rsidRDefault="00C70990" w:rsidP="00C709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23" w:name="OLE_LINK3"/>
      <w:bookmarkStart w:id="24" w:name="OLE_LINK4"/>
      <w:bookmarkStart w:id="25" w:name="OLE_LINK5"/>
      <w:bookmarkStart w:id="26" w:name="OLE_LINK6"/>
      <w:r w:rsidRPr="006A3842">
        <w:rPr>
          <w:rFonts w:ascii="Times New Roman" w:hAnsi="Times New Roman" w:cs="Times New Roman"/>
          <w:sz w:val="24"/>
          <w:szCs w:val="24"/>
        </w:rPr>
        <w:t xml:space="preserve">Evidence Based Medicine Center, School of Basic Medical </w:t>
      </w:r>
      <w:proofErr w:type="spellStart"/>
      <w:r w:rsidRPr="006A3842">
        <w:rPr>
          <w:rFonts w:ascii="Times New Roman" w:hAnsi="Times New Roman" w:cs="Times New Roman"/>
          <w:sz w:val="24"/>
          <w:szCs w:val="24"/>
        </w:rPr>
        <w:t>Sciences</w:t>
      </w:r>
      <w:bookmarkEnd w:id="23"/>
      <w:bookmarkEnd w:id="24"/>
      <w:proofErr w:type="gramStart"/>
      <w:r w:rsidRPr="006A3842">
        <w:rPr>
          <w:rFonts w:ascii="Times New Roman" w:hAnsi="Times New Roman" w:cs="Times New Roman"/>
          <w:sz w:val="24"/>
          <w:szCs w:val="24"/>
        </w:rPr>
        <w:t>,</w:t>
      </w:r>
      <w:bookmarkStart w:id="27" w:name="OLE_LINK7"/>
      <w:bookmarkStart w:id="28" w:name="OLE_LINK8"/>
      <w:bookmarkEnd w:id="25"/>
      <w:bookmarkEnd w:id="26"/>
      <w:r w:rsidRPr="006A3842">
        <w:rPr>
          <w:rFonts w:ascii="Times New Roman" w:hAnsi="Times New Roman" w:cs="Times New Roman"/>
          <w:sz w:val="24"/>
          <w:szCs w:val="24"/>
        </w:rPr>
        <w:t>Lanzhou</w:t>
      </w:r>
      <w:proofErr w:type="spellEnd"/>
      <w:proofErr w:type="gramEnd"/>
      <w:r w:rsidRPr="006A3842">
        <w:rPr>
          <w:rFonts w:ascii="Times New Roman" w:hAnsi="Times New Roman" w:cs="Times New Roman"/>
          <w:sz w:val="24"/>
          <w:szCs w:val="24"/>
        </w:rPr>
        <w:t xml:space="preserve"> University</w:t>
      </w:r>
      <w:bookmarkEnd w:id="27"/>
      <w:bookmarkEnd w:id="28"/>
      <w:r w:rsidRPr="006A3842">
        <w:rPr>
          <w:rFonts w:ascii="Times New Roman" w:hAnsi="Times New Roman" w:cs="Times New Roman"/>
          <w:sz w:val="24"/>
          <w:szCs w:val="24"/>
        </w:rPr>
        <w:t xml:space="preserve">, Lanzhou, 730000, China, Tel: +86-13893117077; Email: </w:t>
      </w:r>
      <w:bookmarkStart w:id="29" w:name="OLE_LINK9"/>
      <w:bookmarkStart w:id="30" w:name="OLE_LINK10"/>
      <w:r w:rsidRPr="006A3842">
        <w:rPr>
          <w:rFonts w:ascii="Times New Roman" w:hAnsi="Times New Roman" w:cs="Times New Roman"/>
          <w:sz w:val="24"/>
          <w:szCs w:val="24"/>
        </w:rPr>
        <w:fldChar w:fldCharType="begin"/>
      </w:r>
      <w:r w:rsidRPr="006A3842">
        <w:rPr>
          <w:rFonts w:ascii="Times New Roman" w:hAnsi="Times New Roman" w:cs="Times New Roman"/>
          <w:sz w:val="24"/>
          <w:szCs w:val="24"/>
        </w:rPr>
        <w:instrText xml:space="preserve"> HYPERLINK "mailto:yangkh-ebm@lzu.edu.cn" </w:instrText>
      </w:r>
      <w:r w:rsidRPr="006A3842">
        <w:rPr>
          <w:rFonts w:ascii="Times New Roman" w:hAnsi="Times New Roman" w:cs="Times New Roman"/>
          <w:sz w:val="24"/>
          <w:szCs w:val="24"/>
        </w:rPr>
        <w:fldChar w:fldCharType="separate"/>
      </w:r>
      <w:r w:rsidRPr="006A3842">
        <w:rPr>
          <w:rStyle w:val="a5"/>
          <w:rFonts w:ascii="Times New Roman" w:hAnsi="Times New Roman" w:cs="Times New Roman"/>
          <w:sz w:val="24"/>
          <w:szCs w:val="24"/>
        </w:rPr>
        <w:t>yangkh-ebm@lzu.edu.cn</w:t>
      </w:r>
      <w:bookmarkEnd w:id="29"/>
      <w:bookmarkEnd w:id="30"/>
      <w:r w:rsidRPr="006A3842">
        <w:rPr>
          <w:rFonts w:ascii="Times New Roman" w:hAnsi="Times New Roman" w:cs="Times New Roman"/>
          <w:sz w:val="24"/>
          <w:szCs w:val="24"/>
        </w:rPr>
        <w:fldChar w:fldCharType="end"/>
      </w:r>
    </w:p>
    <w:p w:rsidR="00C70990" w:rsidRDefault="00C70990" w:rsidP="00C70990">
      <w:pPr>
        <w:adjustRightInd w:val="0"/>
        <w:snapToGrid w:val="0"/>
        <w:spacing w:line="480" w:lineRule="auto"/>
        <w:rPr>
          <w:rFonts w:ascii="Times New Roman" w:eastAsia="Lato-Regular" w:hAnsi="Times New Roman" w:cs="Times New Roman" w:hint="eastAsia"/>
          <w:b/>
          <w:kern w:val="0"/>
          <w:sz w:val="24"/>
          <w:szCs w:val="24"/>
        </w:rPr>
        <w:sectPr w:rsidR="00C70990" w:rsidSect="003D58E9">
          <w:footerReference w:type="default" r:id="rId6"/>
          <w:pgSz w:w="11906" w:h="16838"/>
          <w:pgMar w:top="1418" w:right="1418" w:bottom="1418" w:left="1418" w:header="851" w:footer="992" w:gutter="0"/>
          <w:lnNumType w:countBy="1" w:restart="continuous"/>
          <w:cols w:space="425"/>
          <w:docGrid w:type="lines" w:linePitch="312"/>
        </w:sectPr>
      </w:pPr>
    </w:p>
    <w:p w:rsidR="00C70990" w:rsidRPr="00C70990" w:rsidRDefault="00C70990">
      <w:bookmarkStart w:id="31" w:name="_GoBack"/>
      <w:bookmarkEnd w:id="31"/>
    </w:p>
    <w:p w:rsidR="00C70990" w:rsidRDefault="00C70990"/>
    <w:p w:rsidR="00C106F9" w:rsidRDefault="00C709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6pt;height:331.2pt">
            <v:imagedata r:id="rId7" o:title="Figure S1"/>
          </v:shape>
        </w:pict>
      </w:r>
    </w:p>
    <w:p w:rsidR="00C369EE" w:rsidRDefault="00C369EE"/>
    <w:p w:rsidR="00C369EE" w:rsidRDefault="00C369EE"/>
    <w:p w:rsidR="00A36BB2" w:rsidRPr="006A3842" w:rsidRDefault="00A36BB2" w:rsidP="00A36BB2">
      <w:pPr>
        <w:widowControl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6A3842">
        <w:rPr>
          <w:rFonts w:ascii="Times New Roman" w:eastAsia="URWPalladioL-Bold" w:hAnsi="Times New Roman" w:cs="Times New Roman"/>
          <w:b/>
          <w:kern w:val="0"/>
          <w:sz w:val="24"/>
          <w:szCs w:val="24"/>
        </w:rPr>
        <w:t>Figure.</w:t>
      </w:r>
      <w:r w:rsidRPr="006A3842">
        <w:rPr>
          <w:rFonts w:ascii="Times New Roman" w:hAnsi="Times New Roman" w:cs="Times New Roman"/>
          <w:b/>
          <w:kern w:val="0"/>
          <w:sz w:val="24"/>
          <w:szCs w:val="24"/>
        </w:rPr>
        <w:t>S1</w:t>
      </w:r>
      <w:r w:rsidRPr="006A3842">
        <w:rPr>
          <w:rFonts w:ascii="Times New Roman" w:eastAsia="URWPalladioL-Bold" w:hAnsi="Times New Roman" w:cs="Times New Roman"/>
          <w:b/>
          <w:kern w:val="0"/>
          <w:sz w:val="24"/>
          <w:szCs w:val="24"/>
        </w:rPr>
        <w:t>.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Receiver operating characteristic (ROC) curves for five metabolites and</w:t>
      </w:r>
      <w:r w:rsidRPr="006A38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the regression model.</w:t>
      </w:r>
      <w:r w:rsidRPr="006A38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AUC, area under the curve.</w:t>
      </w:r>
    </w:p>
    <w:p w:rsidR="00C369EE" w:rsidRDefault="00C369EE"/>
    <w:p w:rsidR="00C369EE" w:rsidRDefault="00C70990">
      <w:r>
        <w:lastRenderedPageBreak/>
        <w:pict>
          <v:shape id="_x0000_i1026" type="#_x0000_t75" style="width:417.6pt;height:381.6pt">
            <v:imagedata r:id="rId8" o:title="Figure S2"/>
          </v:shape>
        </w:pict>
      </w:r>
    </w:p>
    <w:p w:rsidR="00C369EE" w:rsidRDefault="00C369EE"/>
    <w:p w:rsidR="00C369EE" w:rsidRDefault="00C369EE"/>
    <w:p w:rsidR="00C369EE" w:rsidRDefault="00C369EE"/>
    <w:p w:rsidR="00C369EE" w:rsidRDefault="00C369EE"/>
    <w:p w:rsidR="00A36BB2" w:rsidRPr="006A3842" w:rsidRDefault="00A36BB2" w:rsidP="00A36BB2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6A3842">
        <w:rPr>
          <w:rFonts w:ascii="Times New Roman" w:eastAsia="URWPalladioL-Bold" w:hAnsi="Times New Roman" w:cs="Times New Roman"/>
          <w:b/>
          <w:kern w:val="0"/>
          <w:sz w:val="24"/>
          <w:szCs w:val="24"/>
        </w:rPr>
        <w:t>Figure.</w:t>
      </w:r>
      <w:r w:rsidRPr="006A3842">
        <w:rPr>
          <w:rFonts w:ascii="Times New Roman" w:hAnsi="Times New Roman" w:cs="Times New Roman"/>
          <w:b/>
          <w:kern w:val="0"/>
          <w:sz w:val="24"/>
          <w:szCs w:val="24"/>
        </w:rPr>
        <w:t>S2.M</w:t>
      </w:r>
      <w:r w:rsidRPr="006A3842">
        <w:rPr>
          <w:rFonts w:ascii="Times New Roman" w:eastAsia="URWPalladioL-Roma" w:hAnsi="Times New Roman" w:cs="Times New Roman"/>
          <w:b/>
          <w:kern w:val="0"/>
          <w:sz w:val="24"/>
          <w:szCs w:val="24"/>
        </w:rPr>
        <w:t>olecular mechanisms of arginine involvement in gastric cancer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 xml:space="preserve">. Red arrows denote cancer-related </w:t>
      </w:r>
      <w:proofErr w:type="spellStart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upregulation</w:t>
      </w:r>
      <w:proofErr w:type="spellEnd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 xml:space="preserve"> of proteins contributing to</w:t>
      </w:r>
      <w:r w:rsidRPr="006A38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 xml:space="preserve">arginine metabolism, causing a net increase in </w:t>
      </w:r>
      <w:r w:rsidRPr="006A3842">
        <w:rPr>
          <w:rFonts w:ascii="Times New Roman" w:hAnsi="Times New Roman" w:cs="Times New Roman"/>
          <w:kern w:val="0"/>
          <w:sz w:val="24"/>
          <w:szCs w:val="24"/>
        </w:rPr>
        <w:t>n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itric oxide (NO) synthesis. Cancer</w:t>
      </w:r>
      <w:r w:rsidRPr="006A38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cells showed</w:t>
      </w:r>
      <w:r w:rsidRPr="006A38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enhanced NO amounts by</w:t>
      </w:r>
      <w:r w:rsidRPr="006A38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upregulating</w:t>
      </w:r>
      <w:proofErr w:type="spellEnd"/>
      <w:r w:rsidRPr="006A38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6A3842">
        <w:rPr>
          <w:rFonts w:ascii="Times New Roman" w:hAnsi="Times New Roman" w:cs="Times New Roman"/>
          <w:kern w:val="0"/>
          <w:sz w:val="24"/>
          <w:szCs w:val="24"/>
        </w:rPr>
        <w:t>i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NOS</w:t>
      </w:r>
      <w:proofErr w:type="spellEnd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, ASS1 and ASL,</w:t>
      </w:r>
      <w:r w:rsidRPr="006A38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which increase</w:t>
      </w:r>
      <w:r w:rsidRPr="006A384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 xml:space="preserve">arginine availability for </w:t>
      </w:r>
      <w:r w:rsidRPr="006A3842">
        <w:rPr>
          <w:rFonts w:ascii="Times New Roman" w:hAnsi="Times New Roman" w:cs="Times New Roman"/>
          <w:kern w:val="0"/>
          <w:sz w:val="24"/>
          <w:szCs w:val="24"/>
        </w:rPr>
        <w:t>n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itric oxide synthesis</w:t>
      </w:r>
      <w:r w:rsidRPr="006A3842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A36BB2" w:rsidRPr="006A3842" w:rsidRDefault="00A36BB2" w:rsidP="00A36BB2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 xml:space="preserve">ASA, </w:t>
      </w:r>
      <w:proofErr w:type="spellStart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argininosuccinic</w:t>
      </w:r>
      <w:proofErr w:type="spellEnd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 xml:space="preserve"> acid; </w:t>
      </w:r>
      <w:proofErr w:type="spellStart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ASL</w:t>
      </w:r>
      <w:proofErr w:type="gramStart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,argininosuccinatelyase</w:t>
      </w:r>
      <w:proofErr w:type="spellEnd"/>
      <w:proofErr w:type="gramEnd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 xml:space="preserve">; ASS1, </w:t>
      </w:r>
      <w:proofErr w:type="spellStart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argininosuccinate</w:t>
      </w:r>
      <w:proofErr w:type="spellEnd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 xml:space="preserve"> synthase 1; </w:t>
      </w:r>
      <w:proofErr w:type="spellStart"/>
      <w:r w:rsidRPr="006A3842">
        <w:rPr>
          <w:rFonts w:ascii="Times New Roman" w:hAnsi="Times New Roman" w:cs="Times New Roman"/>
          <w:kern w:val="0"/>
          <w:sz w:val="24"/>
          <w:szCs w:val="24"/>
        </w:rPr>
        <w:t>NOS: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nitricoxide</w:t>
      </w:r>
      <w:proofErr w:type="spellEnd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 xml:space="preserve"> </w:t>
      </w:r>
      <w:proofErr w:type="spellStart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synthase;</w:t>
      </w:r>
      <w:r w:rsidRPr="006A3842">
        <w:rPr>
          <w:rFonts w:ascii="Times New Roman" w:hAnsi="Times New Roman" w:cs="Times New Roman"/>
          <w:kern w:val="0"/>
          <w:sz w:val="24"/>
          <w:szCs w:val="24"/>
        </w:rPr>
        <w:t>RNS:</w:t>
      </w:r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>reactive</w:t>
      </w:r>
      <w:proofErr w:type="spellEnd"/>
      <w:r w:rsidRPr="006A3842">
        <w:rPr>
          <w:rFonts w:ascii="Times New Roman" w:eastAsia="URWPalladioL-Roma" w:hAnsi="Times New Roman" w:cs="Times New Roman"/>
          <w:kern w:val="0"/>
          <w:sz w:val="24"/>
          <w:szCs w:val="24"/>
        </w:rPr>
        <w:t xml:space="preserve"> nitrogen species</w:t>
      </w:r>
    </w:p>
    <w:p w:rsidR="00C369EE" w:rsidRPr="00A36BB2" w:rsidRDefault="00C369EE"/>
    <w:p w:rsidR="00C369EE" w:rsidRDefault="00C70990">
      <w:r>
        <w:lastRenderedPageBreak/>
        <w:pict>
          <v:shape id="_x0000_i1027" type="#_x0000_t75" style="width:417.6pt;height:309.6pt">
            <v:imagedata r:id="rId9" o:title="Figure S3"/>
          </v:shape>
        </w:pict>
      </w:r>
    </w:p>
    <w:p w:rsidR="0075019C" w:rsidRDefault="0075019C"/>
    <w:p w:rsidR="0075019C" w:rsidRDefault="0075019C"/>
    <w:p w:rsidR="0075019C" w:rsidRDefault="0075019C"/>
    <w:p w:rsidR="0075019C" w:rsidRDefault="0075019C"/>
    <w:p w:rsidR="0075019C" w:rsidRPr="006A3842" w:rsidRDefault="0075019C" w:rsidP="0075019C">
      <w:pPr>
        <w:widowControl/>
        <w:spacing w:line="480" w:lineRule="auto"/>
        <w:jc w:val="left"/>
        <w:rPr>
          <w:rFonts w:ascii="Times New Roman" w:eastAsia="Lato-Bold" w:hAnsi="Times New Roman" w:cs="Times New Roman"/>
          <w:bCs/>
          <w:kern w:val="0"/>
          <w:sz w:val="24"/>
          <w:szCs w:val="24"/>
        </w:rPr>
      </w:pPr>
      <w:r w:rsidRPr="006A3842">
        <w:rPr>
          <w:rFonts w:ascii="Times New Roman" w:eastAsia="URWPalladioL-Bold" w:hAnsi="Times New Roman" w:cs="Times New Roman"/>
          <w:b/>
          <w:kern w:val="0"/>
          <w:sz w:val="24"/>
          <w:szCs w:val="24"/>
        </w:rPr>
        <w:t>Figure.</w:t>
      </w:r>
      <w:r w:rsidRPr="006A3842">
        <w:rPr>
          <w:rFonts w:ascii="Times New Roman" w:hAnsi="Times New Roman" w:cs="Times New Roman"/>
          <w:b/>
          <w:kern w:val="0"/>
          <w:sz w:val="24"/>
          <w:szCs w:val="24"/>
        </w:rPr>
        <w:t>S3.</w:t>
      </w:r>
      <w:r w:rsidRPr="006A3842">
        <w:rPr>
          <w:rFonts w:ascii="Times New Roman" w:eastAsia="Lato-Bold" w:hAnsi="Times New Roman" w:cs="Times New Roman"/>
          <w:b/>
          <w:bCs/>
          <w:kern w:val="0"/>
          <w:sz w:val="24"/>
          <w:szCs w:val="24"/>
        </w:rPr>
        <w:t xml:space="preserve">Mitochondrial fatty acid β-oxidation. </w:t>
      </w:r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>Upon transport across the cytosolic membrane, fatty acids are transformed into acyl-</w:t>
      </w:r>
      <w:proofErr w:type="spellStart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>CoAs</w:t>
      </w:r>
      <w:proofErr w:type="spellEnd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 xml:space="preserve"> in the cytosol. CPT1 transforms acyl-</w:t>
      </w:r>
      <w:proofErr w:type="spellStart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>CoAs</w:t>
      </w:r>
      <w:proofErr w:type="spellEnd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 xml:space="preserve"> into respective </w:t>
      </w:r>
      <w:proofErr w:type="spellStart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>acylcarnitines</w:t>
      </w:r>
      <w:proofErr w:type="spellEnd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 xml:space="preserve">, which are then transported across the mitochondrial membrane by CACT. CPT2 converts the </w:t>
      </w:r>
      <w:proofErr w:type="spellStart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>seacylcarnitines</w:t>
      </w:r>
      <w:proofErr w:type="spellEnd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 xml:space="preserve"> back into acyl-</w:t>
      </w:r>
      <w:proofErr w:type="spellStart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>CoAs</w:t>
      </w:r>
      <w:proofErr w:type="spellEnd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>, which are degraded into acetyl-</w:t>
      </w:r>
      <w:proofErr w:type="spellStart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>CoAs</w:t>
      </w:r>
      <w:proofErr w:type="spellEnd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 xml:space="preserve"> via an inducible set of enzymes.</w:t>
      </w:r>
    </w:p>
    <w:p w:rsidR="0075019C" w:rsidRPr="006A3842" w:rsidRDefault="0075019C" w:rsidP="0075019C">
      <w:pPr>
        <w:widowControl/>
        <w:spacing w:line="480" w:lineRule="auto"/>
        <w:jc w:val="left"/>
        <w:rPr>
          <w:rFonts w:ascii="Times New Roman" w:eastAsia="Lato-Bold" w:hAnsi="Times New Roman" w:cs="Times New Roman"/>
          <w:bCs/>
          <w:kern w:val="0"/>
          <w:sz w:val="24"/>
          <w:szCs w:val="24"/>
        </w:rPr>
      </w:pPr>
      <w:proofErr w:type="spellStart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>CPT</w:t>
      </w:r>
      <w:proofErr w:type="gramStart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>:carnitinepalmitoyltransferase</w:t>
      </w:r>
      <w:proofErr w:type="spellEnd"/>
      <w:proofErr w:type="gramEnd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 xml:space="preserve">; CACT: </w:t>
      </w:r>
      <w:proofErr w:type="spellStart"/>
      <w:r w:rsidRPr="006A3842">
        <w:rPr>
          <w:rFonts w:ascii="Times New Roman" w:eastAsia="Lato-Bold" w:hAnsi="Times New Roman" w:cs="Times New Roman"/>
          <w:bCs/>
          <w:kern w:val="0"/>
          <w:sz w:val="24"/>
          <w:szCs w:val="24"/>
        </w:rPr>
        <w:t>carnitine-acylcarnitinetranslocase</w:t>
      </w:r>
      <w:proofErr w:type="spellEnd"/>
    </w:p>
    <w:p w:rsidR="0075019C" w:rsidRDefault="0075019C"/>
    <w:sectPr w:rsidR="007501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EDC" w:rsidRDefault="00EC0EDC" w:rsidP="00C70990">
      <w:r>
        <w:separator/>
      </w:r>
    </w:p>
  </w:endnote>
  <w:endnote w:type="continuationSeparator" w:id="0">
    <w:p w:rsidR="00EC0EDC" w:rsidRDefault="00EC0EDC" w:rsidP="00C70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o-Regular">
    <w:altName w:val="微软雅黑"/>
    <w:charset w:val="86"/>
    <w:family w:val="auto"/>
    <w:pitch w:val="default"/>
    <w:sig w:usb0="00000000" w:usb1="00000000" w:usb2="00000010" w:usb3="00000000" w:csb0="00040001" w:csb1="00000000"/>
  </w:font>
  <w:font w:name="E-HZ+ZDCJck-5">
    <w:altName w:val="等线"/>
    <w:charset w:val="86"/>
    <w:family w:val="auto"/>
    <w:pitch w:val="default"/>
    <w:sig w:usb0="00000000" w:usb1="00000000" w:usb2="00000010" w:usb3="00000000" w:csb0="00040000" w:csb1="00000000"/>
  </w:font>
  <w:font w:name="URWPalladioL-Bold">
    <w:altName w:val="Segoe Print"/>
    <w:charset w:val="00"/>
    <w:family w:val="auto"/>
    <w:pitch w:val="default"/>
  </w:font>
  <w:font w:name="URWPalladioL-Roma">
    <w:altName w:val="Segoe Print"/>
    <w:charset w:val="00"/>
    <w:family w:val="auto"/>
    <w:pitch w:val="default"/>
  </w:font>
  <w:font w:name="Lato-Bold">
    <w:altName w:val="微软雅黑"/>
    <w:charset w:val="86"/>
    <w:family w:val="auto"/>
    <w:pitch w:val="default"/>
    <w:sig w:usb0="00000000" w:usb1="00000000" w:usb2="0000001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5398664"/>
      <w:docPartObj>
        <w:docPartGallery w:val="Page Numbers (Bottom of Page)"/>
        <w:docPartUnique/>
      </w:docPartObj>
    </w:sdtPr>
    <w:sdtContent>
      <w:p w:rsidR="00C70990" w:rsidRDefault="00C7099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70990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  <w:p w:rsidR="00C70990" w:rsidRDefault="00C7099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EDC" w:rsidRDefault="00EC0EDC" w:rsidP="00C70990">
      <w:r>
        <w:separator/>
      </w:r>
    </w:p>
  </w:footnote>
  <w:footnote w:type="continuationSeparator" w:id="0">
    <w:p w:rsidR="00EC0EDC" w:rsidRDefault="00EC0EDC" w:rsidP="00C709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F99"/>
    <w:rsid w:val="00390F99"/>
    <w:rsid w:val="0075019C"/>
    <w:rsid w:val="00A36BB2"/>
    <w:rsid w:val="00C106F9"/>
    <w:rsid w:val="00C369EE"/>
    <w:rsid w:val="00C70990"/>
    <w:rsid w:val="00EC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8B3BB2-ED33-46D8-9F7E-C7159BC7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09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709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709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70990"/>
    <w:rPr>
      <w:sz w:val="18"/>
      <w:szCs w:val="18"/>
    </w:rPr>
  </w:style>
  <w:style w:type="character" w:styleId="a5">
    <w:name w:val="Hyperlink"/>
    <w:basedOn w:val="a0"/>
    <w:uiPriority w:val="99"/>
    <w:unhideWhenUsed/>
    <w:qFormat/>
    <w:rsid w:val="00C70990"/>
    <w:rPr>
      <w:color w:val="0563C1" w:themeColor="hyperlink"/>
      <w:u w:val="single"/>
    </w:rPr>
  </w:style>
  <w:style w:type="paragraph" w:customStyle="1" w:styleId="Default">
    <w:name w:val="Default"/>
    <w:basedOn w:val="a"/>
    <w:qFormat/>
    <w:rsid w:val="00C70990"/>
    <w:pPr>
      <w:autoSpaceDE w:val="0"/>
      <w:autoSpaceDN w:val="0"/>
      <w:adjustRightInd w:val="0"/>
      <w:spacing w:after="160" w:line="259" w:lineRule="auto"/>
      <w:jc w:val="left"/>
    </w:pPr>
    <w:rPr>
      <w:rFonts w:ascii="Times" w:eastAsia="宋体" w:hAnsi="Times New Roman" w:cs="宋体"/>
      <w:color w:val="000000"/>
      <w:kern w:val="0"/>
      <w:sz w:val="24"/>
      <w:szCs w:val="24"/>
    </w:rPr>
  </w:style>
  <w:style w:type="paragraph" w:styleId="a6">
    <w:name w:val="Title"/>
    <w:basedOn w:val="a"/>
    <w:next w:val="a"/>
    <w:link w:val="Char1"/>
    <w:uiPriority w:val="10"/>
    <w:qFormat/>
    <w:rsid w:val="00C70990"/>
    <w:pPr>
      <w:spacing w:before="240" w:after="60" w:line="259" w:lineRule="auto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10"/>
    <w:rsid w:val="00C70990"/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line number"/>
    <w:basedOn w:val="a0"/>
    <w:uiPriority w:val="99"/>
    <w:semiHidden/>
    <w:unhideWhenUsed/>
    <w:rsid w:val="00C70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286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张华宇</dc:creator>
  <cp:keywords/>
  <dc:description/>
  <cp:lastModifiedBy>张华宇</cp:lastModifiedBy>
  <cp:revision>8</cp:revision>
  <dcterms:created xsi:type="dcterms:W3CDTF">2022-03-05T06:48:00Z</dcterms:created>
  <dcterms:modified xsi:type="dcterms:W3CDTF">2022-08-01T06:10:00Z</dcterms:modified>
</cp:coreProperties>
</file>