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50701" w14:textId="77777777" w:rsidR="001B6237" w:rsidRPr="00CA3EFA" w:rsidRDefault="001B6237" w:rsidP="00A27CC8">
      <w:pPr>
        <w:pStyle w:val="Title"/>
        <w:spacing w:before="0" w:line="257" w:lineRule="auto"/>
        <w:ind w:left="0" w:right="0"/>
        <w:rPr>
          <w:rFonts w:asciiTheme="majorBidi" w:hAnsiTheme="majorBidi" w:cstheme="majorBidi"/>
        </w:rPr>
      </w:pPr>
      <w:bookmarkStart w:id="0" w:name="References"/>
      <w:bookmarkEnd w:id="0"/>
      <w:r w:rsidRPr="00CA3EFA">
        <w:rPr>
          <w:rFonts w:asciiTheme="majorBidi" w:hAnsiTheme="majorBidi" w:cstheme="majorBidi"/>
        </w:rPr>
        <w:t>Extending the vibroscape to agroecosystems:</w:t>
      </w:r>
      <w:r w:rsidRPr="00CA3EFA">
        <w:rPr>
          <w:rFonts w:asciiTheme="majorBidi" w:hAnsiTheme="majorBidi" w:cstheme="majorBidi"/>
          <w:spacing w:val="1"/>
        </w:rPr>
        <w:t xml:space="preserve"> </w:t>
      </w:r>
      <w:r w:rsidRPr="00CA3EFA">
        <w:rPr>
          <w:rFonts w:asciiTheme="majorBidi" w:hAnsiTheme="majorBidi" w:cstheme="majorBidi"/>
        </w:rPr>
        <w:t>investigating</w:t>
      </w:r>
      <w:r w:rsidRPr="00CA3EFA">
        <w:rPr>
          <w:rFonts w:asciiTheme="majorBidi" w:hAnsiTheme="majorBidi" w:cstheme="majorBidi"/>
          <w:spacing w:val="-12"/>
        </w:rPr>
        <w:t xml:space="preserve"> </w:t>
      </w:r>
      <w:r w:rsidRPr="00CA3EFA">
        <w:rPr>
          <w:rFonts w:asciiTheme="majorBidi" w:hAnsiTheme="majorBidi" w:cstheme="majorBidi"/>
        </w:rPr>
        <w:t>the</w:t>
      </w:r>
      <w:r w:rsidRPr="00CA3EFA">
        <w:rPr>
          <w:rFonts w:asciiTheme="majorBidi" w:hAnsiTheme="majorBidi" w:cstheme="majorBidi"/>
          <w:spacing w:val="-12"/>
        </w:rPr>
        <w:t xml:space="preserve"> </w:t>
      </w:r>
      <w:r w:rsidRPr="00CA3EFA">
        <w:rPr>
          <w:rFonts w:asciiTheme="majorBidi" w:hAnsiTheme="majorBidi" w:cstheme="majorBidi"/>
        </w:rPr>
        <w:t>influence</w:t>
      </w:r>
      <w:r w:rsidRPr="00CA3EFA">
        <w:rPr>
          <w:rFonts w:asciiTheme="majorBidi" w:hAnsiTheme="majorBidi" w:cstheme="majorBidi"/>
          <w:spacing w:val="-12"/>
        </w:rPr>
        <w:t xml:space="preserve"> </w:t>
      </w:r>
      <w:r w:rsidRPr="00CA3EFA">
        <w:rPr>
          <w:rFonts w:asciiTheme="majorBidi" w:hAnsiTheme="majorBidi" w:cstheme="majorBidi"/>
        </w:rPr>
        <w:t>of</w:t>
      </w:r>
      <w:r w:rsidRPr="00CA3EFA">
        <w:rPr>
          <w:rFonts w:asciiTheme="majorBidi" w:hAnsiTheme="majorBidi" w:cstheme="majorBidi"/>
          <w:spacing w:val="-11"/>
        </w:rPr>
        <w:t xml:space="preserve"> </w:t>
      </w:r>
      <w:r w:rsidRPr="00CA3EFA">
        <w:rPr>
          <w:rFonts w:asciiTheme="majorBidi" w:hAnsiTheme="majorBidi" w:cstheme="majorBidi"/>
        </w:rPr>
        <w:t>abiotic</w:t>
      </w:r>
      <w:r w:rsidRPr="00CA3EFA">
        <w:rPr>
          <w:rFonts w:asciiTheme="majorBidi" w:hAnsiTheme="majorBidi" w:cstheme="majorBidi"/>
          <w:spacing w:val="-12"/>
        </w:rPr>
        <w:t xml:space="preserve"> </w:t>
      </w:r>
      <w:r w:rsidRPr="00CA3EFA">
        <w:rPr>
          <w:rFonts w:asciiTheme="majorBidi" w:hAnsiTheme="majorBidi" w:cstheme="majorBidi"/>
        </w:rPr>
        <w:t>factors</w:t>
      </w:r>
      <w:r w:rsidRPr="00CA3EFA">
        <w:rPr>
          <w:rFonts w:asciiTheme="majorBidi" w:hAnsiTheme="majorBidi" w:cstheme="majorBidi"/>
          <w:spacing w:val="-12"/>
        </w:rPr>
        <w:t xml:space="preserve"> </w:t>
      </w:r>
      <w:r w:rsidRPr="00CA3EFA">
        <w:rPr>
          <w:rFonts w:asciiTheme="majorBidi" w:hAnsiTheme="majorBidi" w:cstheme="majorBidi"/>
        </w:rPr>
        <w:t>and</w:t>
      </w:r>
      <w:r w:rsidRPr="00CA3EFA">
        <w:rPr>
          <w:rFonts w:asciiTheme="majorBidi" w:hAnsiTheme="majorBidi" w:cstheme="majorBidi"/>
          <w:spacing w:val="-108"/>
        </w:rPr>
        <w:t xml:space="preserve"> </w:t>
      </w:r>
      <w:r w:rsidRPr="00CA3EFA">
        <w:rPr>
          <w:rFonts w:asciiTheme="majorBidi" w:hAnsiTheme="majorBidi" w:cstheme="majorBidi"/>
        </w:rPr>
        <w:t>monitoring</w:t>
      </w:r>
      <w:r w:rsidRPr="00CA3EFA">
        <w:rPr>
          <w:rFonts w:asciiTheme="majorBidi" w:hAnsiTheme="majorBidi" w:cstheme="majorBidi"/>
          <w:spacing w:val="-3"/>
        </w:rPr>
        <w:t xml:space="preserve"> </w:t>
      </w:r>
      <w:r w:rsidRPr="00CA3EFA">
        <w:rPr>
          <w:rFonts w:asciiTheme="majorBidi" w:hAnsiTheme="majorBidi" w:cstheme="majorBidi"/>
        </w:rPr>
        <w:t>insect</w:t>
      </w:r>
      <w:r w:rsidRPr="00CA3EFA">
        <w:rPr>
          <w:rFonts w:asciiTheme="majorBidi" w:hAnsiTheme="majorBidi" w:cstheme="majorBidi"/>
          <w:spacing w:val="-2"/>
        </w:rPr>
        <w:t xml:space="preserve"> </w:t>
      </w:r>
      <w:r w:rsidRPr="00CA3EFA">
        <w:rPr>
          <w:rFonts w:asciiTheme="majorBidi" w:hAnsiTheme="majorBidi" w:cstheme="majorBidi"/>
        </w:rPr>
        <w:t>vibrational</w:t>
      </w:r>
      <w:r w:rsidRPr="00CA3EFA">
        <w:rPr>
          <w:rFonts w:asciiTheme="majorBidi" w:hAnsiTheme="majorBidi" w:cstheme="majorBidi"/>
          <w:spacing w:val="-2"/>
        </w:rPr>
        <w:t xml:space="preserve"> </w:t>
      </w:r>
      <w:r w:rsidRPr="00CA3EFA">
        <w:rPr>
          <w:rFonts w:asciiTheme="majorBidi" w:hAnsiTheme="majorBidi" w:cstheme="majorBidi"/>
        </w:rPr>
        <w:t>signaling</w:t>
      </w:r>
    </w:p>
    <w:p w14:paraId="1A4A7819" w14:textId="3D1F6B91" w:rsidR="001B6237" w:rsidRPr="00CA3EFA" w:rsidRDefault="001B6237" w:rsidP="001B6237">
      <w:pPr>
        <w:pStyle w:val="Heading1"/>
        <w:spacing w:before="200" w:line="216" w:lineRule="auto"/>
        <w:ind w:right="571"/>
        <w:rPr>
          <w:rFonts w:asciiTheme="majorBidi" w:hAnsiTheme="majorBidi" w:cstheme="majorBidi"/>
          <w:b/>
          <w:bCs/>
          <w:sz w:val="22"/>
          <w:szCs w:val="22"/>
          <w:lang w:val="it-IT"/>
        </w:rPr>
      </w:pPr>
      <w:r w:rsidRPr="00CA3EFA">
        <w:rPr>
          <w:rFonts w:asciiTheme="majorBidi" w:hAnsiTheme="majorBidi" w:cstheme="majorBidi"/>
          <w:b/>
          <w:bCs/>
          <w:sz w:val="22"/>
          <w:szCs w:val="22"/>
          <w:lang w:val="it-IT"/>
        </w:rPr>
        <w:t>Imane</w:t>
      </w:r>
      <w:r w:rsidRPr="00CA3EFA">
        <w:rPr>
          <w:rFonts w:asciiTheme="majorBidi" w:hAnsiTheme="majorBidi" w:cstheme="majorBidi"/>
          <w:b/>
          <w:bCs/>
          <w:spacing w:val="-6"/>
          <w:sz w:val="22"/>
          <w:szCs w:val="22"/>
          <w:lang w:val="it-IT"/>
        </w:rPr>
        <w:t xml:space="preserve"> </w:t>
      </w:r>
      <w:r w:rsidRPr="00CA3EFA">
        <w:rPr>
          <w:rFonts w:asciiTheme="majorBidi" w:hAnsiTheme="majorBidi" w:cstheme="majorBidi"/>
          <w:b/>
          <w:bCs/>
          <w:sz w:val="22"/>
          <w:szCs w:val="22"/>
          <w:lang w:val="it-IT"/>
        </w:rPr>
        <w:t>Akassou</w:t>
      </w:r>
      <w:r w:rsidRPr="00CA3EFA">
        <w:rPr>
          <w:rFonts w:asciiTheme="majorBidi" w:hAnsiTheme="majorBidi" w:cstheme="majorBidi"/>
          <w:b/>
          <w:bCs/>
          <w:position w:val="9"/>
          <w:sz w:val="20"/>
          <w:szCs w:val="20"/>
          <w:lang w:val="it-IT"/>
        </w:rPr>
        <w:t>1,2,</w:t>
      </w:r>
      <w:r w:rsidRPr="00CA3EFA">
        <w:rPr>
          <w:rFonts w:asciiTheme="majorBidi" w:hAnsiTheme="majorBidi" w:cstheme="majorBidi"/>
          <w:b/>
          <w:bCs/>
          <w:position w:val="9"/>
          <w:sz w:val="22"/>
          <w:szCs w:val="22"/>
          <w:lang w:val="it-IT"/>
        </w:rPr>
        <w:t>*</w:t>
      </w:r>
      <w:r w:rsidRPr="00CA3EFA">
        <w:rPr>
          <w:rFonts w:asciiTheme="majorBidi" w:hAnsiTheme="majorBidi" w:cstheme="majorBidi"/>
          <w:b/>
          <w:bCs/>
          <w:sz w:val="22"/>
          <w:szCs w:val="22"/>
          <w:lang w:val="it-IT"/>
        </w:rPr>
        <w:t>,</w:t>
      </w:r>
      <w:r w:rsidRPr="00CA3EFA">
        <w:rPr>
          <w:rFonts w:asciiTheme="majorBidi" w:hAnsiTheme="majorBidi" w:cstheme="majorBidi"/>
          <w:b/>
          <w:bCs/>
          <w:spacing w:val="-5"/>
          <w:sz w:val="22"/>
          <w:szCs w:val="22"/>
          <w:lang w:val="it-IT"/>
        </w:rPr>
        <w:t xml:space="preserve"> </w:t>
      </w:r>
      <w:r w:rsidRPr="00CA3EFA">
        <w:rPr>
          <w:rFonts w:asciiTheme="majorBidi" w:hAnsiTheme="majorBidi" w:cstheme="majorBidi"/>
          <w:b/>
          <w:bCs/>
          <w:sz w:val="22"/>
          <w:szCs w:val="22"/>
          <w:lang w:val="it-IT"/>
        </w:rPr>
        <w:t>Livia</w:t>
      </w:r>
      <w:r w:rsidRPr="00CA3EFA">
        <w:rPr>
          <w:rFonts w:asciiTheme="majorBidi" w:hAnsiTheme="majorBidi" w:cstheme="majorBidi"/>
          <w:b/>
          <w:bCs/>
          <w:spacing w:val="-5"/>
          <w:sz w:val="22"/>
          <w:szCs w:val="22"/>
          <w:lang w:val="it-IT"/>
        </w:rPr>
        <w:t xml:space="preserve"> </w:t>
      </w:r>
      <w:r w:rsidRPr="00CA3EFA">
        <w:rPr>
          <w:rFonts w:asciiTheme="majorBidi" w:hAnsiTheme="majorBidi" w:cstheme="majorBidi"/>
          <w:b/>
          <w:bCs/>
          <w:sz w:val="22"/>
          <w:szCs w:val="22"/>
          <w:lang w:val="it-IT"/>
        </w:rPr>
        <w:t>Zapponi</w:t>
      </w:r>
      <w:r w:rsidRPr="00CA3EFA">
        <w:rPr>
          <w:rFonts w:asciiTheme="majorBidi" w:hAnsiTheme="majorBidi" w:cstheme="majorBidi"/>
          <w:b/>
          <w:bCs/>
          <w:position w:val="9"/>
          <w:sz w:val="20"/>
          <w:szCs w:val="20"/>
          <w:lang w:val="it-IT"/>
        </w:rPr>
        <w:t>2</w:t>
      </w:r>
      <w:r w:rsidRPr="00CA3EFA">
        <w:rPr>
          <w:rFonts w:asciiTheme="majorBidi" w:hAnsiTheme="majorBidi" w:cstheme="majorBidi"/>
          <w:b/>
          <w:bCs/>
          <w:sz w:val="22"/>
          <w:szCs w:val="22"/>
          <w:lang w:val="it-IT"/>
        </w:rPr>
        <w:t>,</w:t>
      </w:r>
      <w:r w:rsidRPr="00CA3EFA">
        <w:rPr>
          <w:rFonts w:asciiTheme="majorBidi" w:hAnsiTheme="majorBidi" w:cstheme="majorBidi"/>
          <w:b/>
          <w:bCs/>
          <w:spacing w:val="-5"/>
          <w:sz w:val="22"/>
          <w:szCs w:val="22"/>
          <w:lang w:val="it-IT"/>
        </w:rPr>
        <w:t xml:space="preserve"> </w:t>
      </w:r>
      <w:r w:rsidRPr="00CA3EFA">
        <w:rPr>
          <w:rFonts w:asciiTheme="majorBidi" w:hAnsiTheme="majorBidi" w:cstheme="majorBidi"/>
          <w:b/>
          <w:bCs/>
          <w:sz w:val="22"/>
          <w:szCs w:val="22"/>
          <w:lang w:val="it-IT"/>
        </w:rPr>
        <w:t>Vincenzo</w:t>
      </w:r>
      <w:r w:rsidRPr="00CA3EFA">
        <w:rPr>
          <w:rFonts w:asciiTheme="majorBidi" w:hAnsiTheme="majorBidi" w:cstheme="majorBidi"/>
          <w:b/>
          <w:bCs/>
          <w:spacing w:val="-5"/>
          <w:sz w:val="22"/>
          <w:szCs w:val="22"/>
          <w:lang w:val="it-IT"/>
        </w:rPr>
        <w:t xml:space="preserve"> </w:t>
      </w:r>
      <w:r w:rsidRPr="00CA3EFA">
        <w:rPr>
          <w:rFonts w:asciiTheme="majorBidi" w:hAnsiTheme="majorBidi" w:cstheme="majorBidi"/>
          <w:b/>
          <w:bCs/>
          <w:sz w:val="22"/>
          <w:szCs w:val="22"/>
          <w:lang w:val="it-IT"/>
        </w:rPr>
        <w:t>Verrastro</w:t>
      </w:r>
      <w:r w:rsidRPr="00CA3EFA">
        <w:rPr>
          <w:rFonts w:asciiTheme="majorBidi" w:hAnsiTheme="majorBidi" w:cstheme="majorBidi"/>
          <w:b/>
          <w:bCs/>
          <w:position w:val="9"/>
          <w:sz w:val="20"/>
          <w:szCs w:val="20"/>
          <w:lang w:val="it-IT"/>
        </w:rPr>
        <w:t>3</w:t>
      </w:r>
      <w:r w:rsidRPr="00CA3EFA">
        <w:rPr>
          <w:rFonts w:asciiTheme="majorBidi" w:hAnsiTheme="majorBidi" w:cstheme="majorBidi"/>
          <w:b/>
          <w:bCs/>
          <w:sz w:val="22"/>
          <w:szCs w:val="22"/>
          <w:lang w:val="it-IT"/>
        </w:rPr>
        <w:t>,</w:t>
      </w:r>
      <w:r w:rsidRPr="00CA3EFA">
        <w:rPr>
          <w:rFonts w:asciiTheme="majorBidi" w:hAnsiTheme="majorBidi" w:cstheme="majorBidi"/>
          <w:b/>
          <w:bCs/>
          <w:spacing w:val="-5"/>
          <w:sz w:val="22"/>
          <w:szCs w:val="22"/>
          <w:lang w:val="it-IT"/>
        </w:rPr>
        <w:t xml:space="preserve"> </w:t>
      </w:r>
      <w:r w:rsidRPr="00CA3EFA">
        <w:rPr>
          <w:rFonts w:asciiTheme="majorBidi" w:hAnsiTheme="majorBidi" w:cstheme="majorBidi"/>
          <w:b/>
          <w:bCs/>
          <w:sz w:val="22"/>
          <w:szCs w:val="22"/>
          <w:lang w:val="it-IT"/>
        </w:rPr>
        <w:t>Marco</w:t>
      </w:r>
      <w:r w:rsidRPr="00CA3EFA">
        <w:rPr>
          <w:rFonts w:asciiTheme="majorBidi" w:hAnsiTheme="majorBidi" w:cstheme="majorBidi"/>
          <w:b/>
          <w:bCs/>
          <w:spacing w:val="-5"/>
          <w:sz w:val="22"/>
          <w:szCs w:val="22"/>
          <w:lang w:val="it-IT"/>
        </w:rPr>
        <w:t xml:space="preserve"> </w:t>
      </w:r>
      <w:r w:rsidRPr="00CA3EFA">
        <w:rPr>
          <w:rFonts w:asciiTheme="majorBidi" w:hAnsiTheme="majorBidi" w:cstheme="majorBidi"/>
          <w:b/>
          <w:bCs/>
          <w:sz w:val="22"/>
          <w:szCs w:val="22"/>
          <w:lang w:val="it-IT"/>
        </w:rPr>
        <w:t>Ciolli</w:t>
      </w:r>
      <w:r w:rsidRPr="00CA3EFA">
        <w:rPr>
          <w:rFonts w:asciiTheme="majorBidi" w:hAnsiTheme="majorBidi" w:cstheme="majorBidi"/>
          <w:b/>
          <w:bCs/>
          <w:position w:val="9"/>
          <w:sz w:val="20"/>
          <w:szCs w:val="20"/>
          <w:lang w:val="it-IT"/>
        </w:rPr>
        <w:t>1,4</w:t>
      </w:r>
      <w:r w:rsidRPr="00CA3EFA">
        <w:rPr>
          <w:rFonts w:asciiTheme="majorBidi" w:hAnsiTheme="majorBidi" w:cstheme="majorBidi"/>
          <w:b/>
          <w:bCs/>
          <w:sz w:val="22"/>
          <w:szCs w:val="22"/>
          <w:lang w:val="it-IT"/>
        </w:rPr>
        <w:t>,</w:t>
      </w:r>
      <w:r w:rsidRPr="00CA3EFA">
        <w:rPr>
          <w:rFonts w:asciiTheme="majorBidi" w:hAnsiTheme="majorBidi" w:cstheme="majorBidi"/>
          <w:b/>
          <w:bCs/>
          <w:spacing w:val="-5"/>
          <w:sz w:val="22"/>
          <w:szCs w:val="22"/>
          <w:lang w:val="it-IT"/>
        </w:rPr>
        <w:t xml:space="preserve"> </w:t>
      </w:r>
      <w:r w:rsidRPr="00CA3EFA">
        <w:rPr>
          <w:rFonts w:asciiTheme="majorBidi" w:hAnsiTheme="majorBidi" w:cstheme="majorBidi"/>
          <w:b/>
          <w:bCs/>
          <w:sz w:val="22"/>
          <w:szCs w:val="22"/>
          <w:lang w:val="it-IT"/>
        </w:rPr>
        <w:t>and</w:t>
      </w:r>
      <w:r w:rsidRPr="00CA3EFA">
        <w:rPr>
          <w:rFonts w:asciiTheme="majorBidi" w:hAnsiTheme="majorBidi" w:cstheme="majorBidi"/>
          <w:b/>
          <w:bCs/>
          <w:spacing w:val="-6"/>
          <w:sz w:val="22"/>
          <w:szCs w:val="22"/>
          <w:lang w:val="it-IT"/>
        </w:rPr>
        <w:t xml:space="preserve"> </w:t>
      </w:r>
      <w:r w:rsidRPr="00CA3EFA">
        <w:rPr>
          <w:rFonts w:asciiTheme="majorBidi" w:hAnsiTheme="majorBidi" w:cstheme="majorBidi"/>
          <w:b/>
          <w:bCs/>
          <w:sz w:val="22"/>
          <w:szCs w:val="22"/>
          <w:lang w:val="it-IT"/>
        </w:rPr>
        <w:t>Valerio</w:t>
      </w:r>
      <w:r w:rsidRPr="00CA3EFA">
        <w:rPr>
          <w:rFonts w:asciiTheme="majorBidi" w:hAnsiTheme="majorBidi" w:cstheme="majorBidi"/>
          <w:b/>
          <w:bCs/>
          <w:spacing w:val="-63"/>
          <w:sz w:val="22"/>
          <w:szCs w:val="22"/>
          <w:lang w:val="it-IT"/>
        </w:rPr>
        <w:t xml:space="preserve"> </w:t>
      </w:r>
      <w:r w:rsidRPr="00CA3EFA">
        <w:rPr>
          <w:rFonts w:asciiTheme="majorBidi" w:hAnsiTheme="majorBidi" w:cstheme="majorBidi"/>
          <w:b/>
          <w:bCs/>
          <w:sz w:val="22"/>
          <w:szCs w:val="22"/>
          <w:lang w:val="it-IT"/>
        </w:rPr>
        <w:t>Mazzoni</w:t>
      </w:r>
      <w:r w:rsidRPr="00CA3EFA">
        <w:rPr>
          <w:rFonts w:asciiTheme="majorBidi" w:hAnsiTheme="majorBidi" w:cstheme="majorBidi"/>
          <w:b/>
          <w:bCs/>
          <w:spacing w:val="-2"/>
          <w:sz w:val="22"/>
          <w:szCs w:val="22"/>
          <w:lang w:val="it-IT"/>
        </w:rPr>
        <w:t xml:space="preserve"> </w:t>
      </w:r>
      <w:r w:rsidRPr="00CA3EFA">
        <w:rPr>
          <w:rFonts w:asciiTheme="majorBidi" w:hAnsiTheme="majorBidi" w:cstheme="majorBidi"/>
          <w:b/>
          <w:bCs/>
          <w:position w:val="9"/>
          <w:sz w:val="20"/>
          <w:szCs w:val="20"/>
          <w:lang w:val="it-IT"/>
        </w:rPr>
        <w:t>2</w:t>
      </w:r>
    </w:p>
    <w:p w14:paraId="35EE1C8B" w14:textId="77777777" w:rsidR="001B6237" w:rsidRPr="00CA3EFA" w:rsidRDefault="001B6237" w:rsidP="001B6237">
      <w:pPr>
        <w:pStyle w:val="BodyText"/>
        <w:spacing w:before="1"/>
        <w:rPr>
          <w:rFonts w:asciiTheme="majorBidi" w:hAnsiTheme="majorBidi" w:cstheme="majorBidi"/>
          <w:sz w:val="25"/>
          <w:lang w:val="it-IT"/>
        </w:rPr>
      </w:pPr>
    </w:p>
    <w:p w14:paraId="0AC9C296" w14:textId="77777777" w:rsidR="001B6237" w:rsidRPr="00CA3EFA" w:rsidRDefault="001B6237" w:rsidP="001B6237">
      <w:pPr>
        <w:pStyle w:val="BodyText"/>
        <w:spacing w:before="1" w:line="241" w:lineRule="exact"/>
        <w:ind w:left="122"/>
        <w:rPr>
          <w:rFonts w:asciiTheme="majorBidi" w:hAnsiTheme="majorBidi" w:cstheme="majorBidi"/>
        </w:rPr>
      </w:pPr>
      <w:r w:rsidRPr="00CA3EFA">
        <w:rPr>
          <w:rFonts w:asciiTheme="majorBidi" w:hAnsiTheme="majorBidi" w:cstheme="majorBidi"/>
          <w:position w:val="7"/>
          <w:sz w:val="14"/>
        </w:rPr>
        <w:t>1</w:t>
      </w:r>
      <w:r w:rsidRPr="00CA3EFA">
        <w:rPr>
          <w:rFonts w:asciiTheme="majorBidi" w:hAnsiTheme="majorBidi" w:cstheme="majorBidi"/>
        </w:rPr>
        <w:t>DICAM</w:t>
      </w:r>
      <w:r w:rsidRPr="00CA3EFA">
        <w:rPr>
          <w:rFonts w:asciiTheme="majorBidi" w:hAnsiTheme="majorBidi" w:cstheme="majorBidi"/>
          <w:spacing w:val="-8"/>
        </w:rPr>
        <w:t xml:space="preserve"> </w:t>
      </w:r>
      <w:r w:rsidRPr="00CA3EFA">
        <w:rPr>
          <w:rFonts w:asciiTheme="majorBidi" w:hAnsiTheme="majorBidi" w:cstheme="majorBidi"/>
        </w:rPr>
        <w:t>Department</w:t>
      </w:r>
      <w:r w:rsidRPr="00CA3EFA">
        <w:rPr>
          <w:rFonts w:asciiTheme="majorBidi" w:hAnsiTheme="majorBidi" w:cstheme="majorBidi"/>
          <w:spacing w:val="-8"/>
        </w:rPr>
        <w:t xml:space="preserve"> </w:t>
      </w:r>
      <w:r w:rsidRPr="00CA3EFA">
        <w:rPr>
          <w:rFonts w:asciiTheme="majorBidi" w:hAnsiTheme="majorBidi" w:cstheme="majorBidi"/>
        </w:rPr>
        <w:t>of</w:t>
      </w:r>
      <w:r w:rsidRPr="00CA3EFA">
        <w:rPr>
          <w:rFonts w:asciiTheme="majorBidi" w:hAnsiTheme="majorBidi" w:cstheme="majorBidi"/>
          <w:spacing w:val="-7"/>
        </w:rPr>
        <w:t xml:space="preserve"> </w:t>
      </w:r>
      <w:r w:rsidRPr="00CA3EFA">
        <w:rPr>
          <w:rFonts w:asciiTheme="majorBidi" w:hAnsiTheme="majorBidi" w:cstheme="majorBidi"/>
        </w:rPr>
        <w:t>Civil,</w:t>
      </w:r>
      <w:r w:rsidRPr="00CA3EFA">
        <w:rPr>
          <w:rFonts w:asciiTheme="majorBidi" w:hAnsiTheme="majorBidi" w:cstheme="majorBidi"/>
          <w:spacing w:val="-8"/>
        </w:rPr>
        <w:t xml:space="preserve"> </w:t>
      </w:r>
      <w:r w:rsidRPr="00CA3EFA">
        <w:rPr>
          <w:rFonts w:asciiTheme="majorBidi" w:hAnsiTheme="majorBidi" w:cstheme="majorBidi"/>
        </w:rPr>
        <w:t>Environmental</w:t>
      </w:r>
      <w:r w:rsidRPr="00CA3EFA">
        <w:rPr>
          <w:rFonts w:asciiTheme="majorBidi" w:hAnsiTheme="majorBidi" w:cstheme="majorBidi"/>
          <w:spacing w:val="-8"/>
        </w:rPr>
        <w:t xml:space="preserve"> </w:t>
      </w:r>
      <w:r w:rsidRPr="00CA3EFA">
        <w:rPr>
          <w:rFonts w:asciiTheme="majorBidi" w:hAnsiTheme="majorBidi" w:cstheme="majorBidi"/>
        </w:rPr>
        <w:t>and</w:t>
      </w:r>
      <w:r w:rsidRPr="00CA3EFA">
        <w:rPr>
          <w:rFonts w:asciiTheme="majorBidi" w:hAnsiTheme="majorBidi" w:cstheme="majorBidi"/>
          <w:spacing w:val="-7"/>
        </w:rPr>
        <w:t xml:space="preserve"> </w:t>
      </w:r>
      <w:r w:rsidRPr="00CA3EFA">
        <w:rPr>
          <w:rFonts w:asciiTheme="majorBidi" w:hAnsiTheme="majorBidi" w:cstheme="majorBidi"/>
        </w:rPr>
        <w:t>Mechanical</w:t>
      </w:r>
      <w:r w:rsidRPr="00CA3EFA">
        <w:rPr>
          <w:rFonts w:asciiTheme="majorBidi" w:hAnsiTheme="majorBidi" w:cstheme="majorBidi"/>
          <w:spacing w:val="-8"/>
        </w:rPr>
        <w:t xml:space="preserve"> </w:t>
      </w:r>
      <w:r w:rsidRPr="00CA3EFA">
        <w:rPr>
          <w:rFonts w:asciiTheme="majorBidi" w:hAnsiTheme="majorBidi" w:cstheme="majorBidi"/>
        </w:rPr>
        <w:t>Engineering,</w:t>
      </w:r>
      <w:r w:rsidRPr="00CA3EFA">
        <w:rPr>
          <w:rFonts w:asciiTheme="majorBidi" w:hAnsiTheme="majorBidi" w:cstheme="majorBidi"/>
          <w:spacing w:val="-7"/>
        </w:rPr>
        <w:t xml:space="preserve"> </w:t>
      </w:r>
      <w:r w:rsidRPr="00CA3EFA">
        <w:rPr>
          <w:rFonts w:asciiTheme="majorBidi" w:hAnsiTheme="majorBidi" w:cstheme="majorBidi"/>
        </w:rPr>
        <w:t>University</w:t>
      </w:r>
      <w:r w:rsidRPr="00CA3EFA">
        <w:rPr>
          <w:rFonts w:asciiTheme="majorBidi" w:hAnsiTheme="majorBidi" w:cstheme="majorBidi"/>
          <w:spacing w:val="-8"/>
        </w:rPr>
        <w:t xml:space="preserve"> </w:t>
      </w:r>
      <w:r w:rsidRPr="00CA3EFA">
        <w:rPr>
          <w:rFonts w:asciiTheme="majorBidi" w:hAnsiTheme="majorBidi" w:cstheme="majorBidi"/>
        </w:rPr>
        <w:t>of</w:t>
      </w:r>
      <w:r w:rsidRPr="00CA3EFA">
        <w:rPr>
          <w:rFonts w:asciiTheme="majorBidi" w:hAnsiTheme="majorBidi" w:cstheme="majorBidi"/>
          <w:spacing w:val="-8"/>
        </w:rPr>
        <w:t xml:space="preserve"> </w:t>
      </w:r>
      <w:r w:rsidRPr="00CA3EFA">
        <w:rPr>
          <w:rFonts w:asciiTheme="majorBidi" w:hAnsiTheme="majorBidi" w:cstheme="majorBidi"/>
        </w:rPr>
        <w:t>Trento,</w:t>
      </w:r>
      <w:r w:rsidRPr="00CA3EFA">
        <w:rPr>
          <w:rFonts w:asciiTheme="majorBidi" w:hAnsiTheme="majorBidi" w:cstheme="majorBidi"/>
          <w:spacing w:val="-7"/>
        </w:rPr>
        <w:t xml:space="preserve"> </w:t>
      </w:r>
      <w:r w:rsidRPr="00CA3EFA">
        <w:rPr>
          <w:rFonts w:asciiTheme="majorBidi" w:hAnsiTheme="majorBidi" w:cstheme="majorBidi"/>
        </w:rPr>
        <w:t>Trento,</w:t>
      </w:r>
      <w:r w:rsidRPr="00CA3EFA">
        <w:rPr>
          <w:rFonts w:asciiTheme="majorBidi" w:hAnsiTheme="majorBidi" w:cstheme="majorBidi"/>
          <w:spacing w:val="-8"/>
        </w:rPr>
        <w:t xml:space="preserve"> </w:t>
      </w:r>
      <w:r w:rsidRPr="00CA3EFA">
        <w:rPr>
          <w:rFonts w:asciiTheme="majorBidi" w:hAnsiTheme="majorBidi" w:cstheme="majorBidi"/>
        </w:rPr>
        <w:t>Italy</w:t>
      </w:r>
    </w:p>
    <w:p w14:paraId="793AAFE8" w14:textId="77777777" w:rsidR="001B6237" w:rsidRPr="00CA3EFA" w:rsidRDefault="001B6237" w:rsidP="001B6237">
      <w:pPr>
        <w:pStyle w:val="BodyText"/>
        <w:spacing w:line="239" w:lineRule="exact"/>
        <w:ind w:left="133"/>
        <w:rPr>
          <w:rFonts w:asciiTheme="majorBidi" w:hAnsiTheme="majorBidi" w:cstheme="majorBidi"/>
        </w:rPr>
      </w:pPr>
      <w:r w:rsidRPr="00CA3EFA">
        <w:rPr>
          <w:rFonts w:asciiTheme="majorBidi" w:hAnsiTheme="majorBidi" w:cstheme="majorBidi"/>
          <w:position w:val="7"/>
          <w:sz w:val="14"/>
        </w:rPr>
        <w:t>2</w:t>
      </w:r>
      <w:r w:rsidRPr="00CA3EFA">
        <w:rPr>
          <w:rFonts w:asciiTheme="majorBidi" w:hAnsiTheme="majorBidi" w:cstheme="majorBidi"/>
        </w:rPr>
        <w:t>Research</w:t>
      </w:r>
      <w:r w:rsidRPr="00CA3EFA">
        <w:rPr>
          <w:rFonts w:asciiTheme="majorBidi" w:hAnsiTheme="majorBidi" w:cstheme="majorBidi"/>
          <w:spacing w:val="-5"/>
        </w:rPr>
        <w:t xml:space="preserve"> </w:t>
      </w:r>
      <w:r w:rsidRPr="00CA3EFA">
        <w:rPr>
          <w:rFonts w:asciiTheme="majorBidi" w:hAnsiTheme="majorBidi" w:cstheme="majorBidi"/>
        </w:rPr>
        <w:t>and</w:t>
      </w:r>
      <w:r w:rsidRPr="00CA3EFA">
        <w:rPr>
          <w:rFonts w:asciiTheme="majorBidi" w:hAnsiTheme="majorBidi" w:cstheme="majorBidi"/>
          <w:spacing w:val="-4"/>
        </w:rPr>
        <w:t xml:space="preserve"> </w:t>
      </w:r>
      <w:r w:rsidRPr="00CA3EFA">
        <w:rPr>
          <w:rFonts w:asciiTheme="majorBidi" w:hAnsiTheme="majorBidi" w:cstheme="majorBidi"/>
        </w:rPr>
        <w:t>Innovation</w:t>
      </w:r>
      <w:r w:rsidRPr="00CA3EFA">
        <w:rPr>
          <w:rFonts w:asciiTheme="majorBidi" w:hAnsiTheme="majorBidi" w:cstheme="majorBidi"/>
          <w:spacing w:val="-4"/>
        </w:rPr>
        <w:t xml:space="preserve"> </w:t>
      </w:r>
      <w:r w:rsidRPr="00CA3EFA">
        <w:rPr>
          <w:rFonts w:asciiTheme="majorBidi" w:hAnsiTheme="majorBidi" w:cstheme="majorBidi"/>
        </w:rPr>
        <w:t>Centre,</w:t>
      </w:r>
      <w:r w:rsidRPr="00CA3EFA">
        <w:rPr>
          <w:rFonts w:asciiTheme="majorBidi" w:hAnsiTheme="majorBidi" w:cstheme="majorBidi"/>
          <w:spacing w:val="-4"/>
        </w:rPr>
        <w:t xml:space="preserve"> </w:t>
      </w:r>
      <w:r w:rsidRPr="00CA3EFA">
        <w:rPr>
          <w:rFonts w:asciiTheme="majorBidi" w:hAnsiTheme="majorBidi" w:cstheme="majorBidi"/>
        </w:rPr>
        <w:t>Fondazione</w:t>
      </w:r>
      <w:r w:rsidRPr="00CA3EFA">
        <w:rPr>
          <w:rFonts w:asciiTheme="majorBidi" w:hAnsiTheme="majorBidi" w:cstheme="majorBidi"/>
          <w:spacing w:val="-4"/>
        </w:rPr>
        <w:t xml:space="preserve"> </w:t>
      </w:r>
      <w:r w:rsidRPr="00CA3EFA">
        <w:rPr>
          <w:rFonts w:asciiTheme="majorBidi" w:hAnsiTheme="majorBidi" w:cstheme="majorBidi"/>
        </w:rPr>
        <w:t>Edmund</w:t>
      </w:r>
      <w:r w:rsidRPr="00CA3EFA">
        <w:rPr>
          <w:rFonts w:asciiTheme="majorBidi" w:hAnsiTheme="majorBidi" w:cstheme="majorBidi"/>
          <w:spacing w:val="-4"/>
        </w:rPr>
        <w:t xml:space="preserve"> </w:t>
      </w:r>
      <w:r w:rsidRPr="00CA3EFA">
        <w:rPr>
          <w:rFonts w:asciiTheme="majorBidi" w:hAnsiTheme="majorBidi" w:cstheme="majorBidi"/>
        </w:rPr>
        <w:t>Mach,</w:t>
      </w:r>
      <w:r w:rsidRPr="00CA3EFA">
        <w:rPr>
          <w:rFonts w:asciiTheme="majorBidi" w:hAnsiTheme="majorBidi" w:cstheme="majorBidi"/>
          <w:spacing w:val="-4"/>
        </w:rPr>
        <w:t xml:space="preserve"> </w:t>
      </w:r>
      <w:r w:rsidRPr="00CA3EFA">
        <w:rPr>
          <w:rFonts w:asciiTheme="majorBidi" w:hAnsiTheme="majorBidi" w:cstheme="majorBidi"/>
        </w:rPr>
        <w:t>San</w:t>
      </w:r>
      <w:r w:rsidRPr="00CA3EFA">
        <w:rPr>
          <w:rFonts w:asciiTheme="majorBidi" w:hAnsiTheme="majorBidi" w:cstheme="majorBidi"/>
          <w:spacing w:val="-4"/>
        </w:rPr>
        <w:t xml:space="preserve"> </w:t>
      </w:r>
      <w:r w:rsidRPr="00CA3EFA">
        <w:rPr>
          <w:rFonts w:asciiTheme="majorBidi" w:hAnsiTheme="majorBidi" w:cstheme="majorBidi"/>
        </w:rPr>
        <w:t>Michele</w:t>
      </w:r>
      <w:r w:rsidRPr="00CA3EFA">
        <w:rPr>
          <w:rFonts w:asciiTheme="majorBidi" w:hAnsiTheme="majorBidi" w:cstheme="majorBidi"/>
          <w:spacing w:val="-4"/>
        </w:rPr>
        <w:t xml:space="preserve"> </w:t>
      </w:r>
      <w:r w:rsidRPr="00CA3EFA">
        <w:rPr>
          <w:rFonts w:asciiTheme="majorBidi" w:hAnsiTheme="majorBidi" w:cstheme="majorBidi"/>
        </w:rPr>
        <w:t>all’Adige</w:t>
      </w:r>
      <w:r w:rsidRPr="00CA3EFA">
        <w:rPr>
          <w:rFonts w:asciiTheme="majorBidi" w:hAnsiTheme="majorBidi" w:cstheme="majorBidi"/>
          <w:spacing w:val="-4"/>
        </w:rPr>
        <w:t xml:space="preserve"> </w:t>
      </w:r>
      <w:r w:rsidRPr="00CA3EFA">
        <w:rPr>
          <w:rFonts w:asciiTheme="majorBidi" w:hAnsiTheme="majorBidi" w:cstheme="majorBidi"/>
        </w:rPr>
        <w:t>(TN),</w:t>
      </w:r>
      <w:r w:rsidRPr="00CA3EFA">
        <w:rPr>
          <w:rFonts w:asciiTheme="majorBidi" w:hAnsiTheme="majorBidi" w:cstheme="majorBidi"/>
          <w:spacing w:val="-4"/>
        </w:rPr>
        <w:t xml:space="preserve"> </w:t>
      </w:r>
      <w:r w:rsidRPr="00CA3EFA">
        <w:rPr>
          <w:rFonts w:asciiTheme="majorBidi" w:hAnsiTheme="majorBidi" w:cstheme="majorBidi"/>
        </w:rPr>
        <w:t>Italy</w:t>
      </w:r>
    </w:p>
    <w:p w14:paraId="5B7B590E" w14:textId="77777777" w:rsidR="001B6237" w:rsidRPr="00CA3EFA" w:rsidRDefault="001B6237" w:rsidP="001B6237">
      <w:pPr>
        <w:pStyle w:val="BodyText"/>
        <w:spacing w:line="239" w:lineRule="exact"/>
        <w:ind w:left="133"/>
        <w:rPr>
          <w:rFonts w:asciiTheme="majorBidi" w:hAnsiTheme="majorBidi" w:cstheme="majorBidi"/>
        </w:rPr>
      </w:pPr>
      <w:r w:rsidRPr="00CA3EFA">
        <w:rPr>
          <w:rFonts w:asciiTheme="majorBidi" w:hAnsiTheme="majorBidi" w:cstheme="majorBidi"/>
          <w:position w:val="7"/>
          <w:sz w:val="14"/>
        </w:rPr>
        <w:t>3</w:t>
      </w:r>
      <w:r w:rsidRPr="00CA3EFA">
        <w:rPr>
          <w:rFonts w:asciiTheme="majorBidi" w:hAnsiTheme="majorBidi" w:cstheme="majorBidi"/>
        </w:rPr>
        <w:t>CIHEAM–IAMB</w:t>
      </w:r>
      <w:r w:rsidRPr="00CA3EFA">
        <w:rPr>
          <w:rFonts w:asciiTheme="majorBidi" w:hAnsiTheme="majorBidi" w:cstheme="majorBidi"/>
          <w:spacing w:val="-5"/>
        </w:rPr>
        <w:t xml:space="preserve"> </w:t>
      </w:r>
      <w:r w:rsidRPr="00CA3EFA">
        <w:rPr>
          <w:rFonts w:asciiTheme="majorBidi" w:hAnsiTheme="majorBidi" w:cstheme="majorBidi"/>
        </w:rPr>
        <w:t>-</w:t>
      </w:r>
      <w:r w:rsidRPr="00CA3EFA">
        <w:rPr>
          <w:rFonts w:asciiTheme="majorBidi" w:hAnsiTheme="majorBidi" w:cstheme="majorBidi"/>
          <w:spacing w:val="-4"/>
        </w:rPr>
        <w:t xml:space="preserve"> </w:t>
      </w:r>
      <w:r w:rsidRPr="00CA3EFA">
        <w:rPr>
          <w:rFonts w:asciiTheme="majorBidi" w:hAnsiTheme="majorBidi" w:cstheme="majorBidi"/>
        </w:rPr>
        <w:t>International</w:t>
      </w:r>
      <w:r w:rsidRPr="00CA3EFA">
        <w:rPr>
          <w:rFonts w:asciiTheme="majorBidi" w:hAnsiTheme="majorBidi" w:cstheme="majorBidi"/>
          <w:spacing w:val="-4"/>
        </w:rPr>
        <w:t xml:space="preserve"> </w:t>
      </w:r>
      <w:r w:rsidRPr="00CA3EFA">
        <w:rPr>
          <w:rFonts w:asciiTheme="majorBidi" w:hAnsiTheme="majorBidi" w:cstheme="majorBidi"/>
        </w:rPr>
        <w:t>Centre</w:t>
      </w:r>
      <w:r w:rsidRPr="00CA3EFA">
        <w:rPr>
          <w:rFonts w:asciiTheme="majorBidi" w:hAnsiTheme="majorBidi" w:cstheme="majorBidi"/>
          <w:spacing w:val="-4"/>
        </w:rPr>
        <w:t xml:space="preserve"> </w:t>
      </w:r>
      <w:r w:rsidRPr="00CA3EFA">
        <w:rPr>
          <w:rFonts w:asciiTheme="majorBidi" w:hAnsiTheme="majorBidi" w:cstheme="majorBidi"/>
        </w:rPr>
        <w:t>for</w:t>
      </w:r>
      <w:r w:rsidRPr="00CA3EFA">
        <w:rPr>
          <w:rFonts w:asciiTheme="majorBidi" w:hAnsiTheme="majorBidi" w:cstheme="majorBidi"/>
          <w:spacing w:val="-4"/>
        </w:rPr>
        <w:t xml:space="preserve"> </w:t>
      </w:r>
      <w:r w:rsidRPr="00CA3EFA">
        <w:rPr>
          <w:rFonts w:asciiTheme="majorBidi" w:hAnsiTheme="majorBidi" w:cstheme="majorBidi"/>
        </w:rPr>
        <w:t>Advanced</w:t>
      </w:r>
      <w:r w:rsidRPr="00CA3EFA">
        <w:rPr>
          <w:rFonts w:asciiTheme="majorBidi" w:hAnsiTheme="majorBidi" w:cstheme="majorBidi"/>
          <w:spacing w:val="-4"/>
        </w:rPr>
        <w:t xml:space="preserve"> </w:t>
      </w:r>
      <w:r w:rsidRPr="00CA3EFA">
        <w:rPr>
          <w:rFonts w:asciiTheme="majorBidi" w:hAnsiTheme="majorBidi" w:cstheme="majorBidi"/>
        </w:rPr>
        <w:t>Mediterranean</w:t>
      </w:r>
      <w:r w:rsidRPr="00CA3EFA">
        <w:rPr>
          <w:rFonts w:asciiTheme="majorBidi" w:hAnsiTheme="majorBidi" w:cstheme="majorBidi"/>
          <w:spacing w:val="-4"/>
        </w:rPr>
        <w:t xml:space="preserve"> </w:t>
      </w:r>
      <w:r w:rsidRPr="00CA3EFA">
        <w:rPr>
          <w:rFonts w:asciiTheme="majorBidi" w:hAnsiTheme="majorBidi" w:cstheme="majorBidi"/>
        </w:rPr>
        <w:t>Agronomic</w:t>
      </w:r>
      <w:r w:rsidRPr="00CA3EFA">
        <w:rPr>
          <w:rFonts w:asciiTheme="majorBidi" w:hAnsiTheme="majorBidi" w:cstheme="majorBidi"/>
          <w:spacing w:val="-4"/>
        </w:rPr>
        <w:t xml:space="preserve"> </w:t>
      </w:r>
      <w:r w:rsidRPr="00CA3EFA">
        <w:rPr>
          <w:rFonts w:asciiTheme="majorBidi" w:hAnsiTheme="majorBidi" w:cstheme="majorBidi"/>
        </w:rPr>
        <w:t>Studies,</w:t>
      </w:r>
      <w:r w:rsidRPr="00CA3EFA">
        <w:rPr>
          <w:rFonts w:asciiTheme="majorBidi" w:hAnsiTheme="majorBidi" w:cstheme="majorBidi"/>
          <w:spacing w:val="-4"/>
        </w:rPr>
        <w:t xml:space="preserve"> </w:t>
      </w:r>
      <w:r w:rsidRPr="00CA3EFA">
        <w:rPr>
          <w:rFonts w:asciiTheme="majorBidi" w:hAnsiTheme="majorBidi" w:cstheme="majorBidi"/>
        </w:rPr>
        <w:t>Bari,</w:t>
      </w:r>
      <w:r w:rsidRPr="00CA3EFA">
        <w:rPr>
          <w:rFonts w:asciiTheme="majorBidi" w:hAnsiTheme="majorBidi" w:cstheme="majorBidi"/>
          <w:spacing w:val="-4"/>
        </w:rPr>
        <w:t xml:space="preserve"> </w:t>
      </w:r>
      <w:r w:rsidRPr="00CA3EFA">
        <w:rPr>
          <w:rFonts w:asciiTheme="majorBidi" w:hAnsiTheme="majorBidi" w:cstheme="majorBidi"/>
        </w:rPr>
        <w:t>Italy</w:t>
      </w:r>
    </w:p>
    <w:p w14:paraId="26145F01" w14:textId="77777777" w:rsidR="001B6237" w:rsidRPr="00CA3EFA" w:rsidRDefault="001B6237" w:rsidP="001B6237">
      <w:pPr>
        <w:pStyle w:val="BodyText"/>
        <w:spacing w:line="239" w:lineRule="exact"/>
        <w:ind w:left="133"/>
        <w:rPr>
          <w:rFonts w:asciiTheme="majorBidi" w:hAnsiTheme="majorBidi" w:cstheme="majorBidi"/>
        </w:rPr>
      </w:pPr>
      <w:r w:rsidRPr="00CA3EFA">
        <w:rPr>
          <w:rFonts w:asciiTheme="majorBidi" w:hAnsiTheme="majorBidi" w:cstheme="majorBidi"/>
          <w:position w:val="7"/>
          <w:sz w:val="14"/>
        </w:rPr>
        <w:t>2</w:t>
      </w:r>
      <w:r w:rsidRPr="00CA3EFA">
        <w:rPr>
          <w:rFonts w:asciiTheme="majorBidi" w:hAnsiTheme="majorBidi" w:cstheme="majorBidi"/>
        </w:rPr>
        <w:t>C3A,</w:t>
      </w:r>
      <w:r w:rsidRPr="00CA3EFA">
        <w:rPr>
          <w:rFonts w:asciiTheme="majorBidi" w:hAnsiTheme="majorBidi" w:cstheme="majorBidi"/>
          <w:spacing w:val="-7"/>
        </w:rPr>
        <w:t xml:space="preserve"> </w:t>
      </w:r>
      <w:r w:rsidRPr="00CA3EFA">
        <w:rPr>
          <w:rFonts w:asciiTheme="majorBidi" w:hAnsiTheme="majorBidi" w:cstheme="majorBidi"/>
        </w:rPr>
        <w:t>Centre</w:t>
      </w:r>
      <w:r w:rsidRPr="00CA3EFA">
        <w:rPr>
          <w:rFonts w:asciiTheme="majorBidi" w:hAnsiTheme="majorBidi" w:cstheme="majorBidi"/>
          <w:spacing w:val="-6"/>
        </w:rPr>
        <w:t xml:space="preserve"> </w:t>
      </w:r>
      <w:r w:rsidRPr="00CA3EFA">
        <w:rPr>
          <w:rFonts w:asciiTheme="majorBidi" w:hAnsiTheme="majorBidi" w:cstheme="majorBidi"/>
        </w:rPr>
        <w:t>Agriculture</w:t>
      </w:r>
      <w:r w:rsidRPr="00CA3EFA">
        <w:rPr>
          <w:rFonts w:asciiTheme="majorBidi" w:hAnsiTheme="majorBidi" w:cstheme="majorBidi"/>
          <w:spacing w:val="-7"/>
        </w:rPr>
        <w:t xml:space="preserve"> </w:t>
      </w:r>
      <w:r w:rsidRPr="00CA3EFA">
        <w:rPr>
          <w:rFonts w:asciiTheme="majorBidi" w:hAnsiTheme="majorBidi" w:cstheme="majorBidi"/>
        </w:rPr>
        <w:t>Food</w:t>
      </w:r>
      <w:r w:rsidRPr="00CA3EFA">
        <w:rPr>
          <w:rFonts w:asciiTheme="majorBidi" w:hAnsiTheme="majorBidi" w:cstheme="majorBidi"/>
          <w:spacing w:val="-6"/>
        </w:rPr>
        <w:t xml:space="preserve"> </w:t>
      </w:r>
      <w:r w:rsidRPr="00CA3EFA">
        <w:rPr>
          <w:rFonts w:asciiTheme="majorBidi" w:hAnsiTheme="majorBidi" w:cstheme="majorBidi"/>
        </w:rPr>
        <w:t>Environment,</w:t>
      </w:r>
      <w:r w:rsidRPr="00CA3EFA">
        <w:rPr>
          <w:rFonts w:asciiTheme="majorBidi" w:hAnsiTheme="majorBidi" w:cstheme="majorBidi"/>
          <w:spacing w:val="-7"/>
        </w:rPr>
        <w:t xml:space="preserve"> </w:t>
      </w:r>
      <w:r w:rsidRPr="00CA3EFA">
        <w:rPr>
          <w:rFonts w:asciiTheme="majorBidi" w:hAnsiTheme="majorBidi" w:cstheme="majorBidi"/>
        </w:rPr>
        <w:t>University</w:t>
      </w:r>
      <w:r w:rsidRPr="00CA3EFA">
        <w:rPr>
          <w:rFonts w:asciiTheme="majorBidi" w:hAnsiTheme="majorBidi" w:cstheme="majorBidi"/>
          <w:spacing w:val="-6"/>
        </w:rPr>
        <w:t xml:space="preserve"> </w:t>
      </w:r>
      <w:r w:rsidRPr="00CA3EFA">
        <w:rPr>
          <w:rFonts w:asciiTheme="majorBidi" w:hAnsiTheme="majorBidi" w:cstheme="majorBidi"/>
        </w:rPr>
        <w:t>of</w:t>
      </w:r>
      <w:r w:rsidRPr="00CA3EFA">
        <w:rPr>
          <w:rFonts w:asciiTheme="majorBidi" w:hAnsiTheme="majorBidi" w:cstheme="majorBidi"/>
          <w:spacing w:val="-6"/>
        </w:rPr>
        <w:t xml:space="preserve"> </w:t>
      </w:r>
      <w:r w:rsidRPr="00CA3EFA">
        <w:rPr>
          <w:rFonts w:asciiTheme="majorBidi" w:hAnsiTheme="majorBidi" w:cstheme="majorBidi"/>
        </w:rPr>
        <w:t>Trento,</w:t>
      </w:r>
      <w:r w:rsidRPr="00CA3EFA">
        <w:rPr>
          <w:rFonts w:asciiTheme="majorBidi" w:hAnsiTheme="majorBidi" w:cstheme="majorBidi"/>
          <w:spacing w:val="-7"/>
        </w:rPr>
        <w:t xml:space="preserve"> </w:t>
      </w:r>
      <w:r w:rsidRPr="00CA3EFA">
        <w:rPr>
          <w:rFonts w:asciiTheme="majorBidi" w:hAnsiTheme="majorBidi" w:cstheme="majorBidi"/>
        </w:rPr>
        <w:t>San</w:t>
      </w:r>
      <w:r w:rsidRPr="00CA3EFA">
        <w:rPr>
          <w:rFonts w:asciiTheme="majorBidi" w:hAnsiTheme="majorBidi" w:cstheme="majorBidi"/>
          <w:spacing w:val="-6"/>
        </w:rPr>
        <w:t xml:space="preserve"> </w:t>
      </w:r>
      <w:r w:rsidRPr="00CA3EFA">
        <w:rPr>
          <w:rFonts w:asciiTheme="majorBidi" w:hAnsiTheme="majorBidi" w:cstheme="majorBidi"/>
        </w:rPr>
        <w:t>Michele</w:t>
      </w:r>
      <w:r w:rsidRPr="00CA3EFA">
        <w:rPr>
          <w:rFonts w:asciiTheme="majorBidi" w:hAnsiTheme="majorBidi" w:cstheme="majorBidi"/>
          <w:spacing w:val="-7"/>
        </w:rPr>
        <w:t xml:space="preserve"> </w:t>
      </w:r>
      <w:r w:rsidRPr="00CA3EFA">
        <w:rPr>
          <w:rFonts w:asciiTheme="majorBidi" w:hAnsiTheme="majorBidi" w:cstheme="majorBidi"/>
        </w:rPr>
        <w:t>all’Adige</w:t>
      </w:r>
      <w:r w:rsidRPr="00CA3EFA">
        <w:rPr>
          <w:rFonts w:asciiTheme="majorBidi" w:hAnsiTheme="majorBidi" w:cstheme="majorBidi"/>
          <w:spacing w:val="-6"/>
        </w:rPr>
        <w:t xml:space="preserve"> </w:t>
      </w:r>
      <w:r w:rsidRPr="00CA3EFA">
        <w:rPr>
          <w:rFonts w:asciiTheme="majorBidi" w:hAnsiTheme="majorBidi" w:cstheme="majorBidi"/>
        </w:rPr>
        <w:t>(TN),</w:t>
      </w:r>
      <w:r w:rsidRPr="00CA3EFA">
        <w:rPr>
          <w:rFonts w:asciiTheme="majorBidi" w:hAnsiTheme="majorBidi" w:cstheme="majorBidi"/>
          <w:spacing w:val="-7"/>
        </w:rPr>
        <w:t xml:space="preserve"> </w:t>
      </w:r>
      <w:r w:rsidRPr="00CA3EFA">
        <w:rPr>
          <w:rFonts w:asciiTheme="majorBidi" w:hAnsiTheme="majorBidi" w:cstheme="majorBidi"/>
        </w:rPr>
        <w:t>Italy</w:t>
      </w:r>
    </w:p>
    <w:p w14:paraId="768D78EF" w14:textId="0C497BBA" w:rsidR="001B6237" w:rsidRPr="00CA3EFA" w:rsidRDefault="001B6237" w:rsidP="001B6237">
      <w:pPr>
        <w:pStyle w:val="BodyText"/>
        <w:spacing w:line="241" w:lineRule="exact"/>
        <w:ind w:left="119"/>
        <w:rPr>
          <w:rFonts w:asciiTheme="majorBidi" w:hAnsiTheme="majorBidi" w:cstheme="majorBidi"/>
        </w:rPr>
      </w:pPr>
      <w:r w:rsidRPr="00CA3EFA">
        <w:rPr>
          <w:rFonts w:asciiTheme="majorBidi" w:hAnsiTheme="majorBidi" w:cstheme="majorBidi"/>
          <w:position w:val="7"/>
          <w:sz w:val="14"/>
        </w:rPr>
        <w:t>*</w:t>
      </w:r>
      <w:r w:rsidR="00CA3EFA" w:rsidRPr="00CA3EFA">
        <w:rPr>
          <w:rFonts w:asciiTheme="majorBidi" w:hAnsiTheme="majorBidi" w:cstheme="majorBidi"/>
        </w:rPr>
        <w:t>imane.akassou@unitn.it</w:t>
      </w:r>
    </w:p>
    <w:p w14:paraId="32CCBA14" w14:textId="63647333" w:rsidR="001B6237" w:rsidRDefault="001B6237" w:rsidP="004807E4">
      <w:pPr>
        <w:spacing w:line="360" w:lineRule="auto"/>
        <w:jc w:val="both"/>
        <w:rPr>
          <w:rFonts w:asciiTheme="majorBidi" w:hAnsiTheme="majorBidi" w:cstheme="majorBidi"/>
          <w:b/>
          <w:bCs/>
          <w:lang w:val="en-US"/>
        </w:rPr>
      </w:pPr>
    </w:p>
    <w:p w14:paraId="2966772D" w14:textId="77777777" w:rsidR="00022549" w:rsidRDefault="00747929" w:rsidP="00022549">
      <w:pPr>
        <w:keepNext/>
        <w:spacing w:line="360" w:lineRule="auto"/>
        <w:jc w:val="both"/>
      </w:pPr>
      <w:r>
        <w:rPr>
          <w:rFonts w:asciiTheme="majorBidi" w:hAnsiTheme="majorBidi" w:cstheme="majorBidi"/>
          <w:b/>
          <w:bCs/>
          <w:noProof/>
          <w:lang w:val="en-US"/>
        </w:rPr>
        <w:drawing>
          <wp:inline distT="0" distB="0" distL="0" distR="0" wp14:anchorId="1010DE83" wp14:editId="112E964B">
            <wp:extent cx="5731510" cy="4824730"/>
            <wp:effectExtent l="0" t="0" r="2540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82F2D" w14:textId="62F9B41B" w:rsidR="00747929" w:rsidRPr="002319B4" w:rsidRDefault="00022549" w:rsidP="002319B4">
      <w:pPr>
        <w:pStyle w:val="Caption"/>
        <w:spacing w:line="360" w:lineRule="auto"/>
        <w:jc w:val="both"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</w:pPr>
      <w:r w:rsidRPr="00022549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 xml:space="preserve">Figure </w:t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>S</w:t>
      </w:r>
      <w:r w:rsidRPr="00022549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fldChar w:fldCharType="begin"/>
      </w:r>
      <w:r w:rsidRPr="00022549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instrText xml:space="preserve"> SEQ Figure \* ARABIC </w:instrText>
      </w:r>
      <w:r w:rsidRPr="00022549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fldChar w:fldCharType="separate"/>
      </w:r>
      <w:r w:rsidR="00473401">
        <w:rPr>
          <w:rFonts w:asciiTheme="majorBid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  <w:shd w:val="clear" w:color="auto" w:fill="FFFFFF"/>
          <w:lang w:val="en-US"/>
        </w:rPr>
        <w:t>1</w:t>
      </w:r>
      <w:r w:rsidRPr="00022549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fldChar w:fldCharType="end"/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 xml:space="preserve">: </w:t>
      </w:r>
      <w:r w:rsidR="002319B4" w:rsidRPr="002319B4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 xml:space="preserve">Map of  the recording sites in the vineyard. Each point represents the position of the plant where vibrational signals were recorded during a recording session. </w:t>
      </w:r>
    </w:p>
    <w:p w14:paraId="3D3095CB" w14:textId="0FA361B6" w:rsidR="00473401" w:rsidRPr="00473401" w:rsidRDefault="00473401" w:rsidP="00473401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</w:pPr>
    </w:p>
    <w:p w14:paraId="6FAC1A5E" w14:textId="4E5BCCCD" w:rsidR="004807E4" w:rsidRPr="00CA3EFA" w:rsidRDefault="004807E4" w:rsidP="004807E4">
      <w:pPr>
        <w:spacing w:line="360" w:lineRule="auto"/>
        <w:jc w:val="both"/>
        <w:rPr>
          <w:rFonts w:asciiTheme="majorBidi" w:hAnsiTheme="majorBidi" w:cstheme="majorBidi"/>
          <w:b/>
          <w:bCs/>
          <w:lang w:val="en-US"/>
        </w:rPr>
      </w:pPr>
      <w:r w:rsidRPr="00CA3EFA">
        <w:rPr>
          <w:rFonts w:asciiTheme="majorBidi" w:hAnsiTheme="majorBidi" w:cstheme="majorBidi"/>
          <w:b/>
          <w:bCs/>
          <w:noProof/>
          <w:sz w:val="22"/>
          <w:szCs w:val="22"/>
        </w:rPr>
        <w:lastRenderedPageBreak/>
        <w:drawing>
          <wp:inline distT="0" distB="0" distL="0" distR="0" wp14:anchorId="48DEF32D" wp14:editId="014FAFA6">
            <wp:extent cx="3929798" cy="2952750"/>
            <wp:effectExtent l="0" t="0" r="0" b="0"/>
            <wp:docPr id="6" name="Picture 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atter char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9"/>
                    <a:stretch/>
                  </pic:blipFill>
                  <pic:spPr bwMode="auto">
                    <a:xfrm>
                      <a:off x="0" y="0"/>
                      <a:ext cx="3946425" cy="2965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C6A61" w14:textId="0C8E5DFC" w:rsidR="004807E4" w:rsidRDefault="004807E4" w:rsidP="00D34412">
      <w:pPr>
        <w:autoSpaceDE w:val="0"/>
        <w:autoSpaceDN w:val="0"/>
        <w:adjustRightInd w:val="0"/>
        <w:spacing w:line="360" w:lineRule="auto"/>
        <w:ind w:right="2779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D34412">
        <w:rPr>
          <w:rFonts w:asciiTheme="majorBidi" w:hAnsiTheme="majorBidi" w:cstheme="majorBidi"/>
          <w:b/>
          <w:bCs/>
          <w:color w:val="000000" w:themeColor="text1"/>
          <w:shd w:val="clear" w:color="auto" w:fill="FFFFFF"/>
          <w:lang w:val="en-US"/>
        </w:rPr>
        <w:t>Figure S</w:t>
      </w:r>
      <w:r w:rsidR="000F043D">
        <w:rPr>
          <w:rFonts w:asciiTheme="majorBidi" w:hAnsiTheme="majorBidi" w:cstheme="majorBidi"/>
          <w:b/>
          <w:bCs/>
          <w:color w:val="000000" w:themeColor="text1"/>
          <w:shd w:val="clear" w:color="auto" w:fill="FFFFFF"/>
          <w:lang w:val="en-US"/>
        </w:rPr>
        <w:t>2</w:t>
      </w:r>
      <w:r w:rsidRPr="00CA3EFA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: Semi-variogram for the residuals from the final model (Equation 1).</w:t>
      </w:r>
    </w:p>
    <w:p w14:paraId="1CFFFEDF" w14:textId="77777777" w:rsidR="00BF3901" w:rsidRPr="00CA3EFA" w:rsidRDefault="00BF3901" w:rsidP="00BF3901">
      <w:pPr>
        <w:keepNext/>
        <w:spacing w:line="360" w:lineRule="auto"/>
        <w:jc w:val="both"/>
        <w:rPr>
          <w:rFonts w:asciiTheme="majorBidi" w:hAnsiTheme="majorBidi" w:cstheme="majorBidi"/>
        </w:rPr>
      </w:pPr>
      <w:r w:rsidRPr="00CA3EFA">
        <w:rPr>
          <w:rFonts w:asciiTheme="majorBidi" w:hAnsiTheme="majorBidi" w:cstheme="majorBidi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1B70E336" wp14:editId="54C948C3">
            <wp:extent cx="4508500" cy="3907067"/>
            <wp:effectExtent l="0" t="0" r="6350" b="0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4" r="26197"/>
                    <a:stretch/>
                  </pic:blipFill>
                  <pic:spPr bwMode="auto">
                    <a:xfrm>
                      <a:off x="0" y="0"/>
                      <a:ext cx="4523914" cy="392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175CC" w14:textId="55E41C2D" w:rsidR="00BF3901" w:rsidRDefault="00BF3901" w:rsidP="00BF3901">
      <w:pPr>
        <w:pStyle w:val="Caption"/>
        <w:spacing w:line="360" w:lineRule="auto"/>
        <w:ind w:right="2779"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</w:pPr>
      <w:r w:rsidRPr="00CA3EF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>Figure S</w:t>
      </w:r>
      <w:r w:rsidR="000F043D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>3</w:t>
      </w:r>
      <w:r w:rsidRPr="00CA3EF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 xml:space="preserve">: </w:t>
      </w:r>
      <w:r w:rsidRPr="00CA3EFA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 xml:space="preserve">Daily pattern of the signaling activity of </w:t>
      </w:r>
      <w:r w:rsidRPr="00CA3EFA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  <w:t>H. halys</w:t>
      </w:r>
      <w:r w:rsidRPr="00CA3EFA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 xml:space="preserve"> in the vineyard  presented as the average time insect</w:t>
      </w:r>
      <w:r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>s</w:t>
      </w:r>
      <w:r w:rsidRPr="00CA3EFA"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 xml:space="preserve"> spent signaling per hour. Standard error of the mean is shown with error bars.</w:t>
      </w:r>
    </w:p>
    <w:p w14:paraId="48847818" w14:textId="77777777" w:rsidR="00BF3901" w:rsidRPr="00CA3EFA" w:rsidRDefault="00BF3901" w:rsidP="002319B4">
      <w:pPr>
        <w:autoSpaceDE w:val="0"/>
        <w:autoSpaceDN w:val="0"/>
        <w:adjustRightInd w:val="0"/>
        <w:spacing w:line="360" w:lineRule="auto"/>
        <w:ind w:right="2779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</w:p>
    <w:p w14:paraId="1809EA2D" w14:textId="77777777" w:rsidR="004807E4" w:rsidRPr="00CA3EFA" w:rsidRDefault="004807E4" w:rsidP="004807E4">
      <w:pPr>
        <w:keepNext/>
        <w:spacing w:line="360" w:lineRule="auto"/>
        <w:jc w:val="both"/>
        <w:rPr>
          <w:rFonts w:asciiTheme="majorBidi" w:hAnsiTheme="majorBidi" w:cstheme="majorBidi"/>
        </w:rPr>
      </w:pPr>
      <w:r w:rsidRPr="00CA3EFA">
        <w:rPr>
          <w:rFonts w:asciiTheme="majorBidi" w:hAnsiTheme="majorBidi" w:cstheme="majorBidi"/>
          <w:noProof/>
          <w:color w:val="000000" w:themeColor="text1"/>
          <w:shd w:val="clear" w:color="auto" w:fill="FFFFFF"/>
        </w:rPr>
        <w:drawing>
          <wp:inline distT="0" distB="0" distL="0" distR="0" wp14:anchorId="779201F8" wp14:editId="480FAEAB">
            <wp:extent cx="4397787" cy="4397787"/>
            <wp:effectExtent l="0" t="0" r="317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787" cy="439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DDA7" w14:textId="1688371D" w:rsidR="00CD37A7" w:rsidRDefault="004807E4" w:rsidP="00D34412">
      <w:pPr>
        <w:autoSpaceDE w:val="0"/>
        <w:autoSpaceDN w:val="0"/>
        <w:adjustRightInd w:val="0"/>
        <w:spacing w:line="360" w:lineRule="auto"/>
        <w:ind w:right="2779"/>
        <w:rPr>
          <w:rFonts w:asciiTheme="majorBidi" w:hAnsiTheme="majorBidi" w:cstheme="majorBidi"/>
          <w:bCs/>
          <w:lang w:val="en-US"/>
        </w:rPr>
      </w:pPr>
      <w:r w:rsidRPr="00CA3EFA">
        <w:rPr>
          <w:rFonts w:asciiTheme="majorBidi" w:hAnsiTheme="majorBidi" w:cstheme="majorBidi"/>
          <w:b/>
          <w:bCs/>
          <w:color w:val="000000" w:themeColor="text1"/>
          <w:shd w:val="clear" w:color="auto" w:fill="FFFFFF"/>
          <w:lang w:val="en-US"/>
        </w:rPr>
        <w:t>Figure S</w:t>
      </w:r>
      <w:r w:rsidR="000F043D">
        <w:rPr>
          <w:rFonts w:asciiTheme="majorBidi" w:hAnsiTheme="majorBidi" w:cstheme="majorBidi"/>
          <w:b/>
          <w:bCs/>
          <w:color w:val="000000" w:themeColor="text1"/>
          <w:shd w:val="clear" w:color="auto" w:fill="FFFFFF"/>
          <w:lang w:val="en-US"/>
        </w:rPr>
        <w:t>4</w:t>
      </w:r>
      <w:r w:rsidRPr="00CA3EFA">
        <w:rPr>
          <w:rFonts w:asciiTheme="majorBidi" w:hAnsiTheme="majorBidi" w:cstheme="majorBidi"/>
          <w:b/>
          <w:bCs/>
          <w:color w:val="000000" w:themeColor="text1"/>
          <w:shd w:val="clear" w:color="auto" w:fill="FFFFFF"/>
          <w:lang w:val="en-US"/>
        </w:rPr>
        <w:t>:</w:t>
      </w:r>
      <w:r w:rsidRPr="00CA3EFA">
        <w:rPr>
          <w:rFonts w:asciiTheme="majorBidi" w:hAnsiTheme="majorBidi" w:cstheme="majorBidi"/>
          <w:b/>
          <w:bCs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="00EA0F1A" w:rsidRPr="00CA3EFA">
        <w:rPr>
          <w:rFonts w:asciiTheme="majorBidi" w:hAnsiTheme="majorBidi" w:cstheme="majorBidi"/>
          <w:bCs/>
          <w:lang w:val="en-US"/>
        </w:rPr>
        <w:t xml:space="preserve">Scatterplots showing the vibrational signaling activity of </w:t>
      </w:r>
      <w:r w:rsidR="00EA0F1A" w:rsidRPr="00CA3EFA">
        <w:rPr>
          <w:rFonts w:asciiTheme="majorBidi" w:hAnsiTheme="majorBidi" w:cstheme="majorBidi"/>
          <w:bCs/>
          <w:i/>
          <w:iCs/>
          <w:lang w:val="en-US"/>
        </w:rPr>
        <w:t>H. halys</w:t>
      </w:r>
      <w:r w:rsidR="00EA0F1A" w:rsidRPr="00CA3EFA">
        <w:rPr>
          <w:rFonts w:asciiTheme="majorBidi" w:hAnsiTheme="majorBidi" w:cstheme="majorBidi"/>
          <w:bCs/>
          <w:lang w:val="en-US"/>
        </w:rPr>
        <w:t xml:space="preserve"> (</w:t>
      </w:r>
      <w:r w:rsidR="00EA0F1A" w:rsidRPr="00CA3EFA">
        <w:rPr>
          <w:rFonts w:asciiTheme="majorBidi" w:hAnsiTheme="majorBidi" w:cstheme="majorBidi"/>
          <w:b/>
          <w:lang w:val="en-US"/>
        </w:rPr>
        <w:t>a</w:t>
      </w:r>
      <w:r w:rsidR="00EA0F1A" w:rsidRPr="00CA3EFA">
        <w:rPr>
          <w:rFonts w:asciiTheme="majorBidi" w:hAnsiTheme="majorBidi" w:cstheme="majorBidi"/>
          <w:bCs/>
          <w:lang w:val="en-US"/>
        </w:rPr>
        <w:t xml:space="preserve">) and </w:t>
      </w:r>
      <w:r w:rsidR="00EA0F1A" w:rsidRPr="00CA3EFA">
        <w:rPr>
          <w:rFonts w:asciiTheme="majorBidi" w:hAnsiTheme="majorBidi" w:cstheme="majorBidi"/>
          <w:bCs/>
          <w:i/>
          <w:iCs/>
          <w:lang w:val="en-US"/>
        </w:rPr>
        <w:t>S. titanus</w:t>
      </w:r>
      <w:r w:rsidR="00EA0F1A" w:rsidRPr="00CA3EFA">
        <w:rPr>
          <w:rFonts w:asciiTheme="majorBidi" w:hAnsiTheme="majorBidi" w:cstheme="majorBidi"/>
          <w:bCs/>
          <w:lang w:val="en-US"/>
        </w:rPr>
        <w:t xml:space="preserve"> (</w:t>
      </w:r>
      <w:r w:rsidR="00EA0F1A" w:rsidRPr="00CA3EFA">
        <w:rPr>
          <w:rFonts w:asciiTheme="majorBidi" w:hAnsiTheme="majorBidi" w:cstheme="majorBidi"/>
          <w:b/>
          <w:lang w:val="en-US"/>
        </w:rPr>
        <w:t>b</w:t>
      </w:r>
      <w:r w:rsidR="00EA0F1A" w:rsidRPr="00CA3EFA">
        <w:rPr>
          <w:rFonts w:asciiTheme="majorBidi" w:hAnsiTheme="majorBidi" w:cstheme="majorBidi"/>
          <w:bCs/>
          <w:lang w:val="en-US"/>
        </w:rPr>
        <w:t>) during that day, according to position of recording in the vineyard as border (yellow) or middle (blue).</w:t>
      </w:r>
    </w:p>
    <w:p w14:paraId="4749CD98" w14:textId="75612BD0" w:rsidR="002B77F5" w:rsidRDefault="002B77F5" w:rsidP="00CA3EFA">
      <w:pPr>
        <w:autoSpaceDE w:val="0"/>
        <w:autoSpaceDN w:val="0"/>
        <w:adjustRightInd w:val="0"/>
        <w:ind w:right="2779"/>
        <w:rPr>
          <w:rFonts w:asciiTheme="majorBidi" w:hAnsiTheme="majorBidi" w:cstheme="majorBidi"/>
          <w:bCs/>
          <w:lang w:val="en-US"/>
        </w:rPr>
      </w:pPr>
    </w:p>
    <w:p w14:paraId="2BDAC479" w14:textId="02B01DD1" w:rsidR="002B77F5" w:rsidRDefault="002B77F5" w:rsidP="00CA3EFA">
      <w:pPr>
        <w:autoSpaceDE w:val="0"/>
        <w:autoSpaceDN w:val="0"/>
        <w:adjustRightInd w:val="0"/>
        <w:ind w:right="2779"/>
        <w:rPr>
          <w:rFonts w:asciiTheme="majorBidi" w:hAnsiTheme="majorBidi" w:cstheme="majorBidi"/>
          <w:bCs/>
          <w:lang w:val="en-US"/>
        </w:rPr>
      </w:pPr>
    </w:p>
    <w:p w14:paraId="397495D2" w14:textId="48A46A4A" w:rsidR="002B77F5" w:rsidRDefault="002B77F5" w:rsidP="00CA3EFA">
      <w:pPr>
        <w:autoSpaceDE w:val="0"/>
        <w:autoSpaceDN w:val="0"/>
        <w:adjustRightInd w:val="0"/>
        <w:ind w:right="2779"/>
        <w:rPr>
          <w:rFonts w:asciiTheme="majorBidi" w:hAnsiTheme="majorBidi" w:cstheme="majorBidi"/>
          <w:bCs/>
          <w:lang w:val="en-US"/>
        </w:rPr>
      </w:pPr>
    </w:p>
    <w:p w14:paraId="668E70EC" w14:textId="018EF7FD" w:rsidR="002B77F5" w:rsidRDefault="002B77F5" w:rsidP="00CA3EFA">
      <w:pPr>
        <w:autoSpaceDE w:val="0"/>
        <w:autoSpaceDN w:val="0"/>
        <w:adjustRightInd w:val="0"/>
        <w:ind w:right="2779"/>
        <w:rPr>
          <w:rFonts w:asciiTheme="majorBidi" w:hAnsiTheme="majorBidi" w:cstheme="majorBidi"/>
          <w:bCs/>
          <w:lang w:val="en-US"/>
        </w:rPr>
      </w:pPr>
    </w:p>
    <w:p w14:paraId="64CC47C0" w14:textId="0BE97C5A" w:rsidR="002B77F5" w:rsidRDefault="002B77F5" w:rsidP="00CA3EFA">
      <w:pPr>
        <w:autoSpaceDE w:val="0"/>
        <w:autoSpaceDN w:val="0"/>
        <w:adjustRightInd w:val="0"/>
        <w:ind w:right="2779"/>
        <w:rPr>
          <w:rFonts w:asciiTheme="majorBidi" w:hAnsiTheme="majorBidi" w:cstheme="majorBidi"/>
          <w:bCs/>
          <w:lang w:val="en-US"/>
        </w:rPr>
      </w:pPr>
    </w:p>
    <w:p w14:paraId="165B8CBC" w14:textId="77777777" w:rsidR="002B77F5" w:rsidRPr="00473401" w:rsidRDefault="002B77F5" w:rsidP="002B77F5">
      <w:pPr>
        <w:spacing w:line="384" w:lineRule="atLeast"/>
        <w:rPr>
          <w:rFonts w:ascii="Helvetica" w:hAnsi="Helvetica"/>
          <w:color w:val="FF0000"/>
          <w:lang w:val="en-US"/>
        </w:rPr>
      </w:pPr>
    </w:p>
    <w:p w14:paraId="17544158" w14:textId="77777777" w:rsidR="002B77F5" w:rsidRPr="00CA3EFA" w:rsidRDefault="002B77F5" w:rsidP="00CA3EFA">
      <w:pPr>
        <w:autoSpaceDE w:val="0"/>
        <w:autoSpaceDN w:val="0"/>
        <w:adjustRightInd w:val="0"/>
        <w:ind w:right="2779"/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2244BA62" w14:textId="41AF1479" w:rsidR="002B77F5" w:rsidRDefault="002B77F5" w:rsidP="002B77F5">
      <w:pPr>
        <w:rPr>
          <w:lang w:val="en-US"/>
        </w:rPr>
      </w:pPr>
    </w:p>
    <w:p w14:paraId="74B13BBF" w14:textId="5A16C68B" w:rsidR="002B77F5" w:rsidRDefault="002B77F5" w:rsidP="002B77F5">
      <w:pPr>
        <w:rPr>
          <w:lang w:val="en-US"/>
        </w:rPr>
      </w:pPr>
    </w:p>
    <w:p w14:paraId="4E617A7A" w14:textId="77777777" w:rsidR="00D81FE0" w:rsidRPr="002B77F5" w:rsidRDefault="00D81FE0" w:rsidP="002B77F5">
      <w:pPr>
        <w:rPr>
          <w:lang w:val="en-US"/>
        </w:rPr>
      </w:pPr>
    </w:p>
    <w:p w14:paraId="0ACC951F" w14:textId="50C0E6F0" w:rsidR="004807E4" w:rsidRPr="00D34412" w:rsidRDefault="004807E4" w:rsidP="00D34412">
      <w:pPr>
        <w:pStyle w:val="Caption"/>
        <w:jc w:val="both"/>
        <w:rPr>
          <w:rFonts w:asciiTheme="majorBidi" w:hAnsiTheme="majorBidi" w:cstheme="majorBidi"/>
          <w:i w:val="0"/>
          <w:iCs w:val="0"/>
          <w:noProof/>
          <w:color w:val="auto"/>
          <w:sz w:val="22"/>
          <w:szCs w:val="22"/>
          <w:lang w:val="en-US"/>
        </w:rPr>
      </w:pPr>
      <w:r w:rsidRPr="00CA3EFA">
        <w:rPr>
          <w:rFonts w:asciiTheme="majorBidi" w:hAnsiTheme="majorBidi" w:cstheme="majorBidi"/>
          <w:noProof/>
        </w:rPr>
        <w:drawing>
          <wp:inline distT="0" distB="0" distL="0" distR="0" wp14:anchorId="70279B56" wp14:editId="4EB8AEA6">
            <wp:extent cx="6115050" cy="3397250"/>
            <wp:effectExtent l="0" t="0" r="0" b="0"/>
            <wp:docPr id="1" name="Immagine 1" descr="Chart, line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hart, line chart, scatte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664" cy="339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1B1B4" w14:textId="4283908A" w:rsidR="004807E4" w:rsidRPr="00CA3EFA" w:rsidRDefault="004807E4" w:rsidP="002319B4">
      <w:pPr>
        <w:pStyle w:val="Caption"/>
        <w:spacing w:line="360" w:lineRule="auto"/>
        <w:ind w:right="2779"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</w:pPr>
      <w:r w:rsidRPr="00CA3EF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>Figure S</w:t>
      </w:r>
      <w:r w:rsidR="000F043D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>5</w:t>
      </w:r>
      <w:r w:rsidRPr="00CA3EF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 xml:space="preserve">. </w:t>
      </w:r>
      <w:r w:rsidR="00EA0F1A" w:rsidRPr="00CA3EFA">
        <w:rPr>
          <w:rFonts w:asciiTheme="majorBidi" w:hAnsiTheme="majorBidi" w:cstheme="majorBidi"/>
          <w:bCs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 xml:space="preserve">Scatterplots with regression lines for the correlation between the hour average signaling activity of </w:t>
      </w:r>
      <w:r w:rsidR="00EA0F1A" w:rsidRPr="00CA3EFA">
        <w:rPr>
          <w:rFonts w:asciiTheme="majorBidi" w:hAnsiTheme="majorBidi" w:cstheme="majorBidi"/>
          <w:bCs/>
          <w:color w:val="000000" w:themeColor="text1"/>
          <w:sz w:val="24"/>
          <w:szCs w:val="24"/>
          <w:shd w:val="clear" w:color="auto" w:fill="FFFFFF"/>
          <w:lang w:val="en-US"/>
        </w:rPr>
        <w:t>S. titanus</w:t>
      </w:r>
      <w:r w:rsidR="00EA0F1A" w:rsidRPr="00CA3EFA">
        <w:rPr>
          <w:rFonts w:asciiTheme="majorBidi" w:hAnsiTheme="majorBidi" w:cstheme="majorBidi"/>
          <w:bCs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 xml:space="preserve"> recorded in the vineyard (field) and in semi-field conditions: </w:t>
      </w:r>
      <w:r w:rsidR="004521C3">
        <w:rPr>
          <w:rFonts w:asciiTheme="majorBidi" w:hAnsiTheme="majorBidi" w:cstheme="majorBidi"/>
          <w:b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>A</w:t>
      </w:r>
      <w:r w:rsidR="00EA0F1A" w:rsidRPr="00CA3EFA">
        <w:rPr>
          <w:rFonts w:asciiTheme="majorBidi" w:hAnsiTheme="majorBidi" w:cstheme="majorBidi"/>
          <w:bCs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 xml:space="preserve">. morning, </w:t>
      </w:r>
      <w:r w:rsidR="004521C3">
        <w:rPr>
          <w:rFonts w:asciiTheme="majorBidi" w:hAnsiTheme="majorBidi" w:cstheme="majorBidi"/>
          <w:b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>B</w:t>
      </w:r>
      <w:r w:rsidR="00EA0F1A" w:rsidRPr="00CA3EFA">
        <w:rPr>
          <w:rFonts w:asciiTheme="majorBidi" w:hAnsiTheme="majorBidi" w:cstheme="majorBidi"/>
          <w:bCs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 xml:space="preserve">. afternoon and </w:t>
      </w:r>
      <w:r w:rsidR="004521C3">
        <w:rPr>
          <w:rFonts w:asciiTheme="majorBidi" w:hAnsiTheme="majorBidi" w:cstheme="majorBidi"/>
          <w:b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>C</w:t>
      </w:r>
      <w:r w:rsidR="00EA0F1A" w:rsidRPr="00CA3EFA">
        <w:rPr>
          <w:rFonts w:asciiTheme="majorBidi" w:hAnsiTheme="majorBidi" w:cstheme="majorBidi"/>
          <w:bCs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>. evening.</w:t>
      </w:r>
    </w:p>
    <w:p w14:paraId="3D7AD598" w14:textId="77777777" w:rsidR="00C750B1" w:rsidRPr="00CA3EFA" w:rsidRDefault="00C750B1" w:rsidP="00C750B1">
      <w:pPr>
        <w:pStyle w:val="Thesistext411"/>
        <w:spacing w:line="240" w:lineRule="auto"/>
        <w:ind w:left="2750" w:right="2779"/>
        <w:jc w:val="left"/>
        <w:rPr>
          <w:rFonts w:asciiTheme="majorBidi" w:hAnsiTheme="majorBidi"/>
          <w:sz w:val="20"/>
          <w:szCs w:val="20"/>
        </w:rPr>
      </w:pPr>
    </w:p>
    <w:tbl>
      <w:tblPr>
        <w:tblW w:w="88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7"/>
        <w:gridCol w:w="1036"/>
      </w:tblGrid>
      <w:tr w:rsidR="004807E4" w:rsidRPr="00CA3EFA" w14:paraId="6C355FC4" w14:textId="77777777" w:rsidTr="00342226">
        <w:trPr>
          <w:trHeight w:val="280"/>
        </w:trPr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9B12D2" w14:textId="77777777" w:rsidR="004807E4" w:rsidRPr="00CA3EFA" w:rsidRDefault="004807E4" w:rsidP="00342226">
            <w:pPr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A3EF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Model formulation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DC041" w14:textId="77777777" w:rsidR="004807E4" w:rsidRPr="00CA3EFA" w:rsidRDefault="004807E4" w:rsidP="00342226">
            <w:pPr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A3EF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AIC</w:t>
            </w:r>
          </w:p>
        </w:tc>
      </w:tr>
      <w:tr w:rsidR="004807E4" w:rsidRPr="00CA3EFA" w14:paraId="6ECD0B06" w14:textId="77777777" w:rsidTr="00342226">
        <w:trPr>
          <w:trHeight w:val="600"/>
        </w:trPr>
        <w:tc>
          <w:tcPr>
            <w:tcW w:w="77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A7E09B" w14:textId="77777777" w:rsidR="004807E4" w:rsidRPr="00CA3EFA" w:rsidRDefault="004807E4" w:rsidP="00342226">
            <w:pPr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A3EF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SA ~ Temperature * Position * Wind velocity + Number of vibrotypes +  </w:t>
            </w:r>
            <w:r w:rsidRPr="00CA3EF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br/>
              <w:t xml:space="preserve">    Air pressure + Time 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84A3" w14:textId="77777777" w:rsidR="004807E4" w:rsidRPr="00CA3EFA" w:rsidRDefault="004807E4" w:rsidP="00342226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A3EF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742.71</w:t>
            </w:r>
          </w:p>
        </w:tc>
      </w:tr>
      <w:tr w:rsidR="004807E4" w:rsidRPr="00CA3EFA" w14:paraId="6A850CDA" w14:textId="77777777" w:rsidTr="00342226">
        <w:trPr>
          <w:trHeight w:val="60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2CCCA8" w14:textId="77777777" w:rsidR="004807E4" w:rsidRPr="00CA3EFA" w:rsidRDefault="004807E4" w:rsidP="00342226">
            <w:pPr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A3EF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SA ~ Temperature * Position * Wind velocity + Number of vibrotypes +  </w:t>
            </w:r>
            <w:r w:rsidRPr="00CA3EF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br/>
              <w:t xml:space="preserve">    Time 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42891" w14:textId="77777777" w:rsidR="004807E4" w:rsidRPr="00CA3EFA" w:rsidRDefault="004807E4" w:rsidP="00342226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A3EF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741.37</w:t>
            </w:r>
          </w:p>
        </w:tc>
      </w:tr>
      <w:tr w:rsidR="004807E4" w:rsidRPr="00CA3EFA" w14:paraId="688C6FCC" w14:textId="77777777" w:rsidTr="00342226">
        <w:trPr>
          <w:trHeight w:val="600"/>
        </w:trPr>
        <w:tc>
          <w:tcPr>
            <w:tcW w:w="779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0D4B00A8" w14:textId="77777777" w:rsidR="004807E4" w:rsidRPr="00CA3EFA" w:rsidRDefault="004807E4" w:rsidP="00342226">
            <w:pPr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A3EF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SA ~ Temperature + Position + Wind velocity + Number of vibrotypes +  </w:t>
            </w:r>
            <w:r w:rsidRPr="00CA3EF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br/>
              <w:t xml:space="preserve">    Air pressure + Time </w:t>
            </w:r>
          </w:p>
        </w:tc>
        <w:tc>
          <w:tcPr>
            <w:tcW w:w="10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4F15E" w14:textId="77777777" w:rsidR="004807E4" w:rsidRPr="00CA3EFA" w:rsidRDefault="004807E4" w:rsidP="00342226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A3EF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741.32</w:t>
            </w:r>
          </w:p>
        </w:tc>
      </w:tr>
      <w:tr w:rsidR="004807E4" w:rsidRPr="00CA3EFA" w14:paraId="3EA130EE" w14:textId="77777777" w:rsidTr="00342226">
        <w:trPr>
          <w:trHeight w:val="600"/>
        </w:trPr>
        <w:tc>
          <w:tcPr>
            <w:tcW w:w="7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EA9DE57" w14:textId="77777777" w:rsidR="004807E4" w:rsidRPr="00CA3EFA" w:rsidRDefault="004807E4" w:rsidP="00342226">
            <w:pPr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A3EF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SA ~ Temperature + Position + Wind velocity + Number of vibrotypes +  </w:t>
            </w:r>
            <w:r w:rsidRPr="00CA3EF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br/>
              <w:t xml:space="preserve">    Time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3ABC4" w14:textId="77777777" w:rsidR="004807E4" w:rsidRPr="00CA3EFA" w:rsidRDefault="004807E4" w:rsidP="00342226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A3EF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739.95</w:t>
            </w:r>
          </w:p>
        </w:tc>
      </w:tr>
    </w:tbl>
    <w:p w14:paraId="5F0DF41A" w14:textId="468E8D12" w:rsidR="00332544" w:rsidRPr="00CA3EFA" w:rsidRDefault="00000000">
      <w:pPr>
        <w:rPr>
          <w:rFonts w:asciiTheme="majorBidi" w:hAnsiTheme="majorBidi" w:cstheme="majorBidi"/>
        </w:rPr>
      </w:pPr>
    </w:p>
    <w:p w14:paraId="65C6B890" w14:textId="13A36207" w:rsidR="00C750B1" w:rsidRPr="00CA3EFA" w:rsidRDefault="00C750B1" w:rsidP="002319B4">
      <w:pPr>
        <w:spacing w:line="360" w:lineRule="auto"/>
        <w:ind w:right="2779"/>
        <w:rPr>
          <w:rFonts w:asciiTheme="majorBidi" w:hAnsiTheme="majorBidi" w:cstheme="majorBidi"/>
          <w:lang w:val="en-US"/>
        </w:rPr>
      </w:pPr>
      <w:r w:rsidRPr="00CA3EFA">
        <w:rPr>
          <w:rFonts w:asciiTheme="majorBidi" w:hAnsiTheme="majorBidi" w:cstheme="majorBidi"/>
          <w:b/>
          <w:bCs/>
          <w:color w:val="000000" w:themeColor="text1"/>
          <w:shd w:val="clear" w:color="auto" w:fill="FFFFFF"/>
          <w:lang w:val="en-US"/>
        </w:rPr>
        <w:t>Table S1:</w:t>
      </w:r>
      <w:r w:rsidRPr="00CA3EFA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Akaike information criterion (AIC) for the candidate models.</w:t>
      </w:r>
    </w:p>
    <w:sectPr w:rsidR="00C750B1" w:rsidRPr="00CA3EFA" w:rsidSect="005A5F45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4B227" w14:textId="77777777" w:rsidR="0023488D" w:rsidRDefault="0023488D" w:rsidP="00A04823">
      <w:r>
        <w:separator/>
      </w:r>
    </w:p>
  </w:endnote>
  <w:endnote w:type="continuationSeparator" w:id="0">
    <w:p w14:paraId="361773B7" w14:textId="77777777" w:rsidR="0023488D" w:rsidRDefault="0023488D" w:rsidP="00A04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34BD1" w14:textId="77777777" w:rsidR="00A04823" w:rsidRPr="00797110" w:rsidRDefault="00A04823">
    <w:pPr>
      <w:pStyle w:val="Footer"/>
      <w:tabs>
        <w:tab w:val="clear" w:pos="4680"/>
        <w:tab w:val="clear" w:pos="9360"/>
      </w:tabs>
      <w:jc w:val="center"/>
      <w:rPr>
        <w:b/>
        <w:bCs/>
        <w:caps/>
        <w:noProof/>
      </w:rPr>
    </w:pPr>
    <w:r w:rsidRPr="00797110">
      <w:rPr>
        <w:b/>
        <w:bCs/>
        <w:caps/>
      </w:rPr>
      <w:fldChar w:fldCharType="begin"/>
    </w:r>
    <w:r w:rsidRPr="00797110">
      <w:rPr>
        <w:b/>
        <w:bCs/>
        <w:caps/>
      </w:rPr>
      <w:instrText xml:space="preserve"> PAGE   \* MERGEFORMAT </w:instrText>
    </w:r>
    <w:r w:rsidRPr="00797110">
      <w:rPr>
        <w:b/>
        <w:bCs/>
        <w:caps/>
      </w:rPr>
      <w:fldChar w:fldCharType="separate"/>
    </w:r>
    <w:r w:rsidRPr="00797110">
      <w:rPr>
        <w:b/>
        <w:bCs/>
        <w:caps/>
        <w:noProof/>
      </w:rPr>
      <w:t>2</w:t>
    </w:r>
    <w:r w:rsidRPr="00797110">
      <w:rPr>
        <w:b/>
        <w:bCs/>
        <w:caps/>
        <w:noProof/>
      </w:rPr>
      <w:fldChar w:fldCharType="end"/>
    </w:r>
  </w:p>
  <w:p w14:paraId="79A90631" w14:textId="77777777" w:rsidR="00A04823" w:rsidRDefault="00A048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9032C" w14:textId="77777777" w:rsidR="0023488D" w:rsidRDefault="0023488D" w:rsidP="00A04823">
      <w:r>
        <w:separator/>
      </w:r>
    </w:p>
  </w:footnote>
  <w:footnote w:type="continuationSeparator" w:id="0">
    <w:p w14:paraId="4D05DF82" w14:textId="77777777" w:rsidR="0023488D" w:rsidRDefault="0023488D" w:rsidP="00A04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pStyle w:val="MDPI71FootNotes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num w:numId="1" w16cid:durableId="132065214">
    <w:abstractNumId w:val="3"/>
  </w:num>
  <w:num w:numId="2" w16cid:durableId="568198487">
    <w:abstractNumId w:val="1"/>
  </w:num>
  <w:num w:numId="3" w16cid:durableId="1059212698">
    <w:abstractNumId w:val="2"/>
  </w:num>
  <w:num w:numId="4" w16cid:durableId="1145050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34"/>
    <w:rsid w:val="00022549"/>
    <w:rsid w:val="00032C1E"/>
    <w:rsid w:val="00072F81"/>
    <w:rsid w:val="000C3C01"/>
    <w:rsid w:val="000F043D"/>
    <w:rsid w:val="00100DF2"/>
    <w:rsid w:val="00163DCA"/>
    <w:rsid w:val="001B6237"/>
    <w:rsid w:val="001E5DB3"/>
    <w:rsid w:val="002319B4"/>
    <w:rsid w:val="0023488D"/>
    <w:rsid w:val="00266537"/>
    <w:rsid w:val="002B77F5"/>
    <w:rsid w:val="003B354D"/>
    <w:rsid w:val="0040363E"/>
    <w:rsid w:val="004521C3"/>
    <w:rsid w:val="00473401"/>
    <w:rsid w:val="004807E4"/>
    <w:rsid w:val="004A3CD0"/>
    <w:rsid w:val="004C5614"/>
    <w:rsid w:val="00521B30"/>
    <w:rsid w:val="0052537F"/>
    <w:rsid w:val="00525926"/>
    <w:rsid w:val="005A5F45"/>
    <w:rsid w:val="005A6934"/>
    <w:rsid w:val="00610340"/>
    <w:rsid w:val="00645536"/>
    <w:rsid w:val="00695FF2"/>
    <w:rsid w:val="006A7F48"/>
    <w:rsid w:val="006D5CED"/>
    <w:rsid w:val="006E6643"/>
    <w:rsid w:val="00747929"/>
    <w:rsid w:val="007653E2"/>
    <w:rsid w:val="00797110"/>
    <w:rsid w:val="00963A7A"/>
    <w:rsid w:val="009E4B28"/>
    <w:rsid w:val="00A008F9"/>
    <w:rsid w:val="00A04823"/>
    <w:rsid w:val="00A27CC8"/>
    <w:rsid w:val="00A534AB"/>
    <w:rsid w:val="00BF3901"/>
    <w:rsid w:val="00C52ED4"/>
    <w:rsid w:val="00C6681D"/>
    <w:rsid w:val="00C750B1"/>
    <w:rsid w:val="00CA3EFA"/>
    <w:rsid w:val="00CB1E82"/>
    <w:rsid w:val="00CD37A7"/>
    <w:rsid w:val="00CE3374"/>
    <w:rsid w:val="00D34412"/>
    <w:rsid w:val="00D346AC"/>
    <w:rsid w:val="00D706ED"/>
    <w:rsid w:val="00D81FE0"/>
    <w:rsid w:val="00EA0F1A"/>
    <w:rsid w:val="00F06904"/>
    <w:rsid w:val="00F27848"/>
    <w:rsid w:val="00F73A2C"/>
    <w:rsid w:val="00F7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F242E"/>
  <w15:chartTrackingRefBased/>
  <w15:docId w15:val="{CA4061E3-FCC0-47ED-8224-4F61BD3A1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07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Heading1">
    <w:name w:val="heading 1"/>
    <w:aliases w:val="Thesis_Heading 1"/>
    <w:basedOn w:val="Normal"/>
    <w:next w:val="Normal"/>
    <w:link w:val="Heading1Char"/>
    <w:uiPriority w:val="9"/>
    <w:qFormat/>
    <w:rsid w:val="00963A7A"/>
    <w:pPr>
      <w:keepNext/>
      <w:keepLines/>
      <w:spacing w:before="240" w:line="259" w:lineRule="auto"/>
      <w:outlineLvl w:val="0"/>
    </w:pPr>
    <w:rPr>
      <w:rFonts w:ascii="Palatino Linotype" w:eastAsiaTheme="minorHAnsi" w:hAnsi="Palatino Linotype"/>
      <w:szCs w:val="32"/>
      <w:lang w:val="en-US" w:eastAsia="en-US"/>
    </w:rPr>
  </w:style>
  <w:style w:type="paragraph" w:styleId="Heading2">
    <w:name w:val="heading 2"/>
    <w:aliases w:val="Thesis_Heading 2"/>
    <w:basedOn w:val="Normal"/>
    <w:next w:val="Normal"/>
    <w:link w:val="Heading2Char"/>
    <w:uiPriority w:val="9"/>
    <w:unhideWhenUsed/>
    <w:qFormat/>
    <w:rsid w:val="00963A7A"/>
    <w:pPr>
      <w:keepNext/>
      <w:keepLines/>
      <w:spacing w:before="40" w:line="259" w:lineRule="auto"/>
      <w:outlineLvl w:val="1"/>
    </w:pPr>
    <w:rPr>
      <w:rFonts w:ascii="Palatino Linotype" w:eastAsiaTheme="minorHAnsi" w:hAnsi="Palatino Linotype"/>
      <w:color w:val="000000" w:themeColor="text1"/>
      <w:sz w:val="22"/>
      <w:szCs w:val="26"/>
      <w:lang w:val="en-US" w:eastAsia="en-US"/>
    </w:rPr>
  </w:style>
  <w:style w:type="paragraph" w:styleId="Heading3">
    <w:name w:val="heading 3"/>
    <w:aliases w:val="Thesis_Heading 3"/>
    <w:basedOn w:val="Normal"/>
    <w:next w:val="Normal"/>
    <w:link w:val="Heading3Char"/>
    <w:uiPriority w:val="9"/>
    <w:unhideWhenUsed/>
    <w:qFormat/>
    <w:rsid w:val="00963A7A"/>
    <w:pPr>
      <w:keepNext/>
      <w:keepLines/>
      <w:spacing w:before="280" w:after="80" w:line="259" w:lineRule="auto"/>
      <w:outlineLvl w:val="2"/>
    </w:pPr>
    <w:rPr>
      <w:rFonts w:ascii="Palatino Linotype" w:eastAsiaTheme="minorHAnsi" w:hAnsi="Palatino Linotype" w:cstheme="minorBidi"/>
      <w:sz w:val="22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4C5614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sz w:val="20"/>
      <w:lang w:eastAsia="de-DE" w:bidi="en-US"/>
    </w:rPr>
  </w:style>
  <w:style w:type="paragraph" w:customStyle="1" w:styleId="MDPI12title">
    <w:name w:val="MDPI_1.2_title"/>
    <w:next w:val="Normal"/>
    <w:qFormat/>
    <w:rsid w:val="004C5614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4C5614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4C5614"/>
    <w:pPr>
      <w:adjustRightInd w:val="0"/>
      <w:snapToGrid w:val="0"/>
      <w:spacing w:line="240" w:lineRule="atLeast"/>
      <w:ind w:right="113"/>
    </w:pPr>
    <w:rPr>
      <w:rFonts w:ascii="Palatino Linotype" w:hAnsi="Palatino Linotype"/>
      <w:color w:val="000000"/>
      <w:sz w:val="14"/>
      <w:szCs w:val="20"/>
      <w:lang w:val="en-US" w:eastAsia="de-DE" w:bidi="en-US"/>
    </w:rPr>
  </w:style>
  <w:style w:type="paragraph" w:customStyle="1" w:styleId="MDPI15academiceditor">
    <w:name w:val="MDPI_1.5_academic_editor"/>
    <w:qFormat/>
    <w:rsid w:val="004C5614"/>
    <w:pPr>
      <w:adjustRightInd w:val="0"/>
      <w:snapToGrid w:val="0"/>
      <w:spacing w:before="240"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lang w:eastAsia="de-DE" w:bidi="en-US"/>
    </w:rPr>
  </w:style>
  <w:style w:type="paragraph" w:customStyle="1" w:styleId="MDPI16affiliation">
    <w:name w:val="MDPI_1.6_affiliation"/>
    <w:qFormat/>
    <w:rsid w:val="004C5614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4C5614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lang w:eastAsia="de-DE" w:bidi="en-US"/>
    </w:rPr>
  </w:style>
  <w:style w:type="paragraph" w:customStyle="1" w:styleId="MDPI18keywords">
    <w:name w:val="MDPI_1.8_keywords"/>
    <w:next w:val="Normal"/>
    <w:qFormat/>
    <w:rsid w:val="004C5614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lang w:eastAsia="de-DE" w:bidi="en-US"/>
    </w:rPr>
  </w:style>
  <w:style w:type="paragraph" w:customStyle="1" w:styleId="MDPI19classification">
    <w:name w:val="MDPI_1.9_classification"/>
    <w:qFormat/>
    <w:rsid w:val="004C5614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9line">
    <w:name w:val="MDPI_1.9_line"/>
    <w:qFormat/>
    <w:rsid w:val="004C5614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 w:val="20"/>
      <w:szCs w:val="24"/>
      <w:lang w:eastAsia="de-DE" w:bidi="en-US"/>
    </w:rPr>
  </w:style>
  <w:style w:type="paragraph" w:customStyle="1" w:styleId="MDPI21heading1">
    <w:name w:val="MDPI_2.1_heading1"/>
    <w:qFormat/>
    <w:rsid w:val="004C5614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eastAsia="de-DE" w:bidi="en-US"/>
    </w:rPr>
  </w:style>
  <w:style w:type="paragraph" w:customStyle="1" w:styleId="MDPI22heading2">
    <w:name w:val="MDPI_2.2_heading2"/>
    <w:qFormat/>
    <w:rsid w:val="004C5614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eastAsia="de-DE" w:bidi="en-US"/>
    </w:rPr>
  </w:style>
  <w:style w:type="paragraph" w:customStyle="1" w:styleId="MDPI23heading3">
    <w:name w:val="MDPI_2.3_heading3"/>
    <w:qFormat/>
    <w:rsid w:val="004C5614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1text">
    <w:name w:val="MDPI_3.1_text"/>
    <w:qFormat/>
    <w:rsid w:val="004C5614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4C5614"/>
    <w:pPr>
      <w:ind w:firstLine="0"/>
    </w:pPr>
  </w:style>
  <w:style w:type="paragraph" w:customStyle="1" w:styleId="MDPI33textspaceafter">
    <w:name w:val="MDPI_3.3_text_space_after"/>
    <w:qFormat/>
    <w:rsid w:val="004C5614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4textspacebefore">
    <w:name w:val="MDPI_3.4_text_space_before"/>
    <w:qFormat/>
    <w:rsid w:val="004C5614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5textbeforelist">
    <w:name w:val="MDPI_3.5_text_before_list"/>
    <w:qFormat/>
    <w:rsid w:val="004C5614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6textafterlist">
    <w:name w:val="MDPI_3.6_text_after_list"/>
    <w:qFormat/>
    <w:rsid w:val="004C5614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7itemize">
    <w:name w:val="MDPI_3.7_itemize"/>
    <w:qFormat/>
    <w:rsid w:val="004C5614"/>
    <w:pPr>
      <w:numPr>
        <w:numId w:val="1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</w:rPr>
  </w:style>
  <w:style w:type="paragraph" w:customStyle="1" w:styleId="MDPI38bullet">
    <w:name w:val="MDPI_3.8_bullet"/>
    <w:qFormat/>
    <w:rsid w:val="004C5614"/>
    <w:pPr>
      <w:numPr>
        <w:numId w:val="2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</w:rPr>
  </w:style>
  <w:style w:type="paragraph" w:customStyle="1" w:styleId="MDPI39equation">
    <w:name w:val="MDPI_3.9_equation"/>
    <w:qFormat/>
    <w:rsid w:val="004C5614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aequationnumber">
    <w:name w:val="MDPI_3.a_equation_number"/>
    <w:qFormat/>
    <w:rsid w:val="004C5614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411onetablecaption">
    <w:name w:val="MDPI_4.1.1_one_table_caption"/>
    <w:qFormat/>
    <w:rsid w:val="004C5614"/>
    <w:pPr>
      <w:adjustRightInd w:val="0"/>
      <w:snapToGrid w:val="0"/>
      <w:spacing w:before="240" w:after="120" w:line="260" w:lineRule="atLeast"/>
      <w:jc w:val="center"/>
    </w:pPr>
    <w:rPr>
      <w:rFonts w:ascii="Palatino Linotype" w:eastAsia="SimSun" w:hAnsi="Palatino Linotype" w:cs="Cordia New"/>
      <w:noProof/>
      <w:color w:val="000000"/>
      <w:sz w:val="18"/>
      <w:lang w:eastAsia="zh-CN" w:bidi="en-US"/>
    </w:rPr>
  </w:style>
  <w:style w:type="paragraph" w:customStyle="1" w:styleId="MDPI41tablecaption">
    <w:name w:val="MDPI_4.1_table_caption"/>
    <w:qFormat/>
    <w:rsid w:val="004C5614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4C5614"/>
    <w:pPr>
      <w:adjustRightInd w:val="0"/>
      <w:snapToGrid w:val="0"/>
      <w:spacing w:after="0" w:line="240" w:lineRule="auto"/>
      <w:jc w:val="center"/>
    </w:pPr>
    <w:rPr>
      <w:rFonts w:ascii="Palatino Linotype" w:eastAsia="SimSun" w:hAnsi="Palatino Linotype" w:cs="Times New Roman"/>
      <w:color w:val="000000"/>
      <w:sz w:val="20"/>
      <w:szCs w:val="20"/>
      <w:lang w:eastAsia="zh-CN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2tablebody">
    <w:name w:val="MDPI_4.2_table_body"/>
    <w:qFormat/>
    <w:rsid w:val="004C5614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customStyle="1" w:styleId="MDPI43tablefooter">
    <w:name w:val="MDPI_4.3_table_footer"/>
    <w:next w:val="MDPI31text"/>
    <w:qFormat/>
    <w:rsid w:val="004C5614"/>
    <w:pPr>
      <w:adjustRightInd w:val="0"/>
      <w:snapToGrid w:val="0"/>
      <w:spacing w:after="0" w:line="228" w:lineRule="auto"/>
      <w:ind w:left="2608"/>
    </w:pPr>
    <w:rPr>
      <w:rFonts w:ascii="Palatino Linotype" w:eastAsia="Times New Roman" w:hAnsi="Palatino Linotype" w:cs="Cordia New"/>
      <w:color w:val="000000"/>
      <w:sz w:val="18"/>
      <w:lang w:eastAsia="de-DE" w:bidi="en-US"/>
    </w:rPr>
  </w:style>
  <w:style w:type="paragraph" w:customStyle="1" w:styleId="MDPI511onefigurecaption">
    <w:name w:val="MDPI_5.1.1_one_figure_caption"/>
    <w:qFormat/>
    <w:rsid w:val="004C5614"/>
    <w:pPr>
      <w:adjustRightInd w:val="0"/>
      <w:snapToGrid w:val="0"/>
      <w:spacing w:before="240" w:after="120" w:line="260" w:lineRule="atLeast"/>
      <w:jc w:val="center"/>
    </w:pPr>
    <w:rPr>
      <w:rFonts w:ascii="Palatino Linotype" w:eastAsia="SimSun" w:hAnsi="Palatino Linotype" w:cs="Times New Roman"/>
      <w:noProof/>
      <w:color w:val="000000"/>
      <w:sz w:val="18"/>
      <w:szCs w:val="20"/>
      <w:lang w:eastAsia="zh-CN" w:bidi="en-US"/>
    </w:rPr>
  </w:style>
  <w:style w:type="paragraph" w:customStyle="1" w:styleId="MDPI51figurecaption">
    <w:name w:val="MDPI_5.1_figure_caption"/>
    <w:qFormat/>
    <w:rsid w:val="004C5614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4C5614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customStyle="1" w:styleId="MDPI61Citation">
    <w:name w:val="MDPI_6.1_Citation"/>
    <w:qFormat/>
    <w:rsid w:val="004C5614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lang w:eastAsia="zh-CN"/>
    </w:rPr>
  </w:style>
  <w:style w:type="paragraph" w:customStyle="1" w:styleId="MDPI62BackMatter">
    <w:name w:val="MDPI_6.2_BackMatter"/>
    <w:qFormat/>
    <w:rsid w:val="004C5614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bidi="en-US"/>
    </w:rPr>
  </w:style>
  <w:style w:type="paragraph" w:customStyle="1" w:styleId="MDPI63Notes">
    <w:name w:val="MDPI_6.3_Notes"/>
    <w:qFormat/>
    <w:rsid w:val="004C5614"/>
    <w:pPr>
      <w:adjustRightInd w:val="0"/>
      <w:snapToGrid w:val="0"/>
      <w:spacing w:after="120" w:line="240" w:lineRule="atLeast"/>
      <w:ind w:right="113"/>
    </w:pPr>
    <w:rPr>
      <w:rFonts w:ascii="Palatino Linotype" w:eastAsia="SimSun" w:hAnsi="Palatino Linotype" w:cs="Times New Roman"/>
      <w:snapToGrid w:val="0"/>
      <w:color w:val="000000"/>
      <w:sz w:val="14"/>
      <w:szCs w:val="20"/>
      <w:lang w:bidi="en-US"/>
    </w:rPr>
  </w:style>
  <w:style w:type="paragraph" w:customStyle="1" w:styleId="MDPI71FootNotes">
    <w:name w:val="MDPI_7.1_FootNotes"/>
    <w:qFormat/>
    <w:rsid w:val="004C5614"/>
    <w:pPr>
      <w:numPr>
        <w:numId w:val="3"/>
      </w:numPr>
      <w:adjustRightInd w:val="0"/>
      <w:snapToGrid w:val="0"/>
      <w:spacing w:after="0" w:line="228" w:lineRule="auto"/>
      <w:jc w:val="both"/>
    </w:pPr>
    <w:rPr>
      <w:rFonts w:ascii="Palatino Linotype" w:eastAsiaTheme="minorEastAsia" w:hAnsi="Palatino Linotype" w:cs="Times New Roman"/>
      <w:noProof/>
      <w:color w:val="000000"/>
      <w:sz w:val="18"/>
      <w:szCs w:val="20"/>
      <w:lang w:eastAsia="zh-CN"/>
    </w:rPr>
  </w:style>
  <w:style w:type="paragraph" w:customStyle="1" w:styleId="MDPI71References">
    <w:name w:val="MDPI_7.1_References"/>
    <w:qFormat/>
    <w:rsid w:val="004C5614"/>
    <w:pPr>
      <w:numPr>
        <w:numId w:val="4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72Copyright">
    <w:name w:val="MDPI_7.2_Copyright"/>
    <w:qFormat/>
    <w:rsid w:val="004C5614"/>
    <w:pPr>
      <w:adjustRightInd w:val="0"/>
      <w:snapToGrid w:val="0"/>
      <w:spacing w:before="240" w:after="0" w:line="240" w:lineRule="atLeast"/>
      <w:ind w:right="113"/>
    </w:pPr>
    <w:rPr>
      <w:rFonts w:ascii="Palatino Linotype" w:eastAsia="Times New Roman" w:hAnsi="Palatino Linotype" w:cs="Times New Roman"/>
      <w:noProof/>
      <w:snapToGrid w:val="0"/>
      <w:color w:val="000000"/>
      <w:spacing w:val="-2"/>
      <w:sz w:val="14"/>
      <w:szCs w:val="20"/>
      <w:lang w:eastAsia="en-GB"/>
    </w:rPr>
  </w:style>
  <w:style w:type="paragraph" w:customStyle="1" w:styleId="MDPI73CopyrightImage">
    <w:name w:val="MDPI_7.3_CopyrightImage"/>
    <w:rsid w:val="004C5614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color w:val="000000"/>
      <w:sz w:val="20"/>
      <w:szCs w:val="20"/>
      <w:lang w:eastAsia="de-CH"/>
    </w:rPr>
  </w:style>
  <w:style w:type="paragraph" w:customStyle="1" w:styleId="MDPI81theorem">
    <w:name w:val="MDPI_8.1_theorem"/>
    <w:qFormat/>
    <w:rsid w:val="004C5614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color w:val="000000"/>
      <w:sz w:val="20"/>
      <w:lang w:eastAsia="de-DE" w:bidi="en-US"/>
    </w:rPr>
  </w:style>
  <w:style w:type="paragraph" w:customStyle="1" w:styleId="MDPI82proof">
    <w:name w:val="MDPI_8.2_proof"/>
    <w:qFormat/>
    <w:rsid w:val="004C5614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equationFram">
    <w:name w:val="MDPI_equationFram"/>
    <w:qFormat/>
    <w:rsid w:val="004C5614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footer">
    <w:name w:val="MDPI_footer"/>
    <w:qFormat/>
    <w:rsid w:val="004C5614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eastAsia="de-DE"/>
    </w:rPr>
  </w:style>
  <w:style w:type="paragraph" w:customStyle="1" w:styleId="MDPIfooterfirstpage">
    <w:name w:val="MDPI_footer_firstpage"/>
    <w:qFormat/>
    <w:rsid w:val="004C5614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color w:val="000000"/>
      <w:sz w:val="16"/>
      <w:szCs w:val="20"/>
      <w:lang w:eastAsia="de-DE"/>
    </w:rPr>
  </w:style>
  <w:style w:type="paragraph" w:customStyle="1" w:styleId="MDPIheader">
    <w:name w:val="MDPI_header"/>
    <w:qFormat/>
    <w:rsid w:val="004C5614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color w:val="000000"/>
      <w:sz w:val="16"/>
      <w:szCs w:val="20"/>
      <w:lang w:eastAsia="de-DE"/>
    </w:rPr>
  </w:style>
  <w:style w:type="paragraph" w:customStyle="1" w:styleId="MDPIheadercitation">
    <w:name w:val="MDPI_header_citation"/>
    <w:rsid w:val="004C5614"/>
    <w:pPr>
      <w:spacing w:after="240" w:line="240" w:lineRule="auto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eastAsia="de-DE" w:bidi="en-US"/>
    </w:rPr>
  </w:style>
  <w:style w:type="paragraph" w:customStyle="1" w:styleId="MDPIheaderjournallogo">
    <w:name w:val="MDPI_header_journal_logo"/>
    <w:qFormat/>
    <w:rsid w:val="004C5614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color w:val="000000"/>
      <w:sz w:val="24"/>
      <w:lang w:eastAsia="de-CH"/>
    </w:rPr>
  </w:style>
  <w:style w:type="paragraph" w:customStyle="1" w:styleId="MDPIheadermdpilogo">
    <w:name w:val="MDPI_header_mdpi_logo"/>
    <w:qFormat/>
    <w:rsid w:val="004C5614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color w:val="000000"/>
      <w:sz w:val="24"/>
      <w:lang w:eastAsia="de-CH"/>
    </w:rPr>
  </w:style>
  <w:style w:type="table" w:customStyle="1" w:styleId="MDPITable">
    <w:name w:val="MDPI_Table"/>
    <w:basedOn w:val="TableNormal"/>
    <w:uiPriority w:val="99"/>
    <w:rsid w:val="004C5614"/>
    <w:pPr>
      <w:spacing w:after="0" w:line="240" w:lineRule="auto"/>
    </w:pPr>
    <w:rPr>
      <w:rFonts w:ascii="Palatino Linotype" w:eastAsia="SimSun" w:hAnsi="Palatino Linotype" w:cs="Times New Roman"/>
      <w:color w:val="000000"/>
      <w:sz w:val="20"/>
      <w:szCs w:val="20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4C5614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color w:val="000000"/>
      <w:lang w:eastAsia="de-DE" w:bidi="en-US"/>
    </w:rPr>
  </w:style>
  <w:style w:type="paragraph" w:customStyle="1" w:styleId="MDPItitle">
    <w:name w:val="MDPI_title"/>
    <w:qFormat/>
    <w:rsid w:val="004C5614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character" w:styleId="LineNumber">
    <w:name w:val="line number"/>
    <w:basedOn w:val="DefaultParagraphFont"/>
    <w:uiPriority w:val="99"/>
    <w:semiHidden/>
    <w:unhideWhenUsed/>
    <w:rsid w:val="00F27848"/>
  </w:style>
  <w:style w:type="character" w:customStyle="1" w:styleId="Heading1Char">
    <w:name w:val="Heading 1 Char"/>
    <w:aliases w:val="Thesis_Heading 1 Char"/>
    <w:basedOn w:val="DefaultParagraphFont"/>
    <w:link w:val="Heading1"/>
    <w:uiPriority w:val="9"/>
    <w:rsid w:val="00963A7A"/>
    <w:rPr>
      <w:rFonts w:ascii="Palatino Linotype" w:hAnsi="Palatino Linotype" w:cs="Times New Roman"/>
      <w:sz w:val="24"/>
      <w:szCs w:val="32"/>
    </w:rPr>
  </w:style>
  <w:style w:type="character" w:customStyle="1" w:styleId="Heading2Char">
    <w:name w:val="Heading 2 Char"/>
    <w:aliases w:val="Thesis_Heading 2 Char"/>
    <w:basedOn w:val="DefaultParagraphFont"/>
    <w:link w:val="Heading2"/>
    <w:uiPriority w:val="9"/>
    <w:rsid w:val="00963A7A"/>
    <w:rPr>
      <w:rFonts w:ascii="Palatino Linotype" w:hAnsi="Palatino Linotype" w:cs="Times New Roman"/>
      <w:color w:val="000000" w:themeColor="text1"/>
      <w:szCs w:val="26"/>
    </w:rPr>
  </w:style>
  <w:style w:type="character" w:customStyle="1" w:styleId="Heading3Char">
    <w:name w:val="Heading 3 Char"/>
    <w:aliases w:val="Thesis_Heading 3 Char"/>
    <w:basedOn w:val="DefaultParagraphFont"/>
    <w:link w:val="Heading3"/>
    <w:uiPriority w:val="9"/>
    <w:rsid w:val="00963A7A"/>
    <w:rPr>
      <w:rFonts w:ascii="Palatino Linotype" w:hAnsi="Palatino Linotype"/>
      <w:szCs w:val="28"/>
    </w:rPr>
  </w:style>
  <w:style w:type="paragraph" w:styleId="BalloonText">
    <w:name w:val="Balloon Text"/>
    <w:basedOn w:val="Normal"/>
    <w:link w:val="BalloonTextChar"/>
    <w:qFormat/>
    <w:rsid w:val="00963A7A"/>
    <w:rPr>
      <w:rFonts w:ascii="Segoe UI" w:eastAsiaTheme="minorHAnsi" w:hAnsi="Segoe UI" w:cs="Segoe UI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rsid w:val="00963A7A"/>
    <w:rPr>
      <w:rFonts w:ascii="Segoe UI" w:hAnsi="Segoe UI" w:cs="Segoe UI"/>
      <w:sz w:val="18"/>
      <w:szCs w:val="18"/>
    </w:rPr>
  </w:style>
  <w:style w:type="paragraph" w:customStyle="1" w:styleId="Thesistext">
    <w:name w:val="Thesis_text"/>
    <w:basedOn w:val="Normal"/>
    <w:link w:val="ThesistextChar"/>
    <w:qFormat/>
    <w:rsid w:val="00D346AC"/>
    <w:pPr>
      <w:autoSpaceDE w:val="0"/>
      <w:autoSpaceDN w:val="0"/>
      <w:adjustRightInd w:val="0"/>
      <w:spacing w:line="360" w:lineRule="auto"/>
      <w:ind w:firstLine="720"/>
      <w:jc w:val="both"/>
    </w:pPr>
    <w:rPr>
      <w:rFonts w:ascii="Palatino Linotype" w:hAnsi="Palatino Linotype" w:cstheme="majorBidi"/>
      <w:color w:val="000000" w:themeColor="text1"/>
      <w:sz w:val="22"/>
      <w:shd w:val="clear" w:color="auto" w:fill="FFFFFF"/>
      <w:lang w:val="en-US"/>
    </w:rPr>
  </w:style>
  <w:style w:type="character" w:customStyle="1" w:styleId="ThesistextChar">
    <w:name w:val="Thesis_text Char"/>
    <w:basedOn w:val="DefaultParagraphFont"/>
    <w:link w:val="Thesistext"/>
    <w:rsid w:val="00D346AC"/>
    <w:rPr>
      <w:rFonts w:ascii="Palatino Linotype" w:eastAsia="Times New Roman" w:hAnsi="Palatino Linotype" w:cstheme="majorBidi"/>
      <w:color w:val="000000" w:themeColor="text1"/>
      <w:szCs w:val="24"/>
      <w:lang w:eastAsia="it-IT"/>
    </w:rPr>
  </w:style>
  <w:style w:type="paragraph" w:styleId="Caption">
    <w:name w:val="caption"/>
    <w:basedOn w:val="Normal"/>
    <w:next w:val="Normal"/>
    <w:uiPriority w:val="35"/>
    <w:unhideWhenUsed/>
    <w:qFormat/>
    <w:rsid w:val="004807E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Thesistext411">
    <w:name w:val="Thesis_text411"/>
    <w:basedOn w:val="Normal"/>
    <w:qFormat/>
    <w:rsid w:val="004807E4"/>
    <w:pPr>
      <w:autoSpaceDE w:val="0"/>
      <w:autoSpaceDN w:val="0"/>
      <w:adjustRightInd w:val="0"/>
      <w:spacing w:line="360" w:lineRule="auto"/>
      <w:ind w:firstLine="720"/>
      <w:jc w:val="both"/>
    </w:pPr>
    <w:rPr>
      <w:rFonts w:ascii="Palatino Linotype" w:hAnsi="Palatino Linotype" w:cstheme="majorBidi"/>
      <w:color w:val="000000" w:themeColor="text1"/>
      <w:sz w:val="22"/>
      <w:shd w:val="clear" w:color="auto" w:fill="FFFFFF"/>
      <w:lang w:val="en-US"/>
    </w:rPr>
  </w:style>
  <w:style w:type="paragraph" w:styleId="Title">
    <w:name w:val="Title"/>
    <w:basedOn w:val="Normal"/>
    <w:link w:val="TitleChar"/>
    <w:uiPriority w:val="10"/>
    <w:qFormat/>
    <w:rsid w:val="001B6237"/>
    <w:pPr>
      <w:widowControl w:val="0"/>
      <w:autoSpaceDE w:val="0"/>
      <w:autoSpaceDN w:val="0"/>
      <w:spacing w:before="91"/>
      <w:ind w:left="133" w:right="976"/>
    </w:pPr>
    <w:rPr>
      <w:rFonts w:ascii="Arial" w:eastAsia="Arial" w:hAnsi="Arial" w:cs="Arial"/>
      <w:b/>
      <w:bCs/>
      <w:sz w:val="40"/>
      <w:szCs w:val="40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1B6237"/>
    <w:rPr>
      <w:rFonts w:ascii="Arial" w:eastAsia="Arial" w:hAnsi="Arial" w:cs="Arial"/>
      <w:b/>
      <w:bCs/>
      <w:sz w:val="40"/>
      <w:szCs w:val="4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1B6237"/>
    <w:pPr>
      <w:widowControl w:val="0"/>
      <w:autoSpaceDE w:val="0"/>
      <w:autoSpaceDN w:val="0"/>
    </w:pPr>
    <w:rPr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B6237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1B623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48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4823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Footer">
    <w:name w:val="footer"/>
    <w:basedOn w:val="Normal"/>
    <w:link w:val="FooterChar"/>
    <w:uiPriority w:val="99"/>
    <w:unhideWhenUsed/>
    <w:rsid w:val="00A048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4823"/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2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307</Words>
  <Characters>1753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Imane Akassou1,2,*, Livia Zapponi2, Vincenzo Verrastro3, Marco Ciolli1,4, and Va</vt:lpstr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akassou.imane.iav@gmail.com</dc:creator>
  <cp:keywords/>
  <dc:description/>
  <cp:lastModifiedBy>Akassou, Imane</cp:lastModifiedBy>
  <cp:revision>31</cp:revision>
  <dcterms:created xsi:type="dcterms:W3CDTF">2021-11-24T06:48:00Z</dcterms:created>
  <dcterms:modified xsi:type="dcterms:W3CDTF">2022-08-23T11:50:00Z</dcterms:modified>
</cp:coreProperties>
</file>