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60D71" w14:textId="0D31A769" w:rsidR="00D00D64" w:rsidRDefault="00D00D64" w:rsidP="00D00D64">
      <w:pPr>
        <w:spacing w:after="200"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Supplementary Material</w:t>
      </w:r>
      <w:r>
        <w:rPr>
          <w:rFonts w:ascii="Times New Roman" w:eastAsia="Times New Roman" w:hAnsi="Times New Roman" w:cs="Times New Roman"/>
          <w:b/>
        </w:rPr>
        <w:t xml:space="preserve"> 4</w:t>
      </w:r>
    </w:p>
    <w:p w14:paraId="22121121" w14:textId="77777777" w:rsidR="00D00D64" w:rsidRDefault="00D00D64" w:rsidP="0090322D">
      <w:pPr>
        <w:spacing w:after="20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- Article</w:t>
      </w:r>
    </w:p>
    <w:p w14:paraId="52DE9DD6" w14:textId="7A54CB8E" w:rsidR="00D00D64" w:rsidRDefault="00D00D64" w:rsidP="00D00D64">
      <w:pPr>
        <w:spacing w:after="200" w:line="48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biomonitoR</w:t>
      </w:r>
      <w:proofErr w:type="spellEnd"/>
      <w:r>
        <w:rPr>
          <w:rFonts w:ascii="Times New Roman" w:eastAsia="Times New Roman" w:hAnsi="Times New Roman" w:cs="Times New Roman"/>
          <w:b/>
        </w:rPr>
        <w:t>: an R package for managing ecological data and calculating biomonitoring indices</w:t>
      </w:r>
    </w:p>
    <w:p w14:paraId="415A0943" w14:textId="253BA11F" w:rsidR="00D00D64" w:rsidRDefault="00D00D64" w:rsidP="00D00D64">
      <w:pPr>
        <w:spacing w:after="0" w:line="360" w:lineRule="auto"/>
        <w:rPr>
          <w:rFonts w:ascii="Times New Roman" w:eastAsia="Times New Roman" w:hAnsi="Times New Roman" w:cs="Times New Roman"/>
        </w:rPr>
      </w:pPr>
      <w:r w:rsidRPr="00D00D64">
        <w:rPr>
          <w:rFonts w:ascii="Times New Roman" w:eastAsia="Times New Roman" w:hAnsi="Times New Roman" w:cs="Times New Roman"/>
          <w:b/>
          <w:bCs/>
        </w:rPr>
        <w:t xml:space="preserve">- Authors: </w:t>
      </w:r>
      <w:r w:rsidRPr="00D00D64">
        <w:rPr>
          <w:rFonts w:ascii="Times New Roman" w:eastAsia="Times New Roman" w:hAnsi="Times New Roman" w:cs="Times New Roman"/>
        </w:rPr>
        <w:t xml:space="preserve">Alex Laini, Simone Guareschi, Rossano </w:t>
      </w:r>
      <w:proofErr w:type="spellStart"/>
      <w:r w:rsidRPr="00D00D64">
        <w:rPr>
          <w:rFonts w:ascii="Times New Roman" w:eastAsia="Times New Roman" w:hAnsi="Times New Roman" w:cs="Times New Roman"/>
        </w:rPr>
        <w:t>Bolpagni</w:t>
      </w:r>
      <w:proofErr w:type="spellEnd"/>
      <w:r w:rsidRPr="00D00D64">
        <w:rPr>
          <w:rFonts w:ascii="Times New Roman" w:eastAsia="Times New Roman" w:hAnsi="Times New Roman" w:cs="Times New Roman"/>
        </w:rPr>
        <w:t xml:space="preserve">, </w:t>
      </w:r>
      <w:r w:rsidRPr="00D00D64">
        <w:rPr>
          <w:rFonts w:ascii="Times New Roman" w:eastAsia="Times New Roman" w:hAnsi="Times New Roman" w:cs="Times New Roman"/>
        </w:rPr>
        <w:t xml:space="preserve">Gemma </w:t>
      </w:r>
      <w:proofErr w:type="spellStart"/>
      <w:r w:rsidRPr="00D00D64">
        <w:rPr>
          <w:rFonts w:ascii="Times New Roman" w:eastAsia="Times New Roman" w:hAnsi="Times New Roman" w:cs="Times New Roman"/>
        </w:rPr>
        <w:t>Burgazzi</w:t>
      </w:r>
      <w:proofErr w:type="spellEnd"/>
      <w:r w:rsidRPr="00D00D64">
        <w:rPr>
          <w:rFonts w:ascii="Times New Roman" w:eastAsia="Times New Roman" w:hAnsi="Times New Roman" w:cs="Times New Roman"/>
        </w:rPr>
        <w:t>, Daniel Bruno, Cayetano Gutiérrez-</w:t>
      </w:r>
      <w:proofErr w:type="spellStart"/>
      <w:r w:rsidRPr="00D00D64">
        <w:rPr>
          <w:rFonts w:ascii="Times New Roman" w:eastAsia="Times New Roman" w:hAnsi="Times New Roman" w:cs="Times New Roman"/>
        </w:rPr>
        <w:t>Cánovas</w:t>
      </w:r>
      <w:proofErr w:type="spellEnd"/>
      <w:r w:rsidRPr="00D00D64">
        <w:rPr>
          <w:rFonts w:ascii="Times New Roman" w:eastAsia="Times New Roman" w:hAnsi="Times New Roman" w:cs="Times New Roman"/>
        </w:rPr>
        <w:t xml:space="preserve">, Rafael Miranda, Cédric </w:t>
      </w:r>
      <w:proofErr w:type="spellStart"/>
      <w:r w:rsidRPr="00D00D64">
        <w:rPr>
          <w:rFonts w:ascii="Times New Roman" w:eastAsia="Times New Roman" w:hAnsi="Times New Roman" w:cs="Times New Roman"/>
        </w:rPr>
        <w:t>Mondy</w:t>
      </w:r>
      <w:proofErr w:type="spellEnd"/>
      <w:r w:rsidRPr="00D00D6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00D64">
        <w:rPr>
          <w:rFonts w:ascii="Times New Roman" w:eastAsia="Times New Roman" w:hAnsi="Times New Roman" w:cs="Times New Roman"/>
        </w:rPr>
        <w:t>Gábor</w:t>
      </w:r>
      <w:proofErr w:type="spellEnd"/>
      <w:r w:rsidRPr="00D00D6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00D64">
        <w:rPr>
          <w:rFonts w:ascii="Times New Roman" w:eastAsia="Times New Roman" w:hAnsi="Times New Roman" w:cs="Times New Roman"/>
        </w:rPr>
        <w:t>Várbíró</w:t>
      </w:r>
      <w:proofErr w:type="spellEnd"/>
      <w:r w:rsidRPr="00D00D64">
        <w:rPr>
          <w:rFonts w:ascii="Times New Roman" w:eastAsia="Times New Roman" w:hAnsi="Times New Roman" w:cs="Times New Roman"/>
        </w:rPr>
        <w:t xml:space="preserve">, Tommaso </w:t>
      </w:r>
      <w:proofErr w:type="spellStart"/>
      <w:r w:rsidRPr="00D00D64">
        <w:rPr>
          <w:rFonts w:ascii="Times New Roman" w:eastAsia="Times New Roman" w:hAnsi="Times New Roman" w:cs="Times New Roman"/>
        </w:rPr>
        <w:t>Cancellario</w:t>
      </w:r>
      <w:proofErr w:type="spellEnd"/>
    </w:p>
    <w:p w14:paraId="7BA0F954" w14:textId="77777777" w:rsidR="00D00D64" w:rsidRPr="00D00D64" w:rsidRDefault="00D00D64" w:rsidP="00D00D64">
      <w:pPr>
        <w:spacing w:after="0" w:line="360" w:lineRule="auto"/>
        <w:rPr>
          <w:rFonts w:ascii="Times New Roman" w:eastAsia="Times New Roman" w:hAnsi="Times New Roman" w:cs="Times New Roman"/>
          <w:vertAlign w:val="superscript"/>
        </w:rPr>
      </w:pPr>
    </w:p>
    <w:p w14:paraId="6D4C41BE" w14:textId="77777777" w:rsidR="009570DF" w:rsidRPr="00A535A0" w:rsidRDefault="009570DF" w:rsidP="009570DF">
      <w:pPr>
        <w:rPr>
          <w:rFonts w:ascii="Courier New" w:hAnsi="Courier New" w:cs="Courier New"/>
          <w:b/>
          <w:bCs/>
        </w:rPr>
      </w:pPr>
      <w:r w:rsidRPr="00F86A25">
        <w:rPr>
          <w:rFonts w:ascii="Times New Roman" w:hAnsi="Times New Roman" w:cs="Times New Roman"/>
          <w:b/>
          <w:bCs/>
        </w:rPr>
        <w:t>SM4 – Default plot</w:t>
      </w:r>
      <w:r>
        <w:rPr>
          <w:rFonts w:ascii="Times New Roman" w:hAnsi="Times New Roman" w:cs="Times New Roman"/>
          <w:b/>
          <w:bCs/>
        </w:rPr>
        <w:t>s</w:t>
      </w:r>
      <w:r w:rsidRPr="00F86A25">
        <w:rPr>
          <w:rFonts w:ascii="Times New Roman" w:hAnsi="Times New Roman" w:cs="Times New Roman"/>
          <w:b/>
          <w:bCs/>
        </w:rPr>
        <w:t xml:space="preserve"> in </w:t>
      </w:r>
      <w:proofErr w:type="spellStart"/>
      <w:r w:rsidRPr="00A535A0">
        <w:rPr>
          <w:rFonts w:ascii="Courier New" w:hAnsi="Courier New" w:cs="Courier New"/>
          <w:b/>
          <w:bCs/>
        </w:rPr>
        <w:t>biomonitoR</w:t>
      </w:r>
      <w:proofErr w:type="spellEnd"/>
    </w:p>
    <w:p w14:paraId="2183158E" w14:textId="77777777" w:rsidR="009570DF" w:rsidRPr="00F86A25" w:rsidRDefault="009570DF" w:rsidP="009570DF">
      <w:pPr>
        <w:rPr>
          <w:rFonts w:ascii="Times New Roman" w:hAnsi="Times New Roman" w:cs="Times New Roman"/>
        </w:rPr>
      </w:pPr>
      <w:r w:rsidRPr="00F86A25">
        <w:rPr>
          <w:rFonts w:ascii="Times New Roman" w:hAnsi="Times New Roman" w:cs="Times New Roman"/>
        </w:rPr>
        <w:t xml:space="preserve">The </w:t>
      </w:r>
      <w:proofErr w:type="spellStart"/>
      <w:r w:rsidRPr="00A535A0">
        <w:rPr>
          <w:rFonts w:ascii="Courier New" w:hAnsi="Courier New" w:cs="Courier New"/>
        </w:rPr>
        <w:t>biomonitoR</w:t>
      </w:r>
      <w:proofErr w:type="spellEnd"/>
      <w:r w:rsidRPr="00F86A25">
        <w:rPr>
          <w:rFonts w:ascii="Times New Roman" w:hAnsi="Times New Roman" w:cs="Times New Roman"/>
        </w:rPr>
        <w:t xml:space="preserve"> package relies on the </w:t>
      </w:r>
      <w:proofErr w:type="spellStart"/>
      <w:r w:rsidRPr="00A535A0">
        <w:rPr>
          <w:rFonts w:ascii="Courier New" w:hAnsi="Courier New" w:cs="Courier New"/>
        </w:rPr>
        <w:t>plotly</w:t>
      </w:r>
      <w:proofErr w:type="spellEnd"/>
      <w:r w:rsidRPr="00F86A25">
        <w:rPr>
          <w:rFonts w:ascii="Times New Roman" w:hAnsi="Times New Roman" w:cs="Times New Roman"/>
        </w:rPr>
        <w:t xml:space="preserve"> (Sievert, 2020) package for generating high quality and interactive plots. The following plots w</w:t>
      </w:r>
      <w:r>
        <w:rPr>
          <w:rFonts w:ascii="Times New Roman" w:hAnsi="Times New Roman" w:cs="Times New Roman"/>
        </w:rPr>
        <w:t xml:space="preserve">ere </w:t>
      </w:r>
      <w:r w:rsidRPr="00F86A25">
        <w:rPr>
          <w:rFonts w:ascii="Times New Roman" w:hAnsi="Times New Roman" w:cs="Times New Roman"/>
        </w:rPr>
        <w:t xml:space="preserve">generated from a dataset of aquatic insects identified at mixed taxonomic level and collected from 8 sites in Northern Italy in June 2019 </w:t>
      </w:r>
      <w:r>
        <w:rPr>
          <w:rFonts w:ascii="Times New Roman" w:hAnsi="Times New Roman" w:cs="Times New Roman"/>
        </w:rPr>
        <w:t>(</w:t>
      </w:r>
      <w:r w:rsidRPr="00F86A25">
        <w:rPr>
          <w:rFonts w:ascii="Times New Roman" w:hAnsi="Times New Roman" w:cs="Times New Roman"/>
        </w:rPr>
        <w:t>40 observations</w:t>
      </w:r>
      <w:r>
        <w:rPr>
          <w:rFonts w:ascii="Times New Roman" w:hAnsi="Times New Roman" w:cs="Times New Roman"/>
        </w:rPr>
        <w:t>)</w:t>
      </w:r>
      <w:r w:rsidRPr="00F86A25">
        <w:rPr>
          <w:rFonts w:ascii="Times New Roman" w:hAnsi="Times New Roman" w:cs="Times New Roman"/>
        </w:rPr>
        <w:t xml:space="preserve">. Examples reported here </w:t>
      </w:r>
      <w:r>
        <w:rPr>
          <w:rFonts w:ascii="Times New Roman" w:hAnsi="Times New Roman" w:cs="Times New Roman"/>
        </w:rPr>
        <w:t xml:space="preserve">(S4a, S4b, S4c, S4d) </w:t>
      </w:r>
      <w:r w:rsidRPr="00F86A25">
        <w:rPr>
          <w:rFonts w:ascii="Times New Roman" w:hAnsi="Times New Roman" w:cs="Times New Roman"/>
        </w:rPr>
        <w:t xml:space="preserve">can be reproduced with the </w:t>
      </w:r>
      <w:r>
        <w:rPr>
          <w:rFonts w:ascii="Times New Roman" w:hAnsi="Times New Roman" w:cs="Times New Roman"/>
        </w:rPr>
        <w:t xml:space="preserve">R </w:t>
      </w:r>
      <w:r w:rsidRPr="00F86A25">
        <w:rPr>
          <w:rFonts w:ascii="Times New Roman" w:hAnsi="Times New Roman" w:cs="Times New Roman"/>
        </w:rPr>
        <w:t xml:space="preserve">code </w:t>
      </w:r>
      <w:r>
        <w:rPr>
          <w:rFonts w:ascii="Times New Roman" w:hAnsi="Times New Roman" w:cs="Times New Roman"/>
        </w:rPr>
        <w:t>available below</w:t>
      </w:r>
      <w:r w:rsidRPr="00F86A25">
        <w:rPr>
          <w:rFonts w:ascii="Times New Roman" w:hAnsi="Times New Roman" w:cs="Times New Roman"/>
        </w:rPr>
        <w:t>.</w:t>
      </w:r>
    </w:p>
    <w:p w14:paraId="3CDEA20E" w14:textId="77777777" w:rsidR="009570DF" w:rsidRPr="00F86A25" w:rsidRDefault="009570DF" w:rsidP="009570DF">
      <w:pPr>
        <w:jc w:val="center"/>
        <w:rPr>
          <w:rFonts w:ascii="Times New Roman" w:hAnsi="Times New Roman" w:cs="Times New Roman"/>
        </w:rPr>
      </w:pPr>
      <w:r w:rsidRPr="00F86A25">
        <w:rPr>
          <w:rFonts w:ascii="Times New Roman" w:hAnsi="Times New Roman" w:cs="Times New Roman"/>
          <w:noProof/>
        </w:rPr>
        <w:drawing>
          <wp:inline distT="0" distB="0" distL="0" distR="0" wp14:anchorId="34F02233" wp14:editId="7B5CCEEC">
            <wp:extent cx="5777230" cy="4711700"/>
            <wp:effectExtent l="0" t="0" r="0" b="0"/>
            <wp:docPr id="2" name="Immagine 2" descr="Chart, sunburst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Chart, sunburst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3"/>
                    <a:stretch/>
                  </pic:blipFill>
                  <pic:spPr bwMode="auto">
                    <a:xfrm>
                      <a:off x="0" y="0"/>
                      <a:ext cx="5777230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BD923" w14:textId="77777777" w:rsidR="009570DF" w:rsidRPr="00F86A25" w:rsidRDefault="009570DF" w:rsidP="009570DF">
      <w:pPr>
        <w:rPr>
          <w:rFonts w:ascii="Times New Roman" w:hAnsi="Times New Roman" w:cs="Times New Roman"/>
        </w:rPr>
      </w:pPr>
      <w:r w:rsidRPr="00F86A25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4</w:t>
      </w:r>
      <w:r w:rsidRPr="00F86A25">
        <w:rPr>
          <w:rFonts w:ascii="Times New Roman" w:hAnsi="Times New Roman" w:cs="Times New Roman"/>
          <w:b/>
          <w:bCs/>
        </w:rPr>
        <w:t>a</w:t>
      </w:r>
      <w:r w:rsidRPr="00F86A25">
        <w:rPr>
          <w:rFonts w:ascii="Times New Roman" w:hAnsi="Times New Roman" w:cs="Times New Roman"/>
        </w:rPr>
        <w:t xml:space="preserve"> Overall structure of an aquatic insect community. Presence-absence data are reported at Family level. </w:t>
      </w:r>
    </w:p>
    <w:p w14:paraId="597BD822" w14:textId="77777777" w:rsidR="009570DF" w:rsidRPr="00F86A25" w:rsidRDefault="009570DF" w:rsidP="009570DF">
      <w:pPr>
        <w:jc w:val="center"/>
        <w:rPr>
          <w:rFonts w:ascii="Times New Roman" w:hAnsi="Times New Roman" w:cs="Times New Roman"/>
        </w:rPr>
      </w:pPr>
      <w:r w:rsidRPr="00F86A2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27B301E" wp14:editId="3AF1B675">
            <wp:extent cx="5676900" cy="4709160"/>
            <wp:effectExtent l="0" t="0" r="0" b="0"/>
            <wp:docPr id="5" name="Immagine 5" descr="Chart, sunburst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Chart, sunburst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"/>
                    <a:stretch/>
                  </pic:blipFill>
                  <pic:spPr bwMode="auto">
                    <a:xfrm>
                      <a:off x="0" y="0"/>
                      <a:ext cx="567690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F7547" w14:textId="77777777" w:rsidR="009570DF" w:rsidRPr="00F86A25" w:rsidRDefault="009570DF" w:rsidP="009570DF">
      <w:pPr>
        <w:rPr>
          <w:rFonts w:ascii="Times New Roman" w:hAnsi="Times New Roman" w:cs="Times New Roman"/>
        </w:rPr>
      </w:pPr>
      <w:r w:rsidRPr="00F86A25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4</w:t>
      </w:r>
      <w:r w:rsidRPr="00F86A25">
        <w:rPr>
          <w:rFonts w:ascii="Times New Roman" w:hAnsi="Times New Roman" w:cs="Times New Roman"/>
          <w:b/>
          <w:bCs/>
        </w:rPr>
        <w:t>b</w:t>
      </w:r>
      <w:r w:rsidRPr="00F86A25">
        <w:rPr>
          <w:rFonts w:ascii="Times New Roman" w:hAnsi="Times New Roman" w:cs="Times New Roman"/>
        </w:rPr>
        <w:t xml:space="preserve"> Overall structure of an aquatic insect community. Abundance data are reported at family level.</w:t>
      </w:r>
    </w:p>
    <w:p w14:paraId="74E31854" w14:textId="77777777" w:rsidR="009570DF" w:rsidRPr="00F86A25" w:rsidRDefault="009570DF" w:rsidP="009570DF">
      <w:pPr>
        <w:rPr>
          <w:rFonts w:ascii="Times New Roman" w:hAnsi="Times New Roman" w:cs="Times New Roman"/>
        </w:rPr>
      </w:pPr>
      <w:r w:rsidRPr="00F86A25">
        <w:rPr>
          <w:rFonts w:ascii="Times New Roman" w:hAnsi="Times New Roman" w:cs="Times New Roman"/>
        </w:rPr>
        <w:br w:type="page"/>
      </w:r>
    </w:p>
    <w:p w14:paraId="47295250" w14:textId="77777777" w:rsidR="009570DF" w:rsidRPr="00F86A25" w:rsidRDefault="009570DF" w:rsidP="009570DF">
      <w:pPr>
        <w:rPr>
          <w:rFonts w:ascii="Times New Roman" w:hAnsi="Times New Roman" w:cs="Times New Roman"/>
        </w:rPr>
      </w:pPr>
      <w:r w:rsidRPr="00F86A2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5F16BE3" wp14:editId="79C4C4F1">
            <wp:extent cx="5640070" cy="4711700"/>
            <wp:effectExtent l="0" t="0" r="0" b="0"/>
            <wp:docPr id="4" name="Immagine 4" descr="Chart, sunburst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Chart, sunburst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4"/>
                    <a:stretch/>
                  </pic:blipFill>
                  <pic:spPr bwMode="auto">
                    <a:xfrm>
                      <a:off x="0" y="0"/>
                      <a:ext cx="5640070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7B463" w14:textId="77777777" w:rsidR="009570DF" w:rsidRPr="00F86A25" w:rsidRDefault="009570DF" w:rsidP="009570DF">
      <w:pPr>
        <w:rPr>
          <w:rFonts w:ascii="Times New Roman" w:hAnsi="Times New Roman" w:cs="Times New Roman"/>
        </w:rPr>
      </w:pPr>
      <w:r w:rsidRPr="00F86A25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4</w:t>
      </w:r>
      <w:r w:rsidRPr="00F86A25">
        <w:rPr>
          <w:rFonts w:ascii="Times New Roman" w:hAnsi="Times New Roman" w:cs="Times New Roman"/>
          <w:b/>
          <w:bCs/>
        </w:rPr>
        <w:t>c</w:t>
      </w:r>
      <w:r w:rsidRPr="00F86A25">
        <w:rPr>
          <w:rFonts w:ascii="Times New Roman" w:hAnsi="Times New Roman" w:cs="Times New Roman"/>
        </w:rPr>
        <w:t xml:space="preserve"> Overall structure of an aquatic insect community. Frequency data (the number of sample where a taxon was detected) are reported at family level.</w:t>
      </w:r>
    </w:p>
    <w:p w14:paraId="34DFEDF7" w14:textId="77777777" w:rsidR="009570DF" w:rsidRPr="00F86A25" w:rsidRDefault="009570DF" w:rsidP="009570DF">
      <w:pPr>
        <w:rPr>
          <w:rFonts w:ascii="Times New Roman" w:hAnsi="Times New Roman" w:cs="Times New Roman"/>
        </w:rPr>
      </w:pPr>
      <w:r w:rsidRPr="00F86A25">
        <w:rPr>
          <w:rFonts w:ascii="Times New Roman" w:hAnsi="Times New Roman" w:cs="Times New Roman"/>
        </w:rPr>
        <w:br w:type="page"/>
      </w:r>
    </w:p>
    <w:p w14:paraId="0DB8F8D2" w14:textId="77777777" w:rsidR="009570DF" w:rsidRPr="00F86A25" w:rsidRDefault="009570DF" w:rsidP="009570DF">
      <w:pPr>
        <w:jc w:val="center"/>
        <w:rPr>
          <w:rFonts w:ascii="Times New Roman" w:hAnsi="Times New Roman" w:cs="Times New Roman"/>
        </w:rPr>
      </w:pPr>
      <w:r w:rsidRPr="00F86A2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CC45DD2" wp14:editId="644FF5F6">
            <wp:extent cx="5511841" cy="3383280"/>
            <wp:effectExtent l="0" t="0" r="0" b="7620"/>
            <wp:docPr id="3" name="Immagine 3" descr="Immagine che contiene testo, strumento scrittorio, stazionario, mati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strumento scrittorio, stazionario, matit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7385" cy="338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E4CD6" w14:textId="7BC8ED48" w:rsidR="009570DF" w:rsidRPr="00F86A25" w:rsidRDefault="009570DF" w:rsidP="009570DF">
      <w:pPr>
        <w:rPr>
          <w:rFonts w:ascii="Times New Roman" w:hAnsi="Times New Roman" w:cs="Times New Roman"/>
        </w:rPr>
      </w:pPr>
      <w:r w:rsidRPr="00F86A25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4</w:t>
      </w:r>
      <w:r w:rsidRPr="00F86A25">
        <w:rPr>
          <w:rFonts w:ascii="Times New Roman" w:hAnsi="Times New Roman" w:cs="Times New Roman"/>
          <w:b/>
          <w:bCs/>
        </w:rPr>
        <w:t>d</w:t>
      </w:r>
      <w:r w:rsidRPr="00F86A25">
        <w:rPr>
          <w:rFonts w:ascii="Times New Roman" w:hAnsi="Times New Roman" w:cs="Times New Roman"/>
        </w:rPr>
        <w:t xml:space="preserve"> Structure of an aquatic insect community. For each observation (n = 40) the relative abundance is reported. Observations were ordered using an agglomerative hierarchical clustering with the Ward.D2 method to enhance pattern detection based on community similarity. </w:t>
      </w:r>
      <w:r>
        <w:rPr>
          <w:rFonts w:ascii="Times New Roman" w:hAnsi="Times New Roman" w:cs="Times New Roman"/>
        </w:rPr>
        <w:t xml:space="preserve">Legend on the right is just a </w:t>
      </w:r>
      <w:r w:rsidRPr="00A31726">
        <w:rPr>
          <w:rFonts w:ascii="Times New Roman" w:hAnsi="Times New Roman" w:cs="Times New Roman"/>
        </w:rPr>
        <w:t>non-exhaustive example</w:t>
      </w:r>
      <w:r>
        <w:rPr>
          <w:rFonts w:ascii="Times New Roman" w:hAnsi="Times New Roman" w:cs="Times New Roman"/>
        </w:rPr>
        <w:t>.</w:t>
      </w:r>
    </w:p>
    <w:p w14:paraId="67465839" w14:textId="77777777" w:rsidR="009570DF" w:rsidRDefault="009570DF" w:rsidP="009570DF">
      <w:pPr>
        <w:rPr>
          <w:rFonts w:ascii="Times New Roman" w:hAnsi="Times New Roman" w:cs="Times New Roman"/>
          <w:b/>
          <w:bCs/>
        </w:rPr>
      </w:pPr>
    </w:p>
    <w:p w14:paraId="10B3828A" w14:textId="3DD22EAB" w:rsidR="009570DF" w:rsidRPr="00F86A25" w:rsidRDefault="009570DF" w:rsidP="009570DF">
      <w:pPr>
        <w:rPr>
          <w:rFonts w:ascii="Times New Roman" w:hAnsi="Times New Roman" w:cs="Times New Roman"/>
          <w:b/>
          <w:bCs/>
        </w:rPr>
      </w:pPr>
      <w:r w:rsidRPr="00F86A25">
        <w:rPr>
          <w:rFonts w:ascii="Times New Roman" w:hAnsi="Times New Roman" w:cs="Times New Roman"/>
          <w:b/>
          <w:bCs/>
        </w:rPr>
        <w:t>Reference</w:t>
      </w:r>
    </w:p>
    <w:p w14:paraId="36E4153F" w14:textId="614B2DFC" w:rsidR="000D3F05" w:rsidRDefault="009570DF" w:rsidP="000D3F0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</w:rPr>
      </w:pPr>
      <w:r w:rsidRPr="00F86A25">
        <w:rPr>
          <w:rFonts w:ascii="Times New Roman" w:eastAsia="Times New Roman" w:hAnsi="Times New Roman" w:cs="Times New Roman"/>
        </w:rPr>
        <w:t>Sievert</w:t>
      </w:r>
      <w:r w:rsidR="000D3F05">
        <w:rPr>
          <w:rFonts w:ascii="Times New Roman" w:eastAsia="Times New Roman" w:hAnsi="Times New Roman" w:cs="Times New Roman"/>
        </w:rPr>
        <w:t>,</w:t>
      </w:r>
      <w:r w:rsidRPr="00F86A25">
        <w:rPr>
          <w:rFonts w:ascii="Times New Roman" w:eastAsia="Times New Roman" w:hAnsi="Times New Roman" w:cs="Times New Roman"/>
        </w:rPr>
        <w:t xml:space="preserve"> C</w:t>
      </w:r>
      <w:r w:rsidR="000D3F05">
        <w:rPr>
          <w:rFonts w:ascii="Times New Roman" w:eastAsia="Times New Roman" w:hAnsi="Times New Roman" w:cs="Times New Roman"/>
        </w:rPr>
        <w:t>.</w:t>
      </w:r>
      <w:r w:rsidRPr="00F86A25">
        <w:rPr>
          <w:rFonts w:ascii="Times New Roman" w:eastAsia="Times New Roman" w:hAnsi="Times New Roman" w:cs="Times New Roman"/>
        </w:rPr>
        <w:t xml:space="preserve"> 2020. Interactive Web-Based Data Visualization with R, </w:t>
      </w:r>
      <w:proofErr w:type="spellStart"/>
      <w:r w:rsidRPr="00F86A25">
        <w:rPr>
          <w:rFonts w:ascii="Times New Roman" w:eastAsia="Times New Roman" w:hAnsi="Times New Roman" w:cs="Times New Roman"/>
        </w:rPr>
        <w:t>plotly</w:t>
      </w:r>
      <w:proofErr w:type="spellEnd"/>
      <w:r w:rsidRPr="00F86A25">
        <w:rPr>
          <w:rFonts w:ascii="Times New Roman" w:eastAsia="Times New Roman" w:hAnsi="Times New Roman" w:cs="Times New Roman"/>
        </w:rPr>
        <w:t>, and shiny. Chapman</w:t>
      </w:r>
      <w:r w:rsidR="000D3F05">
        <w:rPr>
          <w:rFonts w:ascii="Times New Roman" w:eastAsia="Times New Roman" w:hAnsi="Times New Roman" w:cs="Times New Roman"/>
        </w:rPr>
        <w:t xml:space="preserve"> </w:t>
      </w:r>
      <w:r w:rsidRPr="00F86A25">
        <w:rPr>
          <w:rFonts w:ascii="Times New Roman" w:eastAsia="Times New Roman" w:hAnsi="Times New Roman" w:cs="Times New Roman"/>
        </w:rPr>
        <w:t>and Hall/CRC. </w:t>
      </w:r>
      <w:hyperlink r:id="rId8" w:history="1">
        <w:r w:rsidR="000D3F05" w:rsidRPr="00DA7C93">
          <w:rPr>
            <w:rStyle w:val="Hyperlink"/>
            <w:rFonts w:ascii="Times New Roman" w:eastAsia="Times New Roman" w:hAnsi="Times New Roman" w:cs="Times New Roman"/>
          </w:rPr>
          <w:t>https://doi.org/10.1201/9780429447273</w:t>
        </w:r>
      </w:hyperlink>
      <w:r w:rsidR="000D3F05">
        <w:rPr>
          <w:rFonts w:ascii="Times New Roman" w:eastAsia="Times New Roman" w:hAnsi="Times New Roman" w:cs="Times New Roman"/>
        </w:rPr>
        <w:t xml:space="preserve">. Available: </w:t>
      </w:r>
      <w:hyperlink r:id="rId9" w:history="1">
        <w:r w:rsidR="000D3F05" w:rsidRPr="00DA7C93">
          <w:rPr>
            <w:rStyle w:val="Hyperlink"/>
            <w:rFonts w:ascii="Times New Roman" w:eastAsia="Times New Roman" w:hAnsi="Times New Roman" w:cs="Times New Roman"/>
          </w:rPr>
          <w:t>https://plotly-r.</w:t>
        </w:r>
        <w:r w:rsidR="000D3F05" w:rsidRPr="00DA7C93">
          <w:rPr>
            <w:rStyle w:val="Hyperlink"/>
            <w:rFonts w:ascii="Times New Roman" w:eastAsia="Times New Roman" w:hAnsi="Times New Roman" w:cs="Times New Roman"/>
          </w:rPr>
          <w:t>c</w:t>
        </w:r>
        <w:r w:rsidR="000D3F05" w:rsidRPr="00DA7C93">
          <w:rPr>
            <w:rStyle w:val="Hyperlink"/>
            <w:rFonts w:ascii="Times New Roman" w:eastAsia="Times New Roman" w:hAnsi="Times New Roman" w:cs="Times New Roman"/>
          </w:rPr>
          <w:t>om</w:t>
        </w:r>
      </w:hyperlink>
    </w:p>
    <w:p w14:paraId="6BC33FE0" w14:textId="77777777" w:rsidR="000D3F05" w:rsidRDefault="000D3F05" w:rsidP="009570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720" w:hanging="720"/>
        <w:rPr>
          <w:rFonts w:ascii="Times New Roman" w:eastAsia="Times New Roman" w:hAnsi="Times New Roman" w:cs="Times New Roman"/>
        </w:rPr>
      </w:pPr>
    </w:p>
    <w:p w14:paraId="51A396F6" w14:textId="09233C73" w:rsidR="009570DF" w:rsidRDefault="000D3F05" w:rsidP="009570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720" w:hanging="720"/>
        <w:rPr>
          <w:rFonts w:ascii="Times New Roman" w:eastAsia="Times New Roman" w:hAnsi="Times New Roman" w:cs="Times New Roman"/>
        </w:rPr>
      </w:pPr>
      <w:r w:rsidRPr="000D3F05">
        <w:rPr>
          <w:rFonts w:ascii="Times New Roman" w:eastAsia="Times New Roman" w:hAnsi="Times New Roman" w:cs="Times New Roman"/>
        </w:rPr>
        <w:t xml:space="preserve"> </w:t>
      </w:r>
    </w:p>
    <w:p w14:paraId="19C70218" w14:textId="77777777" w:rsidR="000D3F05" w:rsidRPr="00F86A25" w:rsidRDefault="000D3F05" w:rsidP="009570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720" w:hanging="720"/>
        <w:rPr>
          <w:rFonts w:ascii="Times New Roman" w:eastAsia="Times New Roman" w:hAnsi="Times New Roman" w:cs="Times New Roman"/>
        </w:rPr>
      </w:pPr>
    </w:p>
    <w:p w14:paraId="0BE3495E" w14:textId="77777777" w:rsidR="009570DF" w:rsidRPr="00F86A25" w:rsidRDefault="009570DF" w:rsidP="009570DF">
      <w:pPr>
        <w:rPr>
          <w:rFonts w:ascii="Times New Roman" w:hAnsi="Times New Roman" w:cs="Times New Roman"/>
        </w:rPr>
      </w:pPr>
    </w:p>
    <w:p w14:paraId="29824124" w14:textId="77777777" w:rsidR="009570DF" w:rsidRPr="0031403D" w:rsidRDefault="009570DF" w:rsidP="009570DF">
      <w:pPr>
        <w:rPr>
          <w:rFonts w:ascii="Times New Roman" w:hAnsi="Times New Roman" w:cs="Times New Roman"/>
          <w:sz w:val="24"/>
          <w:szCs w:val="24"/>
        </w:rPr>
      </w:pPr>
    </w:p>
    <w:p w14:paraId="0509B914" w14:textId="77777777" w:rsidR="009570DF" w:rsidRPr="0031403D" w:rsidRDefault="009570DF" w:rsidP="009570DF">
      <w:pPr>
        <w:rPr>
          <w:rFonts w:ascii="Times New Roman" w:hAnsi="Times New Roman" w:cs="Times New Roman"/>
          <w:sz w:val="24"/>
          <w:szCs w:val="24"/>
        </w:rPr>
      </w:pPr>
      <w:r w:rsidRPr="0031403D">
        <w:rPr>
          <w:rFonts w:ascii="Times New Roman" w:hAnsi="Times New Roman" w:cs="Times New Roman"/>
          <w:sz w:val="24"/>
          <w:szCs w:val="24"/>
        </w:rPr>
        <w:br w:type="page"/>
      </w:r>
    </w:p>
    <w:p w14:paraId="610DF42E" w14:textId="77777777" w:rsidR="009570DF" w:rsidRPr="0073699B" w:rsidRDefault="009570DF" w:rsidP="009570D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3699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Code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used </w:t>
      </w:r>
      <w:r w:rsidRPr="0073699B">
        <w:rPr>
          <w:rFonts w:ascii="Times New Roman" w:hAnsi="Times New Roman" w:cs="Times New Roman"/>
          <w:b/>
          <w:bCs/>
          <w:sz w:val="24"/>
          <w:szCs w:val="24"/>
        </w:rPr>
        <w:t>to generate the figures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in SM4</w:t>
      </w:r>
    </w:p>
    <w:p w14:paraId="6F5D603A" w14:textId="77777777" w:rsidR="009570DF" w:rsidRPr="005F037C" w:rsidRDefault="009570DF" w:rsidP="009570DF">
      <w:pPr>
        <w:spacing w:after="0"/>
        <w:rPr>
          <w:rFonts w:ascii="Courier New" w:hAnsi="Courier New" w:cs="Courier New"/>
          <w:sz w:val="20"/>
          <w:szCs w:val="20"/>
        </w:rPr>
      </w:pPr>
      <w:r w:rsidRPr="005F037C">
        <w:rPr>
          <w:rFonts w:ascii="Courier New" w:hAnsi="Courier New" w:cs="Courier New"/>
          <w:sz w:val="20"/>
          <w:szCs w:val="20"/>
        </w:rPr>
        <w:t>library(</w:t>
      </w:r>
      <w:proofErr w:type="spellStart"/>
      <w:r w:rsidRPr="005F037C">
        <w:rPr>
          <w:rFonts w:ascii="Courier New" w:hAnsi="Courier New" w:cs="Courier New"/>
          <w:sz w:val="20"/>
          <w:szCs w:val="20"/>
        </w:rPr>
        <w:t>biomonitoR</w:t>
      </w:r>
      <w:proofErr w:type="spellEnd"/>
      <w:r w:rsidRPr="005F037C">
        <w:rPr>
          <w:rFonts w:ascii="Courier New" w:hAnsi="Courier New" w:cs="Courier New"/>
          <w:sz w:val="20"/>
          <w:szCs w:val="20"/>
        </w:rPr>
        <w:t>)</w:t>
      </w:r>
    </w:p>
    <w:p w14:paraId="6C4170E7" w14:textId="77777777" w:rsidR="009570DF" w:rsidRPr="005F037C" w:rsidRDefault="009570DF" w:rsidP="009570DF">
      <w:pPr>
        <w:spacing w:after="0"/>
        <w:rPr>
          <w:rFonts w:ascii="Courier New" w:hAnsi="Courier New" w:cs="Courier New"/>
          <w:sz w:val="20"/>
          <w:szCs w:val="20"/>
        </w:rPr>
      </w:pPr>
    </w:p>
    <w:p w14:paraId="2595340C" w14:textId="77777777" w:rsidR="009570DF" w:rsidRPr="005344D1" w:rsidRDefault="009570DF" w:rsidP="009570DF">
      <w:pPr>
        <w:spacing w:after="0"/>
        <w:rPr>
          <w:rFonts w:ascii="Courier New" w:hAnsi="Courier New" w:cs="Courier New"/>
          <w:sz w:val="20"/>
          <w:szCs w:val="20"/>
        </w:rPr>
      </w:pPr>
      <w:r w:rsidRPr="005344D1">
        <w:rPr>
          <w:rFonts w:ascii="Courier New" w:hAnsi="Courier New" w:cs="Courier New"/>
          <w:sz w:val="20"/>
          <w:szCs w:val="20"/>
        </w:rPr>
        <w:t xml:space="preserve"># </w:t>
      </w:r>
      <w:proofErr w:type="gramStart"/>
      <w:r w:rsidRPr="005344D1">
        <w:rPr>
          <w:rFonts w:ascii="Courier New" w:hAnsi="Courier New" w:cs="Courier New"/>
          <w:sz w:val="20"/>
          <w:szCs w:val="20"/>
        </w:rPr>
        <w:t>load</w:t>
      </w:r>
      <w:proofErr w:type="gramEnd"/>
      <w:r w:rsidRPr="005344D1">
        <w:rPr>
          <w:rFonts w:ascii="Courier New" w:hAnsi="Courier New" w:cs="Courier New"/>
          <w:sz w:val="20"/>
          <w:szCs w:val="20"/>
        </w:rPr>
        <w:t xml:space="preserve"> example data</w:t>
      </w:r>
    </w:p>
    <w:p w14:paraId="67FA7A03" w14:textId="77777777" w:rsidR="009570DF" w:rsidRPr="005344D1" w:rsidRDefault="009570DF" w:rsidP="009570DF">
      <w:pPr>
        <w:spacing w:after="0"/>
        <w:rPr>
          <w:rFonts w:ascii="Courier New" w:hAnsi="Courier New" w:cs="Courier New"/>
          <w:sz w:val="20"/>
          <w:szCs w:val="20"/>
        </w:rPr>
      </w:pPr>
      <w:r w:rsidRPr="005344D1">
        <w:rPr>
          <w:rFonts w:ascii="Courier New" w:hAnsi="Courier New" w:cs="Courier New"/>
          <w:sz w:val="20"/>
          <w:szCs w:val="20"/>
        </w:rPr>
        <w:t>data(</w:t>
      </w:r>
      <w:proofErr w:type="spellStart"/>
      <w:r w:rsidRPr="005344D1">
        <w:rPr>
          <w:rFonts w:ascii="Courier New" w:hAnsi="Courier New" w:cs="Courier New"/>
          <w:sz w:val="20"/>
          <w:szCs w:val="20"/>
        </w:rPr>
        <w:t>mi_prin</w:t>
      </w:r>
      <w:proofErr w:type="spellEnd"/>
      <w:r w:rsidRPr="005344D1">
        <w:rPr>
          <w:rFonts w:ascii="Courier New" w:hAnsi="Courier New" w:cs="Courier New"/>
          <w:sz w:val="20"/>
          <w:szCs w:val="20"/>
        </w:rPr>
        <w:t>)</w:t>
      </w:r>
    </w:p>
    <w:p w14:paraId="0F27B423" w14:textId="77777777" w:rsidR="009570DF" w:rsidRPr="005344D1" w:rsidRDefault="009570DF" w:rsidP="009570DF">
      <w:pPr>
        <w:spacing w:after="0"/>
        <w:rPr>
          <w:rFonts w:ascii="Courier New" w:hAnsi="Courier New" w:cs="Courier New"/>
          <w:sz w:val="20"/>
          <w:szCs w:val="20"/>
        </w:rPr>
      </w:pPr>
    </w:p>
    <w:p w14:paraId="01365D8A" w14:textId="77777777" w:rsidR="009570DF" w:rsidRPr="005F037C" w:rsidRDefault="009570DF" w:rsidP="009570DF">
      <w:pPr>
        <w:spacing w:after="0"/>
        <w:rPr>
          <w:rFonts w:ascii="Courier New" w:hAnsi="Courier New" w:cs="Courier New"/>
          <w:sz w:val="20"/>
          <w:szCs w:val="20"/>
        </w:rPr>
      </w:pPr>
      <w:r w:rsidRPr="005F037C">
        <w:rPr>
          <w:rFonts w:ascii="Courier New" w:hAnsi="Courier New" w:cs="Courier New"/>
          <w:sz w:val="20"/>
          <w:szCs w:val="20"/>
        </w:rPr>
        <w:t xml:space="preserve"># </w:t>
      </w:r>
      <w:proofErr w:type="gramStart"/>
      <w:r w:rsidRPr="005F037C">
        <w:rPr>
          <w:rFonts w:ascii="Courier New" w:hAnsi="Courier New" w:cs="Courier New"/>
          <w:sz w:val="20"/>
          <w:szCs w:val="20"/>
        </w:rPr>
        <w:t>import</w:t>
      </w:r>
      <w:proofErr w:type="gramEnd"/>
      <w:r w:rsidRPr="005F037C">
        <w:rPr>
          <w:rFonts w:ascii="Courier New" w:hAnsi="Courier New" w:cs="Courier New"/>
          <w:sz w:val="20"/>
          <w:szCs w:val="20"/>
        </w:rPr>
        <w:t xml:space="preserve"> data into </w:t>
      </w:r>
      <w:proofErr w:type="spellStart"/>
      <w:r w:rsidRPr="005F037C">
        <w:rPr>
          <w:rFonts w:ascii="Courier New" w:hAnsi="Courier New" w:cs="Courier New"/>
          <w:sz w:val="20"/>
          <w:szCs w:val="20"/>
        </w:rPr>
        <w:t>biomonitoR</w:t>
      </w:r>
      <w:proofErr w:type="spellEnd"/>
      <w:r w:rsidRPr="005F037C">
        <w:rPr>
          <w:rFonts w:ascii="Courier New" w:hAnsi="Courier New" w:cs="Courier New"/>
          <w:sz w:val="20"/>
          <w:szCs w:val="20"/>
        </w:rPr>
        <w:t xml:space="preserve"> format</w:t>
      </w:r>
    </w:p>
    <w:p w14:paraId="1DAF1ACD" w14:textId="77777777" w:rsidR="009570DF" w:rsidRPr="005F037C" w:rsidRDefault="009570DF" w:rsidP="009570DF">
      <w:pPr>
        <w:spacing w:after="0"/>
        <w:rPr>
          <w:rFonts w:ascii="Courier New" w:hAnsi="Courier New" w:cs="Courier New"/>
          <w:sz w:val="20"/>
          <w:szCs w:val="20"/>
        </w:rPr>
      </w:pPr>
      <w:proofErr w:type="spellStart"/>
      <w:r w:rsidRPr="005F037C">
        <w:rPr>
          <w:rFonts w:ascii="Courier New" w:hAnsi="Courier New" w:cs="Courier New"/>
          <w:sz w:val="20"/>
          <w:szCs w:val="20"/>
        </w:rPr>
        <w:t>data_bio</w:t>
      </w:r>
      <w:proofErr w:type="spellEnd"/>
      <w:r w:rsidRPr="005F037C">
        <w:rPr>
          <w:rFonts w:ascii="Courier New" w:hAnsi="Courier New" w:cs="Courier New"/>
          <w:sz w:val="20"/>
          <w:szCs w:val="20"/>
        </w:rPr>
        <w:t xml:space="preserve"> &lt;- </w:t>
      </w:r>
      <w:proofErr w:type="spellStart"/>
      <w:r w:rsidRPr="005F037C">
        <w:rPr>
          <w:rFonts w:ascii="Courier New" w:hAnsi="Courier New" w:cs="Courier New"/>
          <w:sz w:val="20"/>
          <w:szCs w:val="20"/>
        </w:rPr>
        <w:t>as_</w:t>
      </w:r>
      <w:proofErr w:type="gramStart"/>
      <w:r w:rsidRPr="005F037C">
        <w:rPr>
          <w:rFonts w:ascii="Courier New" w:hAnsi="Courier New" w:cs="Courier New"/>
          <w:sz w:val="20"/>
          <w:szCs w:val="20"/>
        </w:rPr>
        <w:t>biomonitor</w:t>
      </w:r>
      <w:proofErr w:type="spellEnd"/>
      <w:r w:rsidRPr="005F037C">
        <w:rPr>
          <w:rFonts w:ascii="Courier New" w:hAnsi="Courier New" w:cs="Courier New"/>
          <w:sz w:val="20"/>
          <w:szCs w:val="20"/>
        </w:rPr>
        <w:t>(</w:t>
      </w:r>
      <w:proofErr w:type="spellStart"/>
      <w:proofErr w:type="gramEnd"/>
      <w:r w:rsidRPr="005F037C">
        <w:rPr>
          <w:rFonts w:ascii="Courier New" w:hAnsi="Courier New" w:cs="Courier New"/>
          <w:sz w:val="20"/>
          <w:szCs w:val="20"/>
        </w:rPr>
        <w:t>mi_prin</w:t>
      </w:r>
      <w:proofErr w:type="spellEnd"/>
      <w:r w:rsidRPr="005F037C">
        <w:rPr>
          <w:rFonts w:ascii="Courier New" w:hAnsi="Courier New" w:cs="Courier New"/>
          <w:sz w:val="20"/>
          <w:szCs w:val="20"/>
        </w:rPr>
        <w:t>, group = "mi")</w:t>
      </w:r>
    </w:p>
    <w:p w14:paraId="61A3EFA2" w14:textId="77777777" w:rsidR="009570DF" w:rsidRPr="005F037C" w:rsidRDefault="009570DF" w:rsidP="009570DF">
      <w:pPr>
        <w:spacing w:after="0"/>
        <w:rPr>
          <w:rFonts w:ascii="Courier New" w:hAnsi="Courier New" w:cs="Courier New"/>
          <w:sz w:val="20"/>
          <w:szCs w:val="20"/>
        </w:rPr>
      </w:pPr>
    </w:p>
    <w:p w14:paraId="692CF1ED" w14:textId="77777777" w:rsidR="009570DF" w:rsidRPr="005F037C" w:rsidRDefault="009570DF" w:rsidP="009570DF">
      <w:pPr>
        <w:spacing w:after="0"/>
        <w:rPr>
          <w:rFonts w:ascii="Courier New" w:hAnsi="Courier New" w:cs="Courier New"/>
          <w:sz w:val="20"/>
          <w:szCs w:val="20"/>
        </w:rPr>
      </w:pPr>
      <w:r w:rsidRPr="005F037C">
        <w:rPr>
          <w:rFonts w:ascii="Courier New" w:hAnsi="Courier New" w:cs="Courier New"/>
          <w:sz w:val="20"/>
          <w:szCs w:val="20"/>
        </w:rPr>
        <w:t xml:space="preserve"># </w:t>
      </w:r>
      <w:proofErr w:type="gramStart"/>
      <w:r w:rsidRPr="005F037C">
        <w:rPr>
          <w:rFonts w:ascii="Courier New" w:hAnsi="Courier New" w:cs="Courier New"/>
          <w:sz w:val="20"/>
          <w:szCs w:val="20"/>
        </w:rPr>
        <w:t>subset</w:t>
      </w:r>
      <w:proofErr w:type="gramEnd"/>
      <w:r w:rsidRPr="005F037C">
        <w:rPr>
          <w:rFonts w:ascii="Courier New" w:hAnsi="Courier New" w:cs="Courier New"/>
          <w:sz w:val="20"/>
          <w:szCs w:val="20"/>
        </w:rPr>
        <w:t xml:space="preserve"> data to keep only insects</w:t>
      </w:r>
    </w:p>
    <w:p w14:paraId="7C4A11F9" w14:textId="77777777" w:rsidR="009570DF" w:rsidRPr="005F037C" w:rsidRDefault="009570DF" w:rsidP="009570DF">
      <w:pPr>
        <w:spacing w:after="0"/>
        <w:rPr>
          <w:rFonts w:ascii="Courier New" w:hAnsi="Courier New" w:cs="Courier New"/>
          <w:sz w:val="20"/>
          <w:szCs w:val="20"/>
        </w:rPr>
      </w:pPr>
      <w:proofErr w:type="spellStart"/>
      <w:r w:rsidRPr="005F037C">
        <w:rPr>
          <w:rFonts w:ascii="Courier New" w:hAnsi="Courier New" w:cs="Courier New"/>
          <w:sz w:val="20"/>
          <w:szCs w:val="20"/>
        </w:rPr>
        <w:t>data_insecta_bio</w:t>
      </w:r>
      <w:proofErr w:type="spellEnd"/>
      <w:r w:rsidRPr="005F037C">
        <w:rPr>
          <w:rFonts w:ascii="Courier New" w:hAnsi="Courier New" w:cs="Courier New"/>
          <w:sz w:val="20"/>
          <w:szCs w:val="20"/>
        </w:rPr>
        <w:t xml:space="preserve"> &lt;- </w:t>
      </w:r>
      <w:proofErr w:type="gramStart"/>
      <w:r w:rsidRPr="005F037C">
        <w:rPr>
          <w:rFonts w:ascii="Courier New" w:hAnsi="Courier New" w:cs="Courier New"/>
          <w:sz w:val="20"/>
          <w:szCs w:val="20"/>
        </w:rPr>
        <w:t>subset(</w:t>
      </w:r>
      <w:proofErr w:type="spellStart"/>
      <w:proofErr w:type="gramEnd"/>
      <w:r w:rsidRPr="005F037C">
        <w:rPr>
          <w:rFonts w:ascii="Courier New" w:hAnsi="Courier New" w:cs="Courier New"/>
          <w:sz w:val="20"/>
          <w:szCs w:val="20"/>
        </w:rPr>
        <w:t>data_bio</w:t>
      </w:r>
      <w:proofErr w:type="spellEnd"/>
      <w:r w:rsidRPr="005F037C">
        <w:rPr>
          <w:rFonts w:ascii="Courier New" w:hAnsi="Courier New" w:cs="Courier New"/>
          <w:sz w:val="20"/>
          <w:szCs w:val="20"/>
        </w:rPr>
        <w:t>, taxa = "</w:t>
      </w:r>
      <w:proofErr w:type="spellStart"/>
      <w:r w:rsidRPr="005F037C">
        <w:rPr>
          <w:rFonts w:ascii="Courier New" w:hAnsi="Courier New" w:cs="Courier New"/>
          <w:sz w:val="20"/>
          <w:szCs w:val="20"/>
        </w:rPr>
        <w:t>Insecta</w:t>
      </w:r>
      <w:proofErr w:type="spellEnd"/>
      <w:r w:rsidRPr="005F037C">
        <w:rPr>
          <w:rFonts w:ascii="Courier New" w:hAnsi="Courier New" w:cs="Courier New"/>
          <w:sz w:val="20"/>
          <w:szCs w:val="20"/>
        </w:rPr>
        <w:t>")</w:t>
      </w:r>
    </w:p>
    <w:p w14:paraId="40A0677B" w14:textId="77777777" w:rsidR="009570DF" w:rsidRPr="005F037C" w:rsidRDefault="009570DF" w:rsidP="009570DF">
      <w:pPr>
        <w:spacing w:after="0"/>
        <w:rPr>
          <w:rFonts w:ascii="Courier New" w:hAnsi="Courier New" w:cs="Courier New"/>
          <w:sz w:val="20"/>
          <w:szCs w:val="20"/>
        </w:rPr>
      </w:pPr>
    </w:p>
    <w:p w14:paraId="64AEB46B" w14:textId="77777777" w:rsidR="009570DF" w:rsidRPr="005F037C" w:rsidRDefault="009570DF" w:rsidP="009570DF">
      <w:pPr>
        <w:spacing w:after="0"/>
        <w:rPr>
          <w:rFonts w:ascii="Courier New" w:hAnsi="Courier New" w:cs="Courier New"/>
          <w:sz w:val="20"/>
          <w:szCs w:val="20"/>
        </w:rPr>
      </w:pPr>
      <w:r w:rsidRPr="005F037C">
        <w:rPr>
          <w:rFonts w:ascii="Courier New" w:hAnsi="Courier New" w:cs="Courier New"/>
          <w:sz w:val="20"/>
          <w:szCs w:val="20"/>
        </w:rPr>
        <w:t xml:space="preserve"># </w:t>
      </w:r>
      <w:proofErr w:type="gramStart"/>
      <w:r w:rsidRPr="005F037C">
        <w:rPr>
          <w:rFonts w:ascii="Courier New" w:hAnsi="Courier New" w:cs="Courier New"/>
          <w:sz w:val="20"/>
          <w:szCs w:val="20"/>
        </w:rPr>
        <w:t>generate</w:t>
      </w:r>
      <w:proofErr w:type="gramEnd"/>
      <w:r w:rsidRPr="005F037C">
        <w:rPr>
          <w:rFonts w:ascii="Courier New" w:hAnsi="Courier New" w:cs="Courier New"/>
          <w:sz w:val="20"/>
          <w:szCs w:val="20"/>
        </w:rPr>
        <w:t xml:space="preserve"> plot S4a</w:t>
      </w:r>
    </w:p>
    <w:p w14:paraId="1D4C6BCD" w14:textId="77777777" w:rsidR="009570DF" w:rsidRPr="005F037C" w:rsidRDefault="009570DF" w:rsidP="009570DF">
      <w:pPr>
        <w:spacing w:after="0"/>
        <w:rPr>
          <w:rFonts w:ascii="Courier New" w:hAnsi="Courier New" w:cs="Courier New"/>
          <w:sz w:val="20"/>
          <w:szCs w:val="20"/>
        </w:rPr>
      </w:pPr>
      <w:r w:rsidRPr="005F037C">
        <w:rPr>
          <w:rFonts w:ascii="Courier New" w:hAnsi="Courier New" w:cs="Courier New"/>
          <w:sz w:val="20"/>
          <w:szCs w:val="20"/>
        </w:rPr>
        <w:t>plot(</w:t>
      </w:r>
      <w:proofErr w:type="spellStart"/>
      <w:r w:rsidRPr="005F037C">
        <w:rPr>
          <w:rFonts w:ascii="Courier New" w:hAnsi="Courier New" w:cs="Courier New"/>
          <w:sz w:val="20"/>
          <w:szCs w:val="20"/>
        </w:rPr>
        <w:t>data_insecta_bio</w:t>
      </w:r>
      <w:proofErr w:type="spellEnd"/>
      <w:r w:rsidRPr="005F037C">
        <w:rPr>
          <w:rFonts w:ascii="Courier New" w:hAnsi="Courier New" w:cs="Courier New"/>
          <w:sz w:val="20"/>
          <w:szCs w:val="20"/>
        </w:rPr>
        <w:t>)</w:t>
      </w:r>
    </w:p>
    <w:p w14:paraId="17D065C7" w14:textId="77777777" w:rsidR="009570DF" w:rsidRPr="005F037C" w:rsidRDefault="009570DF" w:rsidP="009570DF">
      <w:pPr>
        <w:spacing w:after="0"/>
        <w:rPr>
          <w:rFonts w:ascii="Courier New" w:hAnsi="Courier New" w:cs="Courier New"/>
          <w:sz w:val="20"/>
          <w:szCs w:val="20"/>
        </w:rPr>
      </w:pPr>
    </w:p>
    <w:p w14:paraId="30DD2FA7" w14:textId="77777777" w:rsidR="009570DF" w:rsidRPr="005F037C" w:rsidRDefault="009570DF" w:rsidP="009570DF">
      <w:pPr>
        <w:spacing w:after="0"/>
        <w:rPr>
          <w:rFonts w:ascii="Courier New" w:hAnsi="Courier New" w:cs="Courier New"/>
          <w:sz w:val="20"/>
          <w:szCs w:val="20"/>
        </w:rPr>
      </w:pPr>
      <w:r w:rsidRPr="005F037C">
        <w:rPr>
          <w:rFonts w:ascii="Courier New" w:hAnsi="Courier New" w:cs="Courier New"/>
          <w:sz w:val="20"/>
          <w:szCs w:val="20"/>
        </w:rPr>
        <w:t xml:space="preserve"># </w:t>
      </w:r>
      <w:proofErr w:type="gramStart"/>
      <w:r w:rsidRPr="005F037C">
        <w:rPr>
          <w:rFonts w:ascii="Courier New" w:hAnsi="Courier New" w:cs="Courier New"/>
          <w:sz w:val="20"/>
          <w:szCs w:val="20"/>
        </w:rPr>
        <w:t>generate</w:t>
      </w:r>
      <w:proofErr w:type="gramEnd"/>
      <w:r w:rsidRPr="005F037C">
        <w:rPr>
          <w:rFonts w:ascii="Courier New" w:hAnsi="Courier New" w:cs="Courier New"/>
          <w:sz w:val="20"/>
          <w:szCs w:val="20"/>
        </w:rPr>
        <w:t xml:space="preserve"> plot s4b</w:t>
      </w:r>
    </w:p>
    <w:p w14:paraId="3079E187" w14:textId="77777777" w:rsidR="009570DF" w:rsidRPr="005F037C" w:rsidRDefault="009570DF" w:rsidP="009570DF">
      <w:pPr>
        <w:spacing w:after="0"/>
        <w:rPr>
          <w:rFonts w:ascii="Courier New" w:hAnsi="Courier New" w:cs="Courier New"/>
          <w:sz w:val="20"/>
          <w:szCs w:val="20"/>
        </w:rPr>
      </w:pPr>
      <w:proofErr w:type="gramStart"/>
      <w:r w:rsidRPr="005F037C">
        <w:rPr>
          <w:rFonts w:ascii="Courier New" w:hAnsi="Courier New" w:cs="Courier New"/>
          <w:sz w:val="20"/>
          <w:szCs w:val="20"/>
        </w:rPr>
        <w:t>plot(</w:t>
      </w:r>
      <w:proofErr w:type="spellStart"/>
      <w:proofErr w:type="gramEnd"/>
      <w:r w:rsidRPr="005F037C">
        <w:rPr>
          <w:rFonts w:ascii="Courier New" w:hAnsi="Courier New" w:cs="Courier New"/>
          <w:sz w:val="20"/>
          <w:szCs w:val="20"/>
        </w:rPr>
        <w:t>data_insecta_bio</w:t>
      </w:r>
      <w:proofErr w:type="spellEnd"/>
      <w:r w:rsidRPr="005F037C">
        <w:rPr>
          <w:rFonts w:ascii="Courier New" w:hAnsi="Courier New" w:cs="Courier New"/>
          <w:sz w:val="20"/>
          <w:szCs w:val="20"/>
        </w:rPr>
        <w:t>, type  ="abundance")</w:t>
      </w:r>
    </w:p>
    <w:p w14:paraId="4ECDB2F0" w14:textId="77777777" w:rsidR="009570DF" w:rsidRPr="005F037C" w:rsidRDefault="009570DF" w:rsidP="009570DF">
      <w:pPr>
        <w:spacing w:after="0"/>
        <w:rPr>
          <w:rFonts w:ascii="Courier New" w:hAnsi="Courier New" w:cs="Courier New"/>
          <w:sz w:val="20"/>
          <w:szCs w:val="20"/>
        </w:rPr>
      </w:pPr>
    </w:p>
    <w:p w14:paraId="4456722F" w14:textId="77777777" w:rsidR="009570DF" w:rsidRPr="005F037C" w:rsidRDefault="009570DF" w:rsidP="009570DF">
      <w:pPr>
        <w:spacing w:after="0"/>
        <w:rPr>
          <w:rFonts w:ascii="Courier New" w:hAnsi="Courier New" w:cs="Courier New"/>
          <w:sz w:val="20"/>
          <w:szCs w:val="20"/>
        </w:rPr>
      </w:pPr>
      <w:r w:rsidRPr="005F037C">
        <w:rPr>
          <w:rFonts w:ascii="Courier New" w:hAnsi="Courier New" w:cs="Courier New"/>
          <w:sz w:val="20"/>
          <w:szCs w:val="20"/>
        </w:rPr>
        <w:t xml:space="preserve"># </w:t>
      </w:r>
      <w:proofErr w:type="gramStart"/>
      <w:r w:rsidRPr="005F037C">
        <w:rPr>
          <w:rFonts w:ascii="Courier New" w:hAnsi="Courier New" w:cs="Courier New"/>
          <w:sz w:val="20"/>
          <w:szCs w:val="20"/>
        </w:rPr>
        <w:t>generate</w:t>
      </w:r>
      <w:proofErr w:type="gramEnd"/>
      <w:r w:rsidRPr="005F037C">
        <w:rPr>
          <w:rFonts w:ascii="Courier New" w:hAnsi="Courier New" w:cs="Courier New"/>
          <w:sz w:val="20"/>
          <w:szCs w:val="20"/>
        </w:rPr>
        <w:t xml:space="preserve"> plot s4c</w:t>
      </w:r>
    </w:p>
    <w:p w14:paraId="43675C7A" w14:textId="77777777" w:rsidR="009570DF" w:rsidRPr="005F037C" w:rsidRDefault="009570DF" w:rsidP="009570DF">
      <w:pPr>
        <w:spacing w:after="0"/>
        <w:rPr>
          <w:rFonts w:ascii="Courier New" w:hAnsi="Courier New" w:cs="Courier New"/>
          <w:sz w:val="20"/>
          <w:szCs w:val="20"/>
        </w:rPr>
      </w:pPr>
      <w:proofErr w:type="gramStart"/>
      <w:r w:rsidRPr="005F037C">
        <w:rPr>
          <w:rFonts w:ascii="Courier New" w:hAnsi="Courier New" w:cs="Courier New"/>
          <w:sz w:val="20"/>
          <w:szCs w:val="20"/>
        </w:rPr>
        <w:t>plot(</w:t>
      </w:r>
      <w:proofErr w:type="spellStart"/>
      <w:proofErr w:type="gramEnd"/>
      <w:r w:rsidRPr="005F037C">
        <w:rPr>
          <w:rFonts w:ascii="Courier New" w:hAnsi="Courier New" w:cs="Courier New"/>
          <w:sz w:val="20"/>
          <w:szCs w:val="20"/>
        </w:rPr>
        <w:t>data_insecta_bio</w:t>
      </w:r>
      <w:proofErr w:type="spellEnd"/>
      <w:r w:rsidRPr="005F037C">
        <w:rPr>
          <w:rFonts w:ascii="Courier New" w:hAnsi="Courier New" w:cs="Courier New"/>
          <w:sz w:val="20"/>
          <w:szCs w:val="20"/>
        </w:rPr>
        <w:t>, type  ="frequency")</w:t>
      </w:r>
    </w:p>
    <w:p w14:paraId="6F538145" w14:textId="77777777" w:rsidR="009570DF" w:rsidRPr="005F037C" w:rsidRDefault="009570DF" w:rsidP="009570DF">
      <w:pPr>
        <w:spacing w:after="0"/>
        <w:rPr>
          <w:rFonts w:ascii="Courier New" w:hAnsi="Courier New" w:cs="Courier New"/>
          <w:sz w:val="20"/>
          <w:szCs w:val="20"/>
        </w:rPr>
      </w:pPr>
    </w:p>
    <w:p w14:paraId="719322CF" w14:textId="77777777" w:rsidR="009570DF" w:rsidRPr="005F037C" w:rsidRDefault="009570DF" w:rsidP="009570DF">
      <w:pPr>
        <w:spacing w:after="0"/>
        <w:rPr>
          <w:rFonts w:ascii="Courier New" w:hAnsi="Courier New" w:cs="Courier New"/>
          <w:sz w:val="20"/>
          <w:szCs w:val="20"/>
        </w:rPr>
      </w:pPr>
      <w:r w:rsidRPr="005F037C">
        <w:rPr>
          <w:rFonts w:ascii="Courier New" w:hAnsi="Courier New" w:cs="Courier New"/>
          <w:sz w:val="20"/>
          <w:szCs w:val="20"/>
        </w:rPr>
        <w:t xml:space="preserve"># </w:t>
      </w:r>
      <w:proofErr w:type="gramStart"/>
      <w:r w:rsidRPr="005F037C">
        <w:rPr>
          <w:rFonts w:ascii="Courier New" w:hAnsi="Courier New" w:cs="Courier New"/>
          <w:sz w:val="20"/>
          <w:szCs w:val="20"/>
        </w:rPr>
        <w:t>use</w:t>
      </w:r>
      <w:proofErr w:type="gramEnd"/>
      <w:r w:rsidRPr="005F037C">
        <w:rPr>
          <w:rFonts w:ascii="Courier New" w:hAnsi="Courier New" w:cs="Courier New"/>
          <w:sz w:val="20"/>
          <w:szCs w:val="20"/>
        </w:rPr>
        <w:t xml:space="preserve"> aggregate taxa</w:t>
      </w:r>
    </w:p>
    <w:p w14:paraId="34AB4B06" w14:textId="77777777" w:rsidR="009570DF" w:rsidRPr="005F037C" w:rsidRDefault="009570DF" w:rsidP="009570DF">
      <w:pPr>
        <w:spacing w:after="0"/>
        <w:rPr>
          <w:rFonts w:ascii="Courier New" w:hAnsi="Courier New" w:cs="Courier New"/>
          <w:sz w:val="20"/>
          <w:szCs w:val="20"/>
        </w:rPr>
      </w:pPr>
      <w:proofErr w:type="spellStart"/>
      <w:r w:rsidRPr="005F037C">
        <w:rPr>
          <w:rFonts w:ascii="Courier New" w:hAnsi="Courier New" w:cs="Courier New"/>
          <w:sz w:val="20"/>
          <w:szCs w:val="20"/>
        </w:rPr>
        <w:t>data_insecta_agg</w:t>
      </w:r>
      <w:proofErr w:type="spellEnd"/>
      <w:r w:rsidRPr="005F037C">
        <w:rPr>
          <w:rFonts w:ascii="Courier New" w:hAnsi="Courier New" w:cs="Courier New"/>
          <w:sz w:val="20"/>
          <w:szCs w:val="20"/>
        </w:rPr>
        <w:t xml:space="preserve"> &lt;- </w:t>
      </w:r>
      <w:proofErr w:type="spellStart"/>
      <w:r w:rsidRPr="005F037C">
        <w:rPr>
          <w:rFonts w:ascii="Courier New" w:hAnsi="Courier New" w:cs="Courier New"/>
          <w:sz w:val="20"/>
          <w:szCs w:val="20"/>
        </w:rPr>
        <w:t>aggregate_taxa</w:t>
      </w:r>
      <w:proofErr w:type="spellEnd"/>
      <w:r w:rsidRPr="005F037C">
        <w:rPr>
          <w:rFonts w:ascii="Courier New" w:hAnsi="Courier New" w:cs="Courier New"/>
          <w:sz w:val="20"/>
          <w:szCs w:val="20"/>
        </w:rPr>
        <w:t>(</w:t>
      </w:r>
      <w:proofErr w:type="spellStart"/>
      <w:r w:rsidRPr="005F037C">
        <w:rPr>
          <w:rFonts w:ascii="Courier New" w:hAnsi="Courier New" w:cs="Courier New"/>
          <w:sz w:val="20"/>
          <w:szCs w:val="20"/>
        </w:rPr>
        <w:t>data_insecta_bio</w:t>
      </w:r>
      <w:proofErr w:type="spellEnd"/>
      <w:r w:rsidRPr="005F037C">
        <w:rPr>
          <w:rFonts w:ascii="Courier New" w:hAnsi="Courier New" w:cs="Courier New"/>
          <w:sz w:val="20"/>
          <w:szCs w:val="20"/>
        </w:rPr>
        <w:t>)</w:t>
      </w:r>
    </w:p>
    <w:p w14:paraId="2A69E758" w14:textId="77777777" w:rsidR="009570DF" w:rsidRPr="005F037C" w:rsidRDefault="009570DF" w:rsidP="009570DF">
      <w:pPr>
        <w:spacing w:after="0"/>
        <w:rPr>
          <w:rFonts w:ascii="Courier New" w:hAnsi="Courier New" w:cs="Courier New"/>
          <w:sz w:val="20"/>
          <w:szCs w:val="20"/>
        </w:rPr>
      </w:pPr>
    </w:p>
    <w:p w14:paraId="3BDCDD5B" w14:textId="77777777" w:rsidR="009570DF" w:rsidRPr="005F037C" w:rsidRDefault="009570DF" w:rsidP="009570DF">
      <w:pPr>
        <w:spacing w:after="0"/>
        <w:rPr>
          <w:rFonts w:ascii="Courier New" w:hAnsi="Courier New" w:cs="Courier New"/>
          <w:sz w:val="20"/>
          <w:szCs w:val="20"/>
        </w:rPr>
      </w:pPr>
      <w:r w:rsidRPr="005F037C">
        <w:rPr>
          <w:rFonts w:ascii="Courier New" w:hAnsi="Courier New" w:cs="Courier New"/>
          <w:sz w:val="20"/>
          <w:szCs w:val="20"/>
        </w:rPr>
        <w:t xml:space="preserve"># </w:t>
      </w:r>
      <w:proofErr w:type="gramStart"/>
      <w:r w:rsidRPr="005F037C">
        <w:rPr>
          <w:rFonts w:ascii="Courier New" w:hAnsi="Courier New" w:cs="Courier New"/>
          <w:sz w:val="20"/>
          <w:szCs w:val="20"/>
        </w:rPr>
        <w:t>generate</w:t>
      </w:r>
      <w:proofErr w:type="gramEnd"/>
      <w:r w:rsidRPr="005F037C">
        <w:rPr>
          <w:rFonts w:ascii="Courier New" w:hAnsi="Courier New" w:cs="Courier New"/>
          <w:sz w:val="20"/>
          <w:szCs w:val="20"/>
        </w:rPr>
        <w:t xml:space="preserve"> plot S4d</w:t>
      </w:r>
    </w:p>
    <w:p w14:paraId="2324C35A" w14:textId="77777777" w:rsidR="009570DF" w:rsidRPr="005F037C" w:rsidRDefault="009570DF" w:rsidP="009570DF">
      <w:pPr>
        <w:spacing w:after="0"/>
        <w:rPr>
          <w:rFonts w:ascii="Courier New" w:hAnsi="Courier New" w:cs="Courier New"/>
          <w:sz w:val="20"/>
          <w:szCs w:val="20"/>
        </w:rPr>
      </w:pPr>
      <w:r w:rsidRPr="005F037C">
        <w:rPr>
          <w:rFonts w:ascii="Courier New" w:hAnsi="Courier New" w:cs="Courier New"/>
          <w:sz w:val="20"/>
          <w:szCs w:val="20"/>
        </w:rPr>
        <w:t>plot(</w:t>
      </w:r>
      <w:proofErr w:type="spellStart"/>
      <w:r w:rsidRPr="005F037C">
        <w:rPr>
          <w:rFonts w:ascii="Courier New" w:hAnsi="Courier New" w:cs="Courier New"/>
          <w:sz w:val="20"/>
          <w:szCs w:val="20"/>
        </w:rPr>
        <w:t>data_insecta_agg</w:t>
      </w:r>
      <w:proofErr w:type="spellEnd"/>
      <w:r w:rsidRPr="005F037C">
        <w:rPr>
          <w:rFonts w:ascii="Courier New" w:hAnsi="Courier New" w:cs="Courier New"/>
          <w:sz w:val="20"/>
          <w:szCs w:val="20"/>
        </w:rPr>
        <w:t>)</w:t>
      </w:r>
    </w:p>
    <w:p w14:paraId="54671E9F" w14:textId="77777777" w:rsidR="009570DF" w:rsidRDefault="009570DF" w:rsidP="009570DF">
      <w:pPr>
        <w:spacing w:after="0"/>
      </w:pPr>
    </w:p>
    <w:p w14:paraId="130EAC2E" w14:textId="77777777" w:rsidR="009570DF" w:rsidRDefault="009570DF" w:rsidP="009570DF">
      <w:pPr>
        <w:spacing w:after="0"/>
      </w:pPr>
    </w:p>
    <w:p w14:paraId="7056E0EA" w14:textId="77777777" w:rsidR="00CF230F" w:rsidRDefault="00CF230F"/>
    <w:sectPr w:rsidR="00CF230F" w:rsidSect="00D40E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0DF"/>
    <w:rsid w:val="000D3F05"/>
    <w:rsid w:val="0090322D"/>
    <w:rsid w:val="009570DF"/>
    <w:rsid w:val="009653BF"/>
    <w:rsid w:val="00CF230F"/>
    <w:rsid w:val="00D0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DAA9D"/>
  <w15:chartTrackingRefBased/>
  <w15:docId w15:val="{09ECF1CE-338F-452D-869B-E5BDD7189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0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3F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3F0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D3F0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201/9780429447273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plotly-r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Guareschi</dc:creator>
  <cp:keywords/>
  <dc:description/>
  <cp:lastModifiedBy>Simone Guareschi</cp:lastModifiedBy>
  <cp:revision>2</cp:revision>
  <dcterms:created xsi:type="dcterms:W3CDTF">2022-08-29T16:31:00Z</dcterms:created>
  <dcterms:modified xsi:type="dcterms:W3CDTF">2022-08-29T17:09:00Z</dcterms:modified>
</cp:coreProperties>
</file>