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6870" w14:textId="37A834C2" w:rsidR="00C92EE5" w:rsidRPr="00C92EE5" w:rsidRDefault="00C92EE5" w:rsidP="00C92EE5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90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1207"/>
        <w:gridCol w:w="1207"/>
        <w:gridCol w:w="1207"/>
        <w:gridCol w:w="1207"/>
        <w:gridCol w:w="1207"/>
      </w:tblGrid>
      <w:tr w:rsidR="00C92EE5" w:rsidRPr="00C92EE5" w14:paraId="2D6442AE" w14:textId="77777777" w:rsidTr="00D4054D">
        <w:trPr>
          <w:trHeight w:val="243"/>
        </w:trPr>
        <w:tc>
          <w:tcPr>
            <w:tcW w:w="299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16EC674F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Species name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643F448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Ctrl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FF1291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784F85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8F6B20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EG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A0D5AE1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Total</w:t>
            </w:r>
          </w:p>
        </w:tc>
      </w:tr>
      <w:tr w:rsidR="00C92EE5" w:rsidRPr="00C92EE5" w14:paraId="03E920D8" w14:textId="77777777" w:rsidTr="00D4054D">
        <w:trPr>
          <w:trHeight w:val="243"/>
        </w:trPr>
        <w:tc>
          <w:tcPr>
            <w:tcW w:w="2998" w:type="dxa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7A5ED7FC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90E964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n = 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9566B23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n = 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58CDF8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n = 6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0E27C09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n = 6</w:t>
            </w:r>
          </w:p>
        </w:tc>
        <w:tc>
          <w:tcPr>
            <w:tcW w:w="120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5BBD300C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EE5" w:rsidRPr="00C92EE5" w14:paraId="011AA7AD" w14:textId="77777777" w:rsidTr="00D4054D">
        <w:trPr>
          <w:trHeight w:val="243"/>
        </w:trPr>
        <w:tc>
          <w:tcPr>
            <w:tcW w:w="2998" w:type="dxa"/>
            <w:tcBorders>
              <w:top w:val="single" w:sz="4" w:space="0" w:color="auto"/>
            </w:tcBorders>
            <w:noWrap/>
            <w:vAlign w:val="center"/>
          </w:tcPr>
          <w:p w14:paraId="219DA1D6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Abies firma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</w:tcPr>
          <w:p w14:paraId="37565E64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</w:tcPr>
          <w:p w14:paraId="076FFF65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</w:tcPr>
          <w:p w14:paraId="6EA569BB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3.92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</w:tcPr>
          <w:p w14:paraId="5AD612EF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2.04</w:t>
            </w:r>
          </w:p>
        </w:tc>
        <w:tc>
          <w:tcPr>
            <w:tcW w:w="1207" w:type="dxa"/>
            <w:tcBorders>
              <w:top w:val="single" w:sz="4" w:space="0" w:color="auto"/>
            </w:tcBorders>
            <w:noWrap/>
            <w:vAlign w:val="center"/>
          </w:tcPr>
          <w:p w14:paraId="61A13928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5.96</w:t>
            </w:r>
          </w:p>
        </w:tc>
      </w:tr>
      <w:tr w:rsidR="00C92EE5" w:rsidRPr="00C92EE5" w14:paraId="707DBE08" w14:textId="77777777" w:rsidTr="00D4054D">
        <w:trPr>
          <w:trHeight w:val="243"/>
        </w:trPr>
        <w:tc>
          <w:tcPr>
            <w:tcW w:w="2998" w:type="dxa"/>
            <w:noWrap/>
            <w:vAlign w:val="center"/>
          </w:tcPr>
          <w:p w14:paraId="769F39CA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Neolitsea sericea</w:t>
            </w:r>
          </w:p>
        </w:tc>
        <w:tc>
          <w:tcPr>
            <w:tcW w:w="1207" w:type="dxa"/>
            <w:noWrap/>
            <w:vAlign w:val="center"/>
          </w:tcPr>
          <w:p w14:paraId="5578DF16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noWrap/>
            <w:vAlign w:val="center"/>
          </w:tcPr>
          <w:p w14:paraId="1913392B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0.84</w:t>
            </w:r>
          </w:p>
        </w:tc>
        <w:tc>
          <w:tcPr>
            <w:tcW w:w="1207" w:type="dxa"/>
            <w:noWrap/>
            <w:vAlign w:val="center"/>
          </w:tcPr>
          <w:p w14:paraId="1184E8DC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1.06</w:t>
            </w:r>
          </w:p>
        </w:tc>
        <w:tc>
          <w:tcPr>
            <w:tcW w:w="1207" w:type="dxa"/>
            <w:noWrap/>
            <w:vAlign w:val="center"/>
          </w:tcPr>
          <w:p w14:paraId="32E60947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207" w:type="dxa"/>
            <w:noWrap/>
            <w:vAlign w:val="center"/>
          </w:tcPr>
          <w:p w14:paraId="3DFEBBF7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2.16</w:t>
            </w:r>
          </w:p>
        </w:tc>
      </w:tr>
      <w:tr w:rsidR="00C92EE5" w:rsidRPr="00C92EE5" w14:paraId="361A98B5" w14:textId="77777777" w:rsidTr="00D4054D">
        <w:trPr>
          <w:trHeight w:val="243"/>
        </w:trPr>
        <w:tc>
          <w:tcPr>
            <w:tcW w:w="2998" w:type="dxa"/>
            <w:noWrap/>
            <w:vAlign w:val="center"/>
            <w:hideMark/>
          </w:tcPr>
          <w:p w14:paraId="22F027CD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Eurya japonica</w:t>
            </w:r>
          </w:p>
        </w:tc>
        <w:tc>
          <w:tcPr>
            <w:tcW w:w="1207" w:type="dxa"/>
            <w:noWrap/>
            <w:vAlign w:val="center"/>
            <w:hideMark/>
          </w:tcPr>
          <w:p w14:paraId="7233B6B7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3.60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44F5831D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0.20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19B3DA76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10.80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23D09C10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31.6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7" w:type="dxa"/>
            <w:noWrap/>
            <w:vAlign w:val="center"/>
            <w:hideMark/>
          </w:tcPr>
          <w:p w14:paraId="14FFD853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46.20</w:t>
            </w:r>
          </w:p>
        </w:tc>
      </w:tr>
      <w:tr w:rsidR="00C92EE5" w:rsidRPr="00C92EE5" w14:paraId="1BD502B5" w14:textId="77777777" w:rsidTr="00D4054D">
        <w:trPr>
          <w:trHeight w:val="243"/>
        </w:trPr>
        <w:tc>
          <w:tcPr>
            <w:tcW w:w="2998" w:type="dxa"/>
            <w:noWrap/>
            <w:vAlign w:val="center"/>
            <w:hideMark/>
          </w:tcPr>
          <w:p w14:paraId="35612634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Castanopsis sieboldii</w:t>
            </w:r>
          </w:p>
        </w:tc>
        <w:tc>
          <w:tcPr>
            <w:tcW w:w="1207" w:type="dxa"/>
            <w:noWrap/>
            <w:vAlign w:val="center"/>
            <w:hideMark/>
          </w:tcPr>
          <w:p w14:paraId="6B03798C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7F5AD5D5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2.08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7" w:type="dxa"/>
            <w:noWrap/>
            <w:vAlign w:val="center"/>
            <w:hideMark/>
          </w:tcPr>
          <w:p w14:paraId="5ACA54D2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1F24F3A7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1.12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207" w:type="dxa"/>
            <w:noWrap/>
            <w:vAlign w:val="center"/>
            <w:hideMark/>
          </w:tcPr>
          <w:p w14:paraId="67A40EB4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3.20</w:t>
            </w:r>
          </w:p>
        </w:tc>
      </w:tr>
      <w:tr w:rsidR="00C92EE5" w:rsidRPr="00C92EE5" w14:paraId="17B22E1B" w14:textId="77777777" w:rsidTr="00D4054D">
        <w:trPr>
          <w:trHeight w:val="243"/>
        </w:trPr>
        <w:tc>
          <w:tcPr>
            <w:tcW w:w="2998" w:type="dxa"/>
            <w:noWrap/>
            <w:vAlign w:val="center"/>
            <w:hideMark/>
          </w:tcPr>
          <w:p w14:paraId="55D5A222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Cinnamomum tenuifolium</w:t>
            </w:r>
          </w:p>
        </w:tc>
        <w:tc>
          <w:tcPr>
            <w:tcW w:w="1207" w:type="dxa"/>
            <w:noWrap/>
            <w:vAlign w:val="center"/>
            <w:hideMark/>
          </w:tcPr>
          <w:p w14:paraId="7FB9DE05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188766B2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0.80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7" w:type="dxa"/>
            <w:noWrap/>
            <w:vAlign w:val="center"/>
            <w:hideMark/>
          </w:tcPr>
          <w:p w14:paraId="1D7B7E54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0.01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  <w:hideMark/>
          </w:tcPr>
          <w:p w14:paraId="25AA10D1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0.61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1207" w:type="dxa"/>
            <w:noWrap/>
            <w:vAlign w:val="center"/>
            <w:hideMark/>
          </w:tcPr>
          <w:p w14:paraId="0853F387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1.42</w:t>
            </w:r>
          </w:p>
        </w:tc>
      </w:tr>
      <w:tr w:rsidR="00C92EE5" w:rsidRPr="00C92EE5" w14:paraId="5282BCEE" w14:textId="77777777" w:rsidTr="00D4054D">
        <w:trPr>
          <w:trHeight w:val="243"/>
        </w:trPr>
        <w:tc>
          <w:tcPr>
            <w:tcW w:w="2998" w:type="dxa"/>
            <w:noWrap/>
            <w:vAlign w:val="center"/>
          </w:tcPr>
          <w:p w14:paraId="299F6DCB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C92EE5">
              <w:rPr>
                <w:rFonts w:ascii="Times New Roman" w:hAnsi="Times New Roman" w:cs="Times New Roman"/>
                <w:i/>
                <w:iCs/>
              </w:rPr>
              <w:t>Quercus acuta</w:t>
            </w:r>
          </w:p>
        </w:tc>
        <w:tc>
          <w:tcPr>
            <w:tcW w:w="1207" w:type="dxa"/>
            <w:noWrap/>
            <w:vAlign w:val="center"/>
          </w:tcPr>
          <w:p w14:paraId="6443D01F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</w:tcPr>
          <w:p w14:paraId="18942B20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2.16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</w:tcPr>
          <w:p w14:paraId="074739C1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0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207" w:type="dxa"/>
            <w:noWrap/>
            <w:vAlign w:val="center"/>
          </w:tcPr>
          <w:p w14:paraId="527F4D65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92EE5">
              <w:rPr>
                <w:rFonts w:ascii="Times New Roman" w:hAnsi="Times New Roman" w:cs="Times New Roman"/>
              </w:rPr>
              <w:t>4.77</w:t>
            </w:r>
            <w:r w:rsidRPr="00C92EE5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207" w:type="dxa"/>
            <w:noWrap/>
            <w:vAlign w:val="center"/>
          </w:tcPr>
          <w:p w14:paraId="78C902F0" w14:textId="77777777" w:rsidR="00C92EE5" w:rsidRPr="00C92EE5" w:rsidRDefault="00C92EE5" w:rsidP="00D4054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2EE5">
              <w:rPr>
                <w:rFonts w:ascii="Times New Roman" w:hAnsi="Times New Roman" w:cs="Times New Roman"/>
              </w:rPr>
              <w:t>6.93</w:t>
            </w:r>
          </w:p>
        </w:tc>
      </w:tr>
    </w:tbl>
    <w:p w14:paraId="5C26838D" w14:textId="77777777" w:rsidR="00075998" w:rsidRPr="00C92EE5" w:rsidRDefault="00075998">
      <w:pPr>
        <w:rPr>
          <w:rFonts w:ascii="Times New Roman" w:hAnsi="Times New Roman" w:cs="Times New Roman"/>
        </w:rPr>
      </w:pPr>
    </w:p>
    <w:sectPr w:rsidR="00075998" w:rsidRPr="00C92EE5" w:rsidSect="00C92EE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225DF" w14:textId="77777777" w:rsidR="00932F42" w:rsidRDefault="00932F42" w:rsidP="00E316E4">
      <w:r>
        <w:separator/>
      </w:r>
    </w:p>
  </w:endnote>
  <w:endnote w:type="continuationSeparator" w:id="0">
    <w:p w14:paraId="48D2886A" w14:textId="77777777" w:rsidR="00932F42" w:rsidRDefault="00932F42" w:rsidP="00E3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0BB4" w14:textId="77777777" w:rsidR="00932F42" w:rsidRDefault="00932F42" w:rsidP="00E316E4">
      <w:r>
        <w:separator/>
      </w:r>
    </w:p>
  </w:footnote>
  <w:footnote w:type="continuationSeparator" w:id="0">
    <w:p w14:paraId="7B1A4D3A" w14:textId="77777777" w:rsidR="00932F42" w:rsidRDefault="00932F42" w:rsidP="00E31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E5"/>
    <w:rsid w:val="00075998"/>
    <w:rsid w:val="00380D63"/>
    <w:rsid w:val="00726B0D"/>
    <w:rsid w:val="00765262"/>
    <w:rsid w:val="00932F42"/>
    <w:rsid w:val="00996718"/>
    <w:rsid w:val="009E5ED9"/>
    <w:rsid w:val="00C92EE5"/>
    <w:rsid w:val="00E3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E5F9B"/>
  <w15:chartTrackingRefBased/>
  <w15:docId w15:val="{EB5DF595-FD93-4C5D-95CA-0D96C61B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E5"/>
    <w:pPr>
      <w:suppressAutoHyphens/>
      <w:spacing w:after="0" w:line="240" w:lineRule="auto"/>
    </w:pPr>
    <w:rPr>
      <w:rFonts w:ascii="Liberation Serif" w:eastAsia="MS Mincho" w:hAnsi="Liberation Serif" w:cs="Arial"/>
      <w:kern w:val="2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6E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316E4"/>
    <w:rPr>
      <w:rFonts w:ascii="Liberation Serif" w:eastAsia="MS Mincho" w:hAnsi="Liberation Serif" w:cs="Mangal"/>
      <w:kern w:val="2"/>
      <w:sz w:val="24"/>
      <w:szCs w:val="21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316E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316E4"/>
    <w:rPr>
      <w:rFonts w:ascii="Liberation Serif" w:eastAsia="MS Mincho" w:hAnsi="Liberation Serif" w:cs="Mangal"/>
      <w:kern w:val="2"/>
      <w:sz w:val="24"/>
      <w:szCs w:val="21"/>
      <w:lang w:bidi="hi-IN"/>
    </w:rPr>
  </w:style>
  <w:style w:type="paragraph" w:styleId="NormalWeb">
    <w:name w:val="Normal (Web)"/>
    <w:basedOn w:val="Normal"/>
    <w:uiPriority w:val="99"/>
    <w:semiHidden/>
    <w:unhideWhenUsed/>
    <w:rsid w:val="00E316E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　Ang Meng Ann</dc:creator>
  <cp:keywords/>
  <dc:description/>
  <cp:lastModifiedBy>Jeffery　Ang Meng Ann</cp:lastModifiedBy>
  <cp:revision>3</cp:revision>
  <dcterms:created xsi:type="dcterms:W3CDTF">2022-07-30T13:28:00Z</dcterms:created>
  <dcterms:modified xsi:type="dcterms:W3CDTF">2022-07-30T13:28:00Z</dcterms:modified>
</cp:coreProperties>
</file>