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8BE10" w14:textId="32A33CAF" w:rsidR="004C4F3A" w:rsidRPr="00242DC2" w:rsidRDefault="004C4F3A" w:rsidP="004C4F3A">
      <w:pPr>
        <w:spacing w:line="276" w:lineRule="auto"/>
        <w:jc w:val="both"/>
        <w:rPr>
          <w:color w:val="000000"/>
        </w:rPr>
      </w:pPr>
      <w:r w:rsidRPr="00890912">
        <w:rPr>
          <w:b/>
          <w:color w:val="000000"/>
        </w:rPr>
        <w:t>Supplemental</w:t>
      </w:r>
      <w:r>
        <w:rPr>
          <w:b/>
          <w:color w:val="000000"/>
        </w:rPr>
        <w:t xml:space="preserve"> </w:t>
      </w:r>
      <w:r w:rsidRPr="0025400D">
        <w:rPr>
          <w:b/>
          <w:color w:val="000000"/>
        </w:rPr>
        <w:t>Table S</w:t>
      </w:r>
      <w:r w:rsidR="002E0034">
        <w:rPr>
          <w:b/>
          <w:color w:val="000000"/>
        </w:rPr>
        <w:t>3</w:t>
      </w:r>
      <w:r w:rsidRPr="00242DC2">
        <w:rPr>
          <w:b/>
          <w:bCs/>
          <w:color w:val="000000"/>
        </w:rPr>
        <w:t>:</w:t>
      </w:r>
      <w:r w:rsidRPr="0025400D">
        <w:rPr>
          <w:color w:val="000000"/>
        </w:rPr>
        <w:t xml:space="preserve"> </w:t>
      </w:r>
      <w:r w:rsidRPr="008D379A">
        <w:rPr>
          <w:b/>
          <w:bCs/>
          <w:color w:val="000000"/>
        </w:rPr>
        <w:t xml:space="preserve">Percentage </w:t>
      </w:r>
      <w:r>
        <w:rPr>
          <w:b/>
          <w:bCs/>
          <w:color w:val="000000"/>
        </w:rPr>
        <w:t xml:space="preserve">of </w:t>
      </w:r>
      <w:r w:rsidRPr="008D379A">
        <w:rPr>
          <w:b/>
          <w:bCs/>
          <w:color w:val="000000"/>
        </w:rPr>
        <w:t xml:space="preserve">cellular fatty acid contents of </w:t>
      </w:r>
      <w:r w:rsidRPr="00944EE3">
        <w:rPr>
          <w:rFonts w:ascii="Times" w:hAnsi="Times"/>
          <w:b/>
          <w:bCs/>
          <w:i/>
          <w:color w:val="000000" w:themeColor="text1"/>
        </w:rPr>
        <w:t xml:space="preserve">I. </w:t>
      </w:r>
      <w:proofErr w:type="spellStart"/>
      <w:r w:rsidRPr="00944EE3">
        <w:rPr>
          <w:rFonts w:ascii="Times" w:hAnsi="Times"/>
          <w:b/>
          <w:bCs/>
          <w:i/>
          <w:color w:val="000000" w:themeColor="text1"/>
        </w:rPr>
        <w:t>fonsfrigidae</w:t>
      </w:r>
      <w:proofErr w:type="spellEnd"/>
      <w:r w:rsidRPr="00944EE3">
        <w:rPr>
          <w:rFonts w:ascii="Times" w:hAnsi="Times"/>
          <w:b/>
          <w:bCs/>
          <w:i/>
          <w:color w:val="000000" w:themeColor="text1"/>
        </w:rPr>
        <w:t xml:space="preserve"> </w:t>
      </w:r>
      <w:r w:rsidRPr="00F87530">
        <w:rPr>
          <w:rFonts w:ascii="Times" w:hAnsi="Times"/>
          <w:b/>
          <w:bCs/>
          <w:iCs/>
          <w:color w:val="000000" w:themeColor="text1"/>
        </w:rPr>
        <w:t xml:space="preserve">strain </w:t>
      </w:r>
      <w:r w:rsidRPr="00944EE3">
        <w:rPr>
          <w:rFonts w:ascii="Times" w:hAnsi="Times"/>
          <w:b/>
          <w:bCs/>
          <w:iCs/>
          <w:color w:val="000000" w:themeColor="text1"/>
        </w:rPr>
        <w:t>SP3-1</w:t>
      </w:r>
      <w:r w:rsidRPr="00944EE3">
        <w:rPr>
          <w:rFonts w:ascii="Times" w:hAnsi="Times"/>
          <w:b/>
          <w:bCs/>
          <w:color w:val="000000" w:themeColor="text1"/>
        </w:rPr>
        <w:t xml:space="preserve"> </w:t>
      </w:r>
      <w:r w:rsidRPr="00CE3908">
        <w:rPr>
          <w:rFonts w:ascii="Times" w:hAnsi="Times"/>
          <w:b/>
          <w:bCs/>
          <w:color w:val="000000"/>
        </w:rPr>
        <w:t xml:space="preserve">from related members in </w:t>
      </w:r>
      <w:r>
        <w:rPr>
          <w:rFonts w:ascii="Times" w:hAnsi="Times"/>
          <w:b/>
          <w:bCs/>
          <w:color w:val="000000"/>
        </w:rPr>
        <w:t xml:space="preserve">the </w:t>
      </w:r>
      <w:r w:rsidRPr="00CE3908">
        <w:rPr>
          <w:rFonts w:ascii="Times" w:hAnsi="Times"/>
          <w:b/>
          <w:bCs/>
          <w:color w:val="000000"/>
        </w:rPr>
        <w:t xml:space="preserve">family </w:t>
      </w:r>
      <w:proofErr w:type="spellStart"/>
      <w:r w:rsidRPr="00CE3908">
        <w:rPr>
          <w:rFonts w:ascii="Times" w:hAnsi="Times"/>
          <w:b/>
          <w:bCs/>
          <w:i/>
          <w:color w:val="000000"/>
        </w:rPr>
        <w:t>Halanaerobiaceae</w:t>
      </w:r>
      <w:proofErr w:type="spellEnd"/>
      <w:r w:rsidRPr="00CE3908">
        <w:rPr>
          <w:rFonts w:ascii="Times" w:hAnsi="Times"/>
          <w:b/>
          <w:bCs/>
          <w:i/>
          <w:color w:val="000000"/>
        </w:rPr>
        <w:t xml:space="preserve"> </w:t>
      </w:r>
      <w:r>
        <w:rPr>
          <w:rFonts w:ascii="Times" w:hAnsi="Times"/>
          <w:color w:val="000000"/>
        </w:rPr>
        <w:t>S</w:t>
      </w:r>
      <w:r w:rsidRPr="00DE6910">
        <w:rPr>
          <w:rFonts w:ascii="Times" w:hAnsi="Times"/>
          <w:color w:val="000000"/>
        </w:rPr>
        <w:t xml:space="preserve">trains: 1, </w:t>
      </w:r>
      <w:proofErr w:type="spellStart"/>
      <w:r w:rsidRPr="00C21706">
        <w:rPr>
          <w:rFonts w:ascii="Times" w:hAnsi="Times"/>
          <w:i/>
          <w:iCs/>
          <w:color w:val="000000"/>
        </w:rPr>
        <w:t>Iocasia</w:t>
      </w:r>
      <w:proofErr w:type="spellEnd"/>
      <w:r w:rsidRPr="00C21706">
        <w:rPr>
          <w:rFonts w:ascii="Times" w:hAnsi="Times"/>
          <w:i/>
          <w:iCs/>
          <w:color w:val="000000"/>
        </w:rPr>
        <w:t xml:space="preserve"> </w:t>
      </w:r>
      <w:proofErr w:type="spellStart"/>
      <w:r w:rsidRPr="00C21706">
        <w:rPr>
          <w:rFonts w:ascii="Times" w:hAnsi="Times"/>
          <w:i/>
          <w:iCs/>
          <w:color w:val="000000"/>
        </w:rPr>
        <w:t>fonsfrigidae</w:t>
      </w:r>
      <w:proofErr w:type="spellEnd"/>
      <w:r w:rsidRPr="00C21706">
        <w:rPr>
          <w:rFonts w:ascii="Times" w:hAnsi="Times"/>
          <w:color w:val="000000"/>
        </w:rPr>
        <w:t xml:space="preserve"> </w:t>
      </w:r>
      <w:r w:rsidRPr="00C21706">
        <w:rPr>
          <w:rFonts w:ascii="Times" w:hAnsi="Times"/>
        </w:rPr>
        <w:t>SP3-1</w:t>
      </w:r>
      <w:r w:rsidRPr="00DE6910">
        <w:rPr>
          <w:rFonts w:ascii="Times" w:hAnsi="Times"/>
        </w:rPr>
        <w:t xml:space="preserve"> </w:t>
      </w:r>
      <w:r w:rsidRPr="00DE6910">
        <w:rPr>
          <w:rFonts w:ascii="Times" w:hAnsi="Times"/>
          <w:color w:val="000000"/>
        </w:rPr>
        <w:t xml:space="preserve">(this study); 2, </w:t>
      </w:r>
      <w:proofErr w:type="spellStart"/>
      <w:r w:rsidRPr="00BB6205">
        <w:rPr>
          <w:rFonts w:ascii="Times" w:hAnsi="Times"/>
          <w:i/>
          <w:iCs/>
          <w:color w:val="000000"/>
        </w:rPr>
        <w:t>Iocasia</w:t>
      </w:r>
      <w:proofErr w:type="spellEnd"/>
      <w:r w:rsidRPr="00BB6205">
        <w:rPr>
          <w:rFonts w:ascii="Times" w:hAnsi="Times"/>
          <w:i/>
          <w:iCs/>
          <w:color w:val="000000"/>
        </w:rPr>
        <w:t xml:space="preserve"> </w:t>
      </w:r>
      <w:proofErr w:type="spellStart"/>
      <w:r w:rsidRPr="00BB6205">
        <w:rPr>
          <w:rFonts w:ascii="Times" w:hAnsi="Times"/>
          <w:i/>
          <w:iCs/>
          <w:color w:val="000000"/>
        </w:rPr>
        <w:t>fonsfrigidae</w:t>
      </w:r>
      <w:proofErr w:type="spellEnd"/>
      <w:r w:rsidRPr="00BB6205">
        <w:rPr>
          <w:rFonts w:ascii="Times" w:hAnsi="Times"/>
          <w:color w:val="000000"/>
        </w:rPr>
        <w:t xml:space="preserve"> NS-1</w:t>
      </w:r>
      <w:r>
        <w:rPr>
          <w:rFonts w:ascii="Times" w:hAnsi="Times"/>
          <w:color w:val="000000"/>
          <w:vertAlign w:val="superscript"/>
        </w:rPr>
        <w:t>T</w:t>
      </w:r>
      <w:r>
        <w:rPr>
          <w:rFonts w:ascii="Times" w:hAnsi="Times"/>
          <w:color w:val="000000"/>
        </w:rPr>
        <w:t xml:space="preserve">; 3, </w:t>
      </w:r>
      <w:proofErr w:type="spellStart"/>
      <w:r w:rsidRPr="00DE6910">
        <w:rPr>
          <w:rFonts w:ascii="Times" w:hAnsi="Times"/>
          <w:i/>
          <w:color w:val="000000"/>
        </w:rPr>
        <w:t>Halocella</w:t>
      </w:r>
      <w:proofErr w:type="spellEnd"/>
      <w:r w:rsidRPr="00DE6910">
        <w:rPr>
          <w:rFonts w:ascii="Times" w:hAnsi="Times"/>
          <w:i/>
          <w:color w:val="000000"/>
        </w:rPr>
        <w:t xml:space="preserve"> </w:t>
      </w:r>
      <w:proofErr w:type="spellStart"/>
      <w:r w:rsidRPr="00DE6910">
        <w:rPr>
          <w:rFonts w:ascii="Times" w:hAnsi="Times"/>
          <w:i/>
          <w:color w:val="000000"/>
        </w:rPr>
        <w:t>cellulolytica</w:t>
      </w:r>
      <w:proofErr w:type="spellEnd"/>
      <w:r w:rsidRPr="00DE6910">
        <w:rPr>
          <w:rFonts w:ascii="Times" w:hAnsi="Times"/>
          <w:i/>
          <w:color w:val="000000"/>
        </w:rPr>
        <w:t xml:space="preserve"> </w:t>
      </w:r>
      <w:r w:rsidRPr="004772CC">
        <w:rPr>
          <w:rFonts w:ascii="Times" w:hAnsi="Times"/>
          <w:color w:val="000000"/>
        </w:rPr>
        <w:t>DSM7362</w:t>
      </w:r>
      <w:r w:rsidRPr="004772CC">
        <w:rPr>
          <w:rFonts w:ascii="Times" w:hAnsi="Times"/>
          <w:color w:val="000000"/>
          <w:vertAlign w:val="superscript"/>
        </w:rPr>
        <w:t>T</w:t>
      </w:r>
      <w:r w:rsidRPr="004772CC">
        <w:rPr>
          <w:rFonts w:ascii="Times" w:hAnsi="Times"/>
          <w:color w:val="000000"/>
        </w:rPr>
        <w:t>;</w:t>
      </w:r>
      <w:r w:rsidRPr="008D379A">
        <w:rPr>
          <w:b/>
          <w:bCs/>
          <w:color w:val="000000"/>
        </w:rPr>
        <w:t xml:space="preserve"> </w:t>
      </w:r>
      <w:r w:rsidRPr="00242DC2">
        <w:rPr>
          <w:color w:val="000000"/>
        </w:rPr>
        <w:t xml:space="preserve">n, normal or straight-chain; </w:t>
      </w:r>
      <w:proofErr w:type="spellStart"/>
      <w:r w:rsidRPr="00242DC2">
        <w:rPr>
          <w:color w:val="000000"/>
        </w:rPr>
        <w:t>i</w:t>
      </w:r>
      <w:proofErr w:type="spellEnd"/>
      <w:r w:rsidRPr="00242DC2">
        <w:rPr>
          <w:color w:val="000000"/>
        </w:rPr>
        <w:t xml:space="preserve"> and ai, branched chains; the first number represents the length of the carbon chain, and the second number refers to the number of double bonds.</w:t>
      </w:r>
    </w:p>
    <w:p w14:paraId="46B011CD" w14:textId="77777777" w:rsidR="004C4F3A" w:rsidRPr="0025400D" w:rsidRDefault="004C4F3A" w:rsidP="004C4F3A">
      <w:pPr>
        <w:spacing w:line="276" w:lineRule="auto"/>
        <w:jc w:val="both"/>
        <w:rPr>
          <w:color w:val="000000"/>
        </w:rPr>
      </w:pPr>
    </w:p>
    <w:tbl>
      <w:tblPr>
        <w:tblW w:w="86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20" w:firstRow="1" w:lastRow="0" w:firstColumn="0" w:lastColumn="0" w:noHBand="0" w:noVBand="1"/>
      </w:tblPr>
      <w:tblGrid>
        <w:gridCol w:w="2494"/>
        <w:gridCol w:w="2042"/>
        <w:gridCol w:w="1843"/>
        <w:gridCol w:w="2268"/>
      </w:tblGrid>
      <w:tr w:rsidR="004C4F3A" w:rsidRPr="0025400D" w14:paraId="3A0EA33F" w14:textId="77777777" w:rsidTr="009D065C">
        <w:trPr>
          <w:trHeight w:val="496"/>
        </w:trPr>
        <w:tc>
          <w:tcPr>
            <w:tcW w:w="2494" w:type="dxa"/>
            <w:tcBorders>
              <w:top w:val="single" w:sz="4" w:space="0" w:color="000000"/>
            </w:tcBorders>
            <w:vAlign w:val="center"/>
          </w:tcPr>
          <w:p w14:paraId="6BA7C2D5" w14:textId="77777777" w:rsidR="004C4F3A" w:rsidRPr="00C84E94" w:rsidRDefault="004C4F3A" w:rsidP="009D065C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C84E94">
              <w:rPr>
                <w:b/>
                <w:bCs/>
                <w:color w:val="000000"/>
              </w:rPr>
              <w:t>Chain length</w:t>
            </w:r>
          </w:p>
        </w:tc>
        <w:tc>
          <w:tcPr>
            <w:tcW w:w="2042" w:type="dxa"/>
            <w:tcBorders>
              <w:top w:val="single" w:sz="4" w:space="0" w:color="000000"/>
            </w:tcBorders>
            <w:vAlign w:val="center"/>
          </w:tcPr>
          <w:p w14:paraId="1DEA4BA9" w14:textId="77777777" w:rsidR="004C4F3A" w:rsidRPr="00C84E94" w:rsidRDefault="004C4F3A" w:rsidP="009D065C">
            <w:pPr>
              <w:spacing w:line="276" w:lineRule="auto"/>
              <w:jc w:val="center"/>
              <w:rPr>
                <w:b/>
                <w:bCs/>
                <w:iCs/>
                <w:color w:val="000000"/>
                <w:vertAlign w:val="superscript"/>
              </w:rPr>
            </w:pPr>
            <w:r w:rsidRPr="00C84E94">
              <w:rPr>
                <w:b/>
                <w:bCs/>
                <w:iCs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14:paraId="4065439F" w14:textId="77777777" w:rsidR="004C4F3A" w:rsidRPr="00C84E94" w:rsidRDefault="004C4F3A" w:rsidP="009D065C">
            <w:pPr>
              <w:spacing w:line="276" w:lineRule="auto"/>
              <w:jc w:val="center"/>
              <w:rPr>
                <w:b/>
                <w:bCs/>
                <w:iCs/>
                <w:color w:val="000000"/>
              </w:rPr>
            </w:pPr>
            <w:r w:rsidRPr="00C84E94">
              <w:rPr>
                <w:b/>
                <w:bCs/>
                <w:iCs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vAlign w:val="center"/>
          </w:tcPr>
          <w:p w14:paraId="07E01191" w14:textId="77777777" w:rsidR="004C4F3A" w:rsidRPr="00C84E94" w:rsidRDefault="004C4F3A" w:rsidP="009D065C">
            <w:pPr>
              <w:spacing w:line="276" w:lineRule="auto"/>
              <w:jc w:val="center"/>
              <w:rPr>
                <w:b/>
                <w:bCs/>
                <w:iCs/>
                <w:color w:val="000000"/>
                <w:vertAlign w:val="superscript"/>
              </w:rPr>
            </w:pPr>
            <w:r w:rsidRPr="00C84E94">
              <w:rPr>
                <w:b/>
                <w:bCs/>
                <w:iCs/>
                <w:color w:val="000000"/>
              </w:rPr>
              <w:t>3</w:t>
            </w:r>
          </w:p>
        </w:tc>
      </w:tr>
      <w:tr w:rsidR="004C4F3A" w:rsidRPr="0025400D" w14:paraId="3D787615" w14:textId="77777777" w:rsidTr="009D065C">
        <w:trPr>
          <w:trHeight w:val="453"/>
        </w:trPr>
        <w:tc>
          <w:tcPr>
            <w:tcW w:w="2494" w:type="dxa"/>
            <w:vAlign w:val="center"/>
          </w:tcPr>
          <w:p w14:paraId="5E996ADF" w14:textId="77777777" w:rsidR="004C4F3A" w:rsidRPr="0025400D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 w:rsidRPr="0025400D">
              <w:rPr>
                <w:color w:val="000000"/>
              </w:rPr>
              <w:t>aiC12:0</w:t>
            </w:r>
          </w:p>
        </w:tc>
        <w:tc>
          <w:tcPr>
            <w:tcW w:w="2042" w:type="dxa"/>
            <w:vAlign w:val="center"/>
          </w:tcPr>
          <w:p w14:paraId="3EA5D5B0" w14:textId="77777777" w:rsidR="004C4F3A" w:rsidRPr="00B40512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NA</w:t>
            </w:r>
          </w:p>
        </w:tc>
        <w:tc>
          <w:tcPr>
            <w:tcW w:w="1843" w:type="dxa"/>
            <w:vAlign w:val="center"/>
          </w:tcPr>
          <w:p w14:paraId="7B039142" w14:textId="77777777" w:rsidR="004C4F3A" w:rsidRPr="0025400D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NA</w:t>
            </w:r>
          </w:p>
        </w:tc>
        <w:tc>
          <w:tcPr>
            <w:tcW w:w="2268" w:type="dxa"/>
            <w:vAlign w:val="center"/>
          </w:tcPr>
          <w:p w14:paraId="52E88663" w14:textId="77777777" w:rsidR="004C4F3A" w:rsidRPr="0025400D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NA</w:t>
            </w:r>
          </w:p>
        </w:tc>
      </w:tr>
      <w:tr w:rsidR="004C4F3A" w:rsidRPr="0025400D" w14:paraId="5C1EC267" w14:textId="77777777" w:rsidTr="009D065C">
        <w:trPr>
          <w:trHeight w:val="479"/>
        </w:trPr>
        <w:tc>
          <w:tcPr>
            <w:tcW w:w="2494" w:type="dxa"/>
            <w:vAlign w:val="center"/>
          </w:tcPr>
          <w:p w14:paraId="5156CF9B" w14:textId="77777777" w:rsidR="004C4F3A" w:rsidRPr="0025400D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 w:rsidRPr="0025400D">
              <w:rPr>
                <w:color w:val="000000"/>
              </w:rPr>
              <w:t>nC12:0</w:t>
            </w:r>
          </w:p>
        </w:tc>
        <w:tc>
          <w:tcPr>
            <w:tcW w:w="2042" w:type="dxa"/>
            <w:vAlign w:val="center"/>
          </w:tcPr>
          <w:p w14:paraId="0A674E32" w14:textId="77777777" w:rsidR="004C4F3A" w:rsidRPr="0025400D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 w:rsidRPr="00F4390E">
              <w:rPr>
                <w:color w:val="000000" w:themeColor="text1"/>
              </w:rPr>
              <w:t>0.6</w:t>
            </w:r>
          </w:p>
        </w:tc>
        <w:tc>
          <w:tcPr>
            <w:tcW w:w="1843" w:type="dxa"/>
            <w:vAlign w:val="center"/>
          </w:tcPr>
          <w:p w14:paraId="382F8252" w14:textId="77777777" w:rsidR="004C4F3A" w:rsidRPr="0025400D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NA</w:t>
            </w:r>
          </w:p>
        </w:tc>
        <w:tc>
          <w:tcPr>
            <w:tcW w:w="2268" w:type="dxa"/>
            <w:vAlign w:val="center"/>
          </w:tcPr>
          <w:p w14:paraId="11A7596F" w14:textId="77777777" w:rsidR="004C4F3A" w:rsidRPr="0025400D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NA</w:t>
            </w:r>
          </w:p>
        </w:tc>
      </w:tr>
      <w:tr w:rsidR="004C4F3A" w:rsidRPr="0025400D" w14:paraId="655BD430" w14:textId="77777777" w:rsidTr="009D065C">
        <w:trPr>
          <w:trHeight w:val="477"/>
        </w:trPr>
        <w:tc>
          <w:tcPr>
            <w:tcW w:w="2494" w:type="dxa"/>
            <w:vAlign w:val="center"/>
          </w:tcPr>
          <w:p w14:paraId="2314C369" w14:textId="77777777" w:rsidR="004C4F3A" w:rsidRPr="0025400D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 w:rsidRPr="0025400D">
              <w:rPr>
                <w:color w:val="000000"/>
              </w:rPr>
              <w:t>iC13:0</w:t>
            </w:r>
          </w:p>
        </w:tc>
        <w:tc>
          <w:tcPr>
            <w:tcW w:w="2042" w:type="dxa"/>
            <w:vAlign w:val="center"/>
          </w:tcPr>
          <w:p w14:paraId="6E994C63" w14:textId="77777777" w:rsidR="004C4F3A" w:rsidRPr="0025400D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 w:rsidRPr="0025400D">
              <w:rPr>
                <w:color w:val="000000"/>
              </w:rPr>
              <w:t>2.2</w:t>
            </w:r>
          </w:p>
        </w:tc>
        <w:tc>
          <w:tcPr>
            <w:tcW w:w="1843" w:type="dxa"/>
            <w:vAlign w:val="center"/>
          </w:tcPr>
          <w:p w14:paraId="0A14697B" w14:textId="77777777" w:rsidR="004C4F3A" w:rsidRPr="0025400D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NA</w:t>
            </w:r>
          </w:p>
        </w:tc>
        <w:tc>
          <w:tcPr>
            <w:tcW w:w="2268" w:type="dxa"/>
            <w:vAlign w:val="center"/>
          </w:tcPr>
          <w:p w14:paraId="4C1F3C5F" w14:textId="77777777" w:rsidR="004C4F3A" w:rsidRPr="0025400D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 w:rsidRPr="0025400D">
              <w:rPr>
                <w:color w:val="000000"/>
              </w:rPr>
              <w:t>0.7</w:t>
            </w:r>
          </w:p>
        </w:tc>
      </w:tr>
      <w:tr w:rsidR="004C4F3A" w:rsidRPr="0025400D" w14:paraId="6D5614F3" w14:textId="77777777" w:rsidTr="009D065C">
        <w:trPr>
          <w:trHeight w:val="474"/>
        </w:trPr>
        <w:tc>
          <w:tcPr>
            <w:tcW w:w="2494" w:type="dxa"/>
            <w:vAlign w:val="center"/>
          </w:tcPr>
          <w:p w14:paraId="0EE820D0" w14:textId="77777777" w:rsidR="004C4F3A" w:rsidRPr="0025400D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 w:rsidRPr="0025400D">
              <w:rPr>
                <w:color w:val="000000"/>
              </w:rPr>
              <w:t>aiC13:0</w:t>
            </w:r>
          </w:p>
        </w:tc>
        <w:tc>
          <w:tcPr>
            <w:tcW w:w="2042" w:type="dxa"/>
            <w:vAlign w:val="center"/>
          </w:tcPr>
          <w:p w14:paraId="7A3F8A33" w14:textId="77777777" w:rsidR="004C4F3A" w:rsidRPr="0025400D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 w:rsidRPr="0025400D">
              <w:rPr>
                <w:color w:val="000000"/>
              </w:rPr>
              <w:t>1.1</w:t>
            </w:r>
          </w:p>
        </w:tc>
        <w:tc>
          <w:tcPr>
            <w:tcW w:w="1843" w:type="dxa"/>
            <w:vAlign w:val="center"/>
          </w:tcPr>
          <w:p w14:paraId="72A5C108" w14:textId="77777777" w:rsidR="004C4F3A" w:rsidRPr="0025400D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NA</w:t>
            </w:r>
          </w:p>
        </w:tc>
        <w:tc>
          <w:tcPr>
            <w:tcW w:w="2268" w:type="dxa"/>
            <w:vAlign w:val="center"/>
          </w:tcPr>
          <w:p w14:paraId="5BEB4F82" w14:textId="77777777" w:rsidR="004C4F3A" w:rsidRPr="0025400D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 w:rsidRPr="0025400D">
              <w:rPr>
                <w:color w:val="000000"/>
              </w:rPr>
              <w:t>0.4</w:t>
            </w:r>
          </w:p>
        </w:tc>
      </w:tr>
      <w:tr w:rsidR="004C4F3A" w:rsidRPr="0025400D" w14:paraId="3BC97D0F" w14:textId="77777777" w:rsidTr="009D065C">
        <w:trPr>
          <w:trHeight w:val="484"/>
        </w:trPr>
        <w:tc>
          <w:tcPr>
            <w:tcW w:w="2494" w:type="dxa"/>
            <w:vAlign w:val="center"/>
          </w:tcPr>
          <w:p w14:paraId="1A6EAF9B" w14:textId="77777777" w:rsidR="004C4F3A" w:rsidRPr="0025400D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 w:rsidRPr="0025400D">
              <w:rPr>
                <w:color w:val="000000"/>
              </w:rPr>
              <w:t>iC14:1</w:t>
            </w:r>
          </w:p>
        </w:tc>
        <w:tc>
          <w:tcPr>
            <w:tcW w:w="2042" w:type="dxa"/>
            <w:vAlign w:val="center"/>
          </w:tcPr>
          <w:p w14:paraId="23539491" w14:textId="77777777" w:rsidR="004C4F3A" w:rsidRPr="0025400D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NA</w:t>
            </w:r>
          </w:p>
        </w:tc>
        <w:tc>
          <w:tcPr>
            <w:tcW w:w="1843" w:type="dxa"/>
            <w:vAlign w:val="center"/>
          </w:tcPr>
          <w:p w14:paraId="58774E8C" w14:textId="77777777" w:rsidR="004C4F3A" w:rsidRPr="0025400D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NA</w:t>
            </w:r>
          </w:p>
        </w:tc>
        <w:tc>
          <w:tcPr>
            <w:tcW w:w="2268" w:type="dxa"/>
            <w:vAlign w:val="center"/>
          </w:tcPr>
          <w:p w14:paraId="740D42D3" w14:textId="77777777" w:rsidR="004C4F3A" w:rsidRPr="0025400D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 w:rsidRPr="0025400D">
              <w:rPr>
                <w:color w:val="000000"/>
              </w:rPr>
              <w:t>0.5</w:t>
            </w:r>
          </w:p>
        </w:tc>
      </w:tr>
      <w:tr w:rsidR="004C4F3A" w:rsidRPr="0025400D" w14:paraId="56E65576" w14:textId="77777777" w:rsidTr="009D065C">
        <w:trPr>
          <w:trHeight w:val="463"/>
        </w:trPr>
        <w:tc>
          <w:tcPr>
            <w:tcW w:w="2494" w:type="dxa"/>
            <w:vAlign w:val="center"/>
          </w:tcPr>
          <w:p w14:paraId="3BCF6B36" w14:textId="77777777" w:rsidR="004C4F3A" w:rsidRPr="0025400D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 w:rsidRPr="0025400D">
              <w:rPr>
                <w:color w:val="000000"/>
              </w:rPr>
              <w:t>iC14:0</w:t>
            </w:r>
          </w:p>
        </w:tc>
        <w:tc>
          <w:tcPr>
            <w:tcW w:w="2042" w:type="dxa"/>
            <w:vAlign w:val="center"/>
          </w:tcPr>
          <w:p w14:paraId="1F50CA64" w14:textId="77777777" w:rsidR="004C4F3A" w:rsidRPr="0025400D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 w:rsidRPr="0025400D">
              <w:t>12.6</w:t>
            </w:r>
          </w:p>
        </w:tc>
        <w:tc>
          <w:tcPr>
            <w:tcW w:w="1843" w:type="dxa"/>
            <w:vAlign w:val="center"/>
          </w:tcPr>
          <w:p w14:paraId="797114A6" w14:textId="77777777" w:rsidR="004C4F3A" w:rsidRPr="0025400D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NA</w:t>
            </w:r>
          </w:p>
        </w:tc>
        <w:tc>
          <w:tcPr>
            <w:tcW w:w="2268" w:type="dxa"/>
            <w:vAlign w:val="center"/>
          </w:tcPr>
          <w:p w14:paraId="02321899" w14:textId="77777777" w:rsidR="004C4F3A" w:rsidRPr="0025400D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 w:rsidRPr="0025400D">
              <w:rPr>
                <w:color w:val="000000"/>
              </w:rPr>
              <w:t>5.2</w:t>
            </w:r>
          </w:p>
        </w:tc>
      </w:tr>
      <w:tr w:rsidR="004C4F3A" w:rsidRPr="0025400D" w14:paraId="328D0EC8" w14:textId="77777777" w:rsidTr="009D065C">
        <w:trPr>
          <w:trHeight w:val="477"/>
        </w:trPr>
        <w:tc>
          <w:tcPr>
            <w:tcW w:w="2494" w:type="dxa"/>
            <w:vAlign w:val="center"/>
          </w:tcPr>
          <w:p w14:paraId="5D696C54" w14:textId="77777777" w:rsidR="004C4F3A" w:rsidRPr="0025400D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 w:rsidRPr="0025400D">
              <w:rPr>
                <w:color w:val="000000"/>
              </w:rPr>
              <w:t>nC14:1</w:t>
            </w:r>
          </w:p>
        </w:tc>
        <w:tc>
          <w:tcPr>
            <w:tcW w:w="2042" w:type="dxa"/>
            <w:vAlign w:val="center"/>
          </w:tcPr>
          <w:p w14:paraId="306DC8E7" w14:textId="77777777" w:rsidR="004C4F3A" w:rsidRPr="0025400D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NA</w:t>
            </w:r>
          </w:p>
        </w:tc>
        <w:tc>
          <w:tcPr>
            <w:tcW w:w="1843" w:type="dxa"/>
            <w:vAlign w:val="center"/>
          </w:tcPr>
          <w:p w14:paraId="7EC11F74" w14:textId="77777777" w:rsidR="004C4F3A" w:rsidRPr="0025400D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NA</w:t>
            </w:r>
          </w:p>
        </w:tc>
        <w:tc>
          <w:tcPr>
            <w:tcW w:w="2268" w:type="dxa"/>
            <w:vAlign w:val="center"/>
          </w:tcPr>
          <w:p w14:paraId="51E0A7AA" w14:textId="77777777" w:rsidR="004C4F3A" w:rsidRPr="0025400D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 w:rsidRPr="0025400D">
              <w:rPr>
                <w:color w:val="000000"/>
              </w:rPr>
              <w:t>2.1</w:t>
            </w:r>
          </w:p>
        </w:tc>
      </w:tr>
      <w:tr w:rsidR="004C4F3A" w:rsidRPr="0025400D" w14:paraId="30227871" w14:textId="77777777" w:rsidTr="009D065C">
        <w:trPr>
          <w:trHeight w:val="476"/>
        </w:trPr>
        <w:tc>
          <w:tcPr>
            <w:tcW w:w="2494" w:type="dxa"/>
            <w:vAlign w:val="center"/>
          </w:tcPr>
          <w:p w14:paraId="687CE951" w14:textId="77777777" w:rsidR="004C4F3A" w:rsidRPr="0025400D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 w:rsidRPr="0025400D">
              <w:rPr>
                <w:color w:val="000000"/>
              </w:rPr>
              <w:t>nC14:0</w:t>
            </w:r>
          </w:p>
        </w:tc>
        <w:tc>
          <w:tcPr>
            <w:tcW w:w="2042" w:type="dxa"/>
            <w:vAlign w:val="center"/>
          </w:tcPr>
          <w:p w14:paraId="1B0FC063" w14:textId="77777777" w:rsidR="004C4F3A" w:rsidRPr="0025400D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 w:rsidRPr="0025400D">
              <w:rPr>
                <w:color w:val="000000"/>
              </w:rPr>
              <w:t>13.</w:t>
            </w:r>
            <w:r>
              <w:rPr>
                <w:color w:val="000000"/>
              </w:rPr>
              <w:t>8</w:t>
            </w:r>
          </w:p>
        </w:tc>
        <w:tc>
          <w:tcPr>
            <w:tcW w:w="1843" w:type="dxa"/>
            <w:vAlign w:val="center"/>
          </w:tcPr>
          <w:p w14:paraId="46546863" w14:textId="77777777" w:rsidR="004C4F3A" w:rsidRPr="00A24C84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17.9</w:t>
            </w:r>
          </w:p>
        </w:tc>
        <w:tc>
          <w:tcPr>
            <w:tcW w:w="2268" w:type="dxa"/>
            <w:vAlign w:val="center"/>
          </w:tcPr>
          <w:p w14:paraId="2F357050" w14:textId="77777777" w:rsidR="004C4F3A" w:rsidRPr="0025400D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 w:rsidRPr="0025400D">
              <w:rPr>
                <w:color w:val="000000"/>
              </w:rPr>
              <w:t>18.0</w:t>
            </w:r>
          </w:p>
        </w:tc>
      </w:tr>
      <w:tr w:rsidR="004C4F3A" w:rsidRPr="0025400D" w14:paraId="0B4E0BEC" w14:textId="77777777" w:rsidTr="009D065C">
        <w:trPr>
          <w:trHeight w:val="473"/>
        </w:trPr>
        <w:tc>
          <w:tcPr>
            <w:tcW w:w="2494" w:type="dxa"/>
            <w:vAlign w:val="center"/>
          </w:tcPr>
          <w:p w14:paraId="3573568D" w14:textId="77777777" w:rsidR="004C4F3A" w:rsidRPr="0025400D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 w:rsidRPr="0025400D">
              <w:rPr>
                <w:color w:val="000000"/>
              </w:rPr>
              <w:t>iC15:1</w:t>
            </w:r>
          </w:p>
        </w:tc>
        <w:tc>
          <w:tcPr>
            <w:tcW w:w="2042" w:type="dxa"/>
            <w:vAlign w:val="center"/>
          </w:tcPr>
          <w:p w14:paraId="24CC2E59" w14:textId="77777777" w:rsidR="004C4F3A" w:rsidRPr="0025400D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NA</w:t>
            </w:r>
          </w:p>
        </w:tc>
        <w:tc>
          <w:tcPr>
            <w:tcW w:w="1843" w:type="dxa"/>
            <w:vAlign w:val="center"/>
          </w:tcPr>
          <w:p w14:paraId="481ADEFA" w14:textId="77777777" w:rsidR="004C4F3A" w:rsidRPr="0025400D" w:rsidRDefault="004C4F3A" w:rsidP="009D065C">
            <w:pPr>
              <w:spacing w:line="276" w:lineRule="auto"/>
              <w:jc w:val="center"/>
            </w:pPr>
            <w:r>
              <w:rPr>
                <w:color w:val="000000"/>
              </w:rPr>
              <w:t>NA</w:t>
            </w:r>
          </w:p>
        </w:tc>
        <w:tc>
          <w:tcPr>
            <w:tcW w:w="2268" w:type="dxa"/>
            <w:vAlign w:val="center"/>
          </w:tcPr>
          <w:p w14:paraId="49E90412" w14:textId="77777777" w:rsidR="004C4F3A" w:rsidRPr="0025400D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 w:rsidRPr="0025400D">
              <w:t>1.0</w:t>
            </w:r>
          </w:p>
        </w:tc>
      </w:tr>
      <w:tr w:rsidR="004C4F3A" w:rsidRPr="0025400D" w14:paraId="0D4BCA67" w14:textId="77777777" w:rsidTr="009D065C">
        <w:trPr>
          <w:trHeight w:val="479"/>
        </w:trPr>
        <w:tc>
          <w:tcPr>
            <w:tcW w:w="2494" w:type="dxa"/>
            <w:vAlign w:val="center"/>
          </w:tcPr>
          <w:p w14:paraId="4C2C06FE" w14:textId="77777777" w:rsidR="004C4F3A" w:rsidRPr="0025400D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 w:rsidRPr="0025400D">
              <w:rPr>
                <w:color w:val="000000"/>
              </w:rPr>
              <w:t>iC15:0</w:t>
            </w:r>
          </w:p>
        </w:tc>
        <w:tc>
          <w:tcPr>
            <w:tcW w:w="2042" w:type="dxa"/>
            <w:vAlign w:val="center"/>
          </w:tcPr>
          <w:p w14:paraId="50152932" w14:textId="77777777" w:rsidR="004C4F3A" w:rsidRPr="0025400D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 w:rsidRPr="0025400D">
              <w:rPr>
                <w:color w:val="000000"/>
              </w:rPr>
              <w:t>11.7</w:t>
            </w:r>
          </w:p>
        </w:tc>
        <w:tc>
          <w:tcPr>
            <w:tcW w:w="1843" w:type="dxa"/>
            <w:vAlign w:val="center"/>
          </w:tcPr>
          <w:p w14:paraId="56DA44B8" w14:textId="77777777" w:rsidR="004C4F3A" w:rsidRPr="00A24C84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12.0</w:t>
            </w:r>
          </w:p>
        </w:tc>
        <w:tc>
          <w:tcPr>
            <w:tcW w:w="2268" w:type="dxa"/>
            <w:vAlign w:val="center"/>
          </w:tcPr>
          <w:p w14:paraId="0E8B33B8" w14:textId="77777777" w:rsidR="004C4F3A" w:rsidRPr="0025400D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 w:rsidRPr="0025400D">
              <w:rPr>
                <w:color w:val="000000"/>
              </w:rPr>
              <w:t>4.8</w:t>
            </w:r>
          </w:p>
        </w:tc>
      </w:tr>
      <w:tr w:rsidR="004C4F3A" w:rsidRPr="0025400D" w14:paraId="2F791092" w14:textId="77777777" w:rsidTr="009D065C">
        <w:trPr>
          <w:trHeight w:val="483"/>
        </w:trPr>
        <w:tc>
          <w:tcPr>
            <w:tcW w:w="2494" w:type="dxa"/>
            <w:vAlign w:val="center"/>
          </w:tcPr>
          <w:p w14:paraId="2FA07982" w14:textId="77777777" w:rsidR="004C4F3A" w:rsidRPr="0025400D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 w:rsidRPr="0025400D">
              <w:rPr>
                <w:color w:val="000000"/>
              </w:rPr>
              <w:t>aiC15:0</w:t>
            </w:r>
          </w:p>
        </w:tc>
        <w:tc>
          <w:tcPr>
            <w:tcW w:w="2042" w:type="dxa"/>
            <w:vAlign w:val="center"/>
          </w:tcPr>
          <w:p w14:paraId="3A622A85" w14:textId="77777777" w:rsidR="004C4F3A" w:rsidRPr="0025400D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 w:rsidRPr="0025400D">
              <w:rPr>
                <w:color w:val="000000"/>
              </w:rPr>
              <w:t>21.</w:t>
            </w:r>
            <w:r>
              <w:rPr>
                <w:color w:val="000000"/>
              </w:rPr>
              <w:t>5</w:t>
            </w:r>
          </w:p>
        </w:tc>
        <w:tc>
          <w:tcPr>
            <w:tcW w:w="1843" w:type="dxa"/>
            <w:vAlign w:val="center"/>
          </w:tcPr>
          <w:p w14:paraId="6306164B" w14:textId="77777777" w:rsidR="004C4F3A" w:rsidRPr="0025400D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23.7</w:t>
            </w:r>
          </w:p>
        </w:tc>
        <w:tc>
          <w:tcPr>
            <w:tcW w:w="2268" w:type="dxa"/>
            <w:vAlign w:val="center"/>
          </w:tcPr>
          <w:p w14:paraId="7B921D40" w14:textId="77777777" w:rsidR="004C4F3A" w:rsidRPr="0025400D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 w:rsidRPr="0025400D">
              <w:rPr>
                <w:color w:val="000000"/>
              </w:rPr>
              <w:t>7.6</w:t>
            </w:r>
          </w:p>
        </w:tc>
      </w:tr>
      <w:tr w:rsidR="004C4F3A" w:rsidRPr="0025400D" w14:paraId="591D9F99" w14:textId="77777777" w:rsidTr="009D065C">
        <w:trPr>
          <w:trHeight w:val="480"/>
        </w:trPr>
        <w:tc>
          <w:tcPr>
            <w:tcW w:w="2494" w:type="dxa"/>
            <w:vAlign w:val="center"/>
          </w:tcPr>
          <w:p w14:paraId="527D6F4E" w14:textId="77777777" w:rsidR="004C4F3A" w:rsidRPr="0025400D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 w:rsidRPr="0025400D">
              <w:rPr>
                <w:color w:val="000000"/>
              </w:rPr>
              <w:t>nC15:0</w:t>
            </w:r>
          </w:p>
        </w:tc>
        <w:tc>
          <w:tcPr>
            <w:tcW w:w="2042" w:type="dxa"/>
            <w:vAlign w:val="center"/>
          </w:tcPr>
          <w:p w14:paraId="3123DB01" w14:textId="77777777" w:rsidR="004C4F3A" w:rsidRPr="0025400D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NA</w:t>
            </w:r>
          </w:p>
        </w:tc>
        <w:tc>
          <w:tcPr>
            <w:tcW w:w="1843" w:type="dxa"/>
            <w:vAlign w:val="center"/>
          </w:tcPr>
          <w:p w14:paraId="47957CC5" w14:textId="77777777" w:rsidR="004C4F3A" w:rsidRPr="0025400D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NA</w:t>
            </w:r>
          </w:p>
        </w:tc>
        <w:tc>
          <w:tcPr>
            <w:tcW w:w="2268" w:type="dxa"/>
            <w:vAlign w:val="center"/>
          </w:tcPr>
          <w:p w14:paraId="4CE06F60" w14:textId="77777777" w:rsidR="004C4F3A" w:rsidRPr="0025400D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 w:rsidRPr="0025400D">
              <w:rPr>
                <w:color w:val="000000"/>
              </w:rPr>
              <w:t>0.7</w:t>
            </w:r>
          </w:p>
        </w:tc>
      </w:tr>
      <w:tr w:rsidR="004C4F3A" w:rsidRPr="0025400D" w14:paraId="2D55CDAA" w14:textId="77777777" w:rsidTr="009D065C">
        <w:trPr>
          <w:trHeight w:val="469"/>
        </w:trPr>
        <w:tc>
          <w:tcPr>
            <w:tcW w:w="2494" w:type="dxa"/>
            <w:vAlign w:val="center"/>
          </w:tcPr>
          <w:p w14:paraId="608095BC" w14:textId="77777777" w:rsidR="004C4F3A" w:rsidRPr="0025400D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 w:rsidRPr="0025400D">
              <w:rPr>
                <w:color w:val="000000"/>
              </w:rPr>
              <w:t>nC16:1</w:t>
            </w:r>
          </w:p>
        </w:tc>
        <w:tc>
          <w:tcPr>
            <w:tcW w:w="2042" w:type="dxa"/>
            <w:vAlign w:val="center"/>
          </w:tcPr>
          <w:p w14:paraId="3FFD2F61" w14:textId="77777777" w:rsidR="004C4F3A" w:rsidRPr="0025400D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 w:rsidRPr="0025400D">
              <w:rPr>
                <w:color w:val="000000"/>
              </w:rPr>
              <w:t>0.4</w:t>
            </w:r>
          </w:p>
        </w:tc>
        <w:tc>
          <w:tcPr>
            <w:tcW w:w="1843" w:type="dxa"/>
            <w:vAlign w:val="center"/>
          </w:tcPr>
          <w:p w14:paraId="6F0F6D29" w14:textId="77777777" w:rsidR="004C4F3A" w:rsidRPr="0025400D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NA</w:t>
            </w:r>
          </w:p>
        </w:tc>
        <w:tc>
          <w:tcPr>
            <w:tcW w:w="2268" w:type="dxa"/>
            <w:vAlign w:val="center"/>
          </w:tcPr>
          <w:p w14:paraId="3DDB9E54" w14:textId="77777777" w:rsidR="004C4F3A" w:rsidRPr="0025400D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 w:rsidRPr="0025400D">
              <w:rPr>
                <w:color w:val="000000"/>
              </w:rPr>
              <w:t>5.5</w:t>
            </w:r>
          </w:p>
        </w:tc>
      </w:tr>
      <w:tr w:rsidR="004C4F3A" w:rsidRPr="0025400D" w14:paraId="5DC1EA1A" w14:textId="77777777" w:rsidTr="009D065C">
        <w:trPr>
          <w:trHeight w:val="381"/>
        </w:trPr>
        <w:tc>
          <w:tcPr>
            <w:tcW w:w="2494" w:type="dxa"/>
            <w:vAlign w:val="center"/>
          </w:tcPr>
          <w:p w14:paraId="4FBFC1BB" w14:textId="77777777" w:rsidR="004C4F3A" w:rsidRPr="0025400D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 w:rsidRPr="0025400D">
              <w:rPr>
                <w:color w:val="000000"/>
              </w:rPr>
              <w:t>iC16:0</w:t>
            </w:r>
          </w:p>
        </w:tc>
        <w:tc>
          <w:tcPr>
            <w:tcW w:w="2042" w:type="dxa"/>
            <w:vAlign w:val="center"/>
          </w:tcPr>
          <w:p w14:paraId="0A780E02" w14:textId="77777777" w:rsidR="004C4F3A" w:rsidRPr="0025400D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 w:rsidRPr="0025400D">
              <w:rPr>
                <w:color w:val="000000"/>
              </w:rPr>
              <w:t>1.7</w:t>
            </w:r>
          </w:p>
        </w:tc>
        <w:tc>
          <w:tcPr>
            <w:tcW w:w="1843" w:type="dxa"/>
            <w:vAlign w:val="center"/>
          </w:tcPr>
          <w:p w14:paraId="3ABE2BDB" w14:textId="77777777" w:rsidR="004C4F3A" w:rsidRPr="0025400D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NA</w:t>
            </w:r>
          </w:p>
        </w:tc>
        <w:tc>
          <w:tcPr>
            <w:tcW w:w="2268" w:type="dxa"/>
            <w:vAlign w:val="center"/>
          </w:tcPr>
          <w:p w14:paraId="2CA55530" w14:textId="77777777" w:rsidR="004C4F3A" w:rsidRPr="0025400D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 w:rsidRPr="0025400D">
              <w:rPr>
                <w:color w:val="000000"/>
              </w:rPr>
              <w:t>1.9</w:t>
            </w:r>
          </w:p>
        </w:tc>
      </w:tr>
      <w:tr w:rsidR="004C4F3A" w:rsidRPr="0025400D" w14:paraId="7F144272" w14:textId="77777777" w:rsidTr="009D065C">
        <w:trPr>
          <w:trHeight w:val="476"/>
        </w:trPr>
        <w:tc>
          <w:tcPr>
            <w:tcW w:w="2494" w:type="dxa"/>
            <w:vAlign w:val="center"/>
          </w:tcPr>
          <w:p w14:paraId="733ED536" w14:textId="77777777" w:rsidR="004C4F3A" w:rsidRPr="0025400D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 w:rsidRPr="0025400D">
              <w:rPr>
                <w:color w:val="000000"/>
              </w:rPr>
              <w:t>nC16:0</w:t>
            </w:r>
          </w:p>
        </w:tc>
        <w:tc>
          <w:tcPr>
            <w:tcW w:w="2042" w:type="dxa"/>
            <w:vAlign w:val="center"/>
          </w:tcPr>
          <w:p w14:paraId="4C867CCA" w14:textId="77777777" w:rsidR="004C4F3A" w:rsidRPr="0025400D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 w:rsidRPr="0025400D">
              <w:rPr>
                <w:color w:val="000000"/>
              </w:rPr>
              <w:t>11.4</w:t>
            </w:r>
          </w:p>
        </w:tc>
        <w:tc>
          <w:tcPr>
            <w:tcW w:w="1843" w:type="dxa"/>
            <w:vAlign w:val="center"/>
          </w:tcPr>
          <w:p w14:paraId="5E6E3B1B" w14:textId="77777777" w:rsidR="004C4F3A" w:rsidRPr="00A24C84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9.9</w:t>
            </w:r>
          </w:p>
        </w:tc>
        <w:tc>
          <w:tcPr>
            <w:tcW w:w="2268" w:type="dxa"/>
            <w:vAlign w:val="center"/>
          </w:tcPr>
          <w:p w14:paraId="45DE5FF6" w14:textId="77777777" w:rsidR="004C4F3A" w:rsidRPr="0025400D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 w:rsidRPr="0025400D">
              <w:rPr>
                <w:color w:val="000000"/>
              </w:rPr>
              <w:t>24.1</w:t>
            </w:r>
          </w:p>
        </w:tc>
      </w:tr>
      <w:tr w:rsidR="004C4F3A" w:rsidRPr="0025400D" w14:paraId="7ECB83DA" w14:textId="77777777" w:rsidTr="009D065C">
        <w:trPr>
          <w:trHeight w:val="473"/>
        </w:trPr>
        <w:tc>
          <w:tcPr>
            <w:tcW w:w="2494" w:type="dxa"/>
            <w:vAlign w:val="center"/>
          </w:tcPr>
          <w:p w14:paraId="474606B3" w14:textId="77777777" w:rsidR="004C4F3A" w:rsidRPr="0025400D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 w:rsidRPr="0025400D">
              <w:rPr>
                <w:color w:val="000000"/>
              </w:rPr>
              <w:t>iC17:0</w:t>
            </w:r>
          </w:p>
        </w:tc>
        <w:tc>
          <w:tcPr>
            <w:tcW w:w="2042" w:type="dxa"/>
            <w:vAlign w:val="center"/>
          </w:tcPr>
          <w:p w14:paraId="647BE175" w14:textId="77777777" w:rsidR="004C4F3A" w:rsidRPr="0025400D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 w:rsidRPr="0025400D">
              <w:rPr>
                <w:color w:val="000000"/>
              </w:rPr>
              <w:t>0.</w:t>
            </w:r>
            <w:r>
              <w:rPr>
                <w:color w:val="000000"/>
              </w:rPr>
              <w:t>8</w:t>
            </w:r>
          </w:p>
        </w:tc>
        <w:tc>
          <w:tcPr>
            <w:tcW w:w="1843" w:type="dxa"/>
            <w:vAlign w:val="center"/>
          </w:tcPr>
          <w:p w14:paraId="7F853CF0" w14:textId="77777777" w:rsidR="004C4F3A" w:rsidRPr="0025400D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NA</w:t>
            </w:r>
          </w:p>
        </w:tc>
        <w:tc>
          <w:tcPr>
            <w:tcW w:w="2268" w:type="dxa"/>
            <w:vAlign w:val="center"/>
          </w:tcPr>
          <w:p w14:paraId="357FB18F" w14:textId="77777777" w:rsidR="004C4F3A" w:rsidRPr="0025400D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NA</w:t>
            </w:r>
          </w:p>
        </w:tc>
      </w:tr>
      <w:tr w:rsidR="004C4F3A" w:rsidRPr="0025400D" w14:paraId="421DFB28" w14:textId="77777777" w:rsidTr="009D065C">
        <w:trPr>
          <w:trHeight w:val="479"/>
        </w:trPr>
        <w:tc>
          <w:tcPr>
            <w:tcW w:w="2494" w:type="dxa"/>
            <w:vAlign w:val="center"/>
          </w:tcPr>
          <w:p w14:paraId="608E3848" w14:textId="77777777" w:rsidR="004C4F3A" w:rsidRPr="0025400D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 w:rsidRPr="0025400D">
              <w:rPr>
                <w:color w:val="000000"/>
              </w:rPr>
              <w:t>aiC17:0</w:t>
            </w:r>
          </w:p>
        </w:tc>
        <w:tc>
          <w:tcPr>
            <w:tcW w:w="2042" w:type="dxa"/>
            <w:vAlign w:val="center"/>
          </w:tcPr>
          <w:p w14:paraId="4B12062F" w14:textId="77777777" w:rsidR="004C4F3A" w:rsidRPr="0025400D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 w:rsidRPr="0025400D">
              <w:t>0.5</w:t>
            </w:r>
          </w:p>
        </w:tc>
        <w:tc>
          <w:tcPr>
            <w:tcW w:w="1843" w:type="dxa"/>
            <w:vAlign w:val="center"/>
          </w:tcPr>
          <w:p w14:paraId="0D8425B9" w14:textId="77777777" w:rsidR="004C4F3A" w:rsidRPr="0025400D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NA</w:t>
            </w:r>
          </w:p>
        </w:tc>
        <w:tc>
          <w:tcPr>
            <w:tcW w:w="2268" w:type="dxa"/>
            <w:vAlign w:val="center"/>
          </w:tcPr>
          <w:p w14:paraId="21A7EC39" w14:textId="77777777" w:rsidR="004C4F3A" w:rsidRPr="0025400D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NA</w:t>
            </w:r>
          </w:p>
        </w:tc>
      </w:tr>
      <w:tr w:rsidR="004C4F3A" w:rsidRPr="0025400D" w14:paraId="3EFA7C4D" w14:textId="77777777" w:rsidTr="009D065C">
        <w:trPr>
          <w:trHeight w:val="477"/>
        </w:trPr>
        <w:tc>
          <w:tcPr>
            <w:tcW w:w="2494" w:type="dxa"/>
            <w:vAlign w:val="center"/>
          </w:tcPr>
          <w:p w14:paraId="13390D11" w14:textId="77777777" w:rsidR="004C4F3A" w:rsidRPr="0025400D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 w:rsidRPr="0025400D">
              <w:rPr>
                <w:color w:val="000000"/>
              </w:rPr>
              <w:t>nC17:0</w:t>
            </w:r>
          </w:p>
        </w:tc>
        <w:tc>
          <w:tcPr>
            <w:tcW w:w="2042" w:type="dxa"/>
            <w:vAlign w:val="center"/>
          </w:tcPr>
          <w:p w14:paraId="0EB70F5C" w14:textId="77777777" w:rsidR="004C4F3A" w:rsidRPr="0025400D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 w:rsidRPr="0025400D">
              <w:rPr>
                <w:color w:val="000000"/>
              </w:rPr>
              <w:t>0.</w:t>
            </w: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vAlign w:val="center"/>
          </w:tcPr>
          <w:p w14:paraId="1FD4E928" w14:textId="77777777" w:rsidR="004C4F3A" w:rsidRPr="0025400D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NA</w:t>
            </w:r>
          </w:p>
        </w:tc>
        <w:tc>
          <w:tcPr>
            <w:tcW w:w="2268" w:type="dxa"/>
            <w:vAlign w:val="center"/>
          </w:tcPr>
          <w:p w14:paraId="460167DE" w14:textId="77777777" w:rsidR="004C4F3A" w:rsidRPr="0025400D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NA</w:t>
            </w:r>
          </w:p>
        </w:tc>
      </w:tr>
      <w:tr w:rsidR="004C4F3A" w:rsidRPr="0025400D" w14:paraId="11ED0A32" w14:textId="77777777" w:rsidTr="009D065C">
        <w:trPr>
          <w:trHeight w:val="474"/>
        </w:trPr>
        <w:tc>
          <w:tcPr>
            <w:tcW w:w="2494" w:type="dxa"/>
            <w:vAlign w:val="center"/>
          </w:tcPr>
          <w:p w14:paraId="2A7F68D8" w14:textId="77777777" w:rsidR="004C4F3A" w:rsidRPr="0025400D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 w:rsidRPr="0025400D">
              <w:rPr>
                <w:color w:val="000000"/>
              </w:rPr>
              <w:t>nC18:1</w:t>
            </w:r>
          </w:p>
        </w:tc>
        <w:tc>
          <w:tcPr>
            <w:tcW w:w="2042" w:type="dxa"/>
            <w:vAlign w:val="center"/>
          </w:tcPr>
          <w:p w14:paraId="74E5FC42" w14:textId="77777777" w:rsidR="004C4F3A" w:rsidRPr="0025400D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 w:rsidRPr="0025400D">
              <w:rPr>
                <w:color w:val="000000"/>
              </w:rPr>
              <w:t>0.</w:t>
            </w:r>
            <w:r>
              <w:rPr>
                <w:color w:val="000000"/>
              </w:rPr>
              <w:t>4</w:t>
            </w:r>
          </w:p>
        </w:tc>
        <w:tc>
          <w:tcPr>
            <w:tcW w:w="1843" w:type="dxa"/>
            <w:vAlign w:val="center"/>
          </w:tcPr>
          <w:p w14:paraId="360B6F5B" w14:textId="77777777" w:rsidR="004C4F3A" w:rsidRPr="0025400D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NA</w:t>
            </w:r>
          </w:p>
        </w:tc>
        <w:tc>
          <w:tcPr>
            <w:tcW w:w="2268" w:type="dxa"/>
            <w:vAlign w:val="center"/>
          </w:tcPr>
          <w:p w14:paraId="6FBBC7CE" w14:textId="77777777" w:rsidR="004C4F3A" w:rsidRPr="0025400D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 w:rsidRPr="0025400D">
              <w:rPr>
                <w:color w:val="000000"/>
              </w:rPr>
              <w:t>0.7</w:t>
            </w:r>
          </w:p>
        </w:tc>
      </w:tr>
      <w:tr w:rsidR="004C4F3A" w:rsidRPr="0025400D" w14:paraId="1916B3B6" w14:textId="77777777" w:rsidTr="009D065C">
        <w:trPr>
          <w:trHeight w:val="480"/>
        </w:trPr>
        <w:tc>
          <w:tcPr>
            <w:tcW w:w="2494" w:type="dxa"/>
            <w:tcBorders>
              <w:bottom w:val="single" w:sz="4" w:space="0" w:color="000000"/>
            </w:tcBorders>
            <w:vAlign w:val="center"/>
          </w:tcPr>
          <w:p w14:paraId="4DACEA6B" w14:textId="77777777" w:rsidR="004C4F3A" w:rsidRPr="0025400D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 w:rsidRPr="0025400D">
              <w:rPr>
                <w:color w:val="000000"/>
              </w:rPr>
              <w:t>nC18:0</w:t>
            </w:r>
          </w:p>
        </w:tc>
        <w:tc>
          <w:tcPr>
            <w:tcW w:w="2042" w:type="dxa"/>
            <w:tcBorders>
              <w:bottom w:val="single" w:sz="4" w:space="0" w:color="000000"/>
            </w:tcBorders>
            <w:vAlign w:val="center"/>
          </w:tcPr>
          <w:p w14:paraId="7DA9E4EE" w14:textId="77777777" w:rsidR="004C4F3A" w:rsidRPr="0025400D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 w:rsidRPr="0025400D">
              <w:rPr>
                <w:color w:val="000000"/>
              </w:rPr>
              <w:t>0.2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79C08B66" w14:textId="77777777" w:rsidR="004C4F3A" w:rsidRPr="0025400D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NA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6AB0BB84" w14:textId="77777777" w:rsidR="004C4F3A" w:rsidRPr="0025400D" w:rsidRDefault="004C4F3A" w:rsidP="009D065C">
            <w:pPr>
              <w:spacing w:line="276" w:lineRule="auto"/>
              <w:jc w:val="center"/>
              <w:rPr>
                <w:color w:val="000000"/>
              </w:rPr>
            </w:pPr>
            <w:r w:rsidRPr="0025400D">
              <w:rPr>
                <w:color w:val="000000"/>
              </w:rPr>
              <w:t>2.2</w:t>
            </w:r>
          </w:p>
        </w:tc>
      </w:tr>
    </w:tbl>
    <w:p w14:paraId="16F91128" w14:textId="77777777" w:rsidR="004C4F3A" w:rsidRDefault="004C4F3A" w:rsidP="004C4F3A">
      <w:pPr>
        <w:spacing w:before="240" w:line="276" w:lineRule="auto"/>
        <w:jc w:val="both"/>
        <w:rPr>
          <w:color w:val="000000"/>
        </w:rPr>
      </w:pPr>
      <w:r w:rsidRPr="0025400D">
        <w:rPr>
          <w:color w:val="000000" w:themeColor="text1"/>
        </w:rPr>
        <w:t>Cellular fatty acid contents of</w:t>
      </w:r>
      <w:r>
        <w:rPr>
          <w:color w:val="000000" w:themeColor="text1"/>
        </w:rPr>
        <w:t xml:space="preserve"> </w:t>
      </w:r>
      <w:r w:rsidRPr="00BB6205">
        <w:rPr>
          <w:rFonts w:ascii="Times" w:hAnsi="Times"/>
          <w:i/>
          <w:iCs/>
          <w:color w:val="000000"/>
        </w:rPr>
        <w:t>I</w:t>
      </w:r>
      <w:r>
        <w:rPr>
          <w:rFonts w:ascii="Times" w:hAnsi="Times"/>
          <w:i/>
          <w:iCs/>
          <w:color w:val="000000"/>
        </w:rPr>
        <w:t>.</w:t>
      </w:r>
      <w:r w:rsidRPr="00BB6205">
        <w:rPr>
          <w:rFonts w:ascii="Times" w:hAnsi="Times"/>
          <w:i/>
          <w:iCs/>
          <w:color w:val="000000"/>
        </w:rPr>
        <w:t xml:space="preserve"> </w:t>
      </w:r>
      <w:proofErr w:type="spellStart"/>
      <w:r w:rsidRPr="00BB6205">
        <w:rPr>
          <w:rFonts w:ascii="Times" w:hAnsi="Times"/>
          <w:i/>
          <w:iCs/>
          <w:color w:val="000000"/>
        </w:rPr>
        <w:t>fonsfrigidae</w:t>
      </w:r>
      <w:proofErr w:type="spellEnd"/>
      <w:r w:rsidRPr="00BB6205">
        <w:rPr>
          <w:rFonts w:ascii="Times" w:hAnsi="Times"/>
          <w:color w:val="000000"/>
        </w:rPr>
        <w:t xml:space="preserve"> NS-1</w:t>
      </w:r>
      <w:r>
        <w:rPr>
          <w:rFonts w:ascii="Times" w:hAnsi="Times"/>
          <w:color w:val="000000"/>
          <w:vertAlign w:val="superscript"/>
        </w:rPr>
        <w:t>T</w:t>
      </w:r>
      <w:r>
        <w:rPr>
          <w:rFonts w:ascii="Times" w:hAnsi="Times"/>
          <w:color w:val="000000"/>
        </w:rPr>
        <w:t xml:space="preserve"> and</w:t>
      </w:r>
      <w:r w:rsidRPr="0025400D">
        <w:rPr>
          <w:color w:val="000000" w:themeColor="text1"/>
        </w:rPr>
        <w:t xml:space="preserve"> </w:t>
      </w:r>
      <w:r w:rsidRPr="0025400D">
        <w:rPr>
          <w:i/>
          <w:iCs/>
          <w:color w:val="000000" w:themeColor="text1"/>
        </w:rPr>
        <w:t xml:space="preserve">H. </w:t>
      </w:r>
      <w:proofErr w:type="spellStart"/>
      <w:r w:rsidRPr="0025400D">
        <w:rPr>
          <w:i/>
          <w:iCs/>
          <w:color w:val="000000" w:themeColor="text1"/>
        </w:rPr>
        <w:t>cellulosilytica</w:t>
      </w:r>
      <w:proofErr w:type="spellEnd"/>
      <w:r w:rsidRPr="0025400D">
        <w:rPr>
          <w:color w:val="000000" w:themeColor="text1"/>
        </w:rPr>
        <w:t xml:space="preserve"> DSM7362</w:t>
      </w:r>
      <w:r w:rsidRPr="0025400D">
        <w:rPr>
          <w:color w:val="000000" w:themeColor="text1"/>
          <w:vertAlign w:val="superscript"/>
        </w:rPr>
        <w:t>T</w:t>
      </w:r>
      <w:r w:rsidRPr="0025400D">
        <w:rPr>
          <w:color w:val="000000" w:themeColor="text1"/>
        </w:rPr>
        <w:t xml:space="preserve"> </w:t>
      </w:r>
      <w:r>
        <w:rPr>
          <w:color w:val="000000" w:themeColor="text1"/>
        </w:rPr>
        <w:t>were</w:t>
      </w:r>
      <w:r w:rsidRPr="0025400D">
        <w:rPr>
          <w:color w:val="000000" w:themeColor="text1"/>
        </w:rPr>
        <w:t xml:space="preserve"> cited </w:t>
      </w:r>
      <w:r>
        <w:rPr>
          <w:color w:val="000000" w:themeColor="text1"/>
        </w:rPr>
        <w:t>from</w:t>
      </w:r>
      <w:r w:rsidRPr="0025400D">
        <w:rPr>
          <w:color w:val="000000" w:themeColor="text1"/>
        </w:rPr>
        <w:t xml:space="preserve"> </w:t>
      </w:r>
      <w:r w:rsidRPr="000721D3">
        <w:rPr>
          <w:rFonts w:ascii="Times" w:hAnsi="Times"/>
          <w:color w:val="000000" w:themeColor="text1"/>
          <w:highlight w:val="lightGray"/>
        </w:rPr>
        <w:t>Zhang et al., 2021</w:t>
      </w:r>
      <w:r>
        <w:rPr>
          <w:rFonts w:ascii="Times" w:hAnsi="Times"/>
          <w:color w:val="000000" w:themeColor="text1"/>
        </w:rPr>
        <w:t xml:space="preserve"> and </w:t>
      </w:r>
      <w:proofErr w:type="spellStart"/>
      <w:r w:rsidRPr="00242DC2">
        <w:rPr>
          <w:color w:val="000000" w:themeColor="text1"/>
          <w:highlight w:val="lightGray"/>
        </w:rPr>
        <w:t>Simankova</w:t>
      </w:r>
      <w:proofErr w:type="spellEnd"/>
      <w:r w:rsidRPr="00242DC2">
        <w:rPr>
          <w:color w:val="000000" w:themeColor="text1"/>
          <w:highlight w:val="lightGray"/>
        </w:rPr>
        <w:t xml:space="preserve"> et al.,1993</w:t>
      </w:r>
      <w:r>
        <w:t xml:space="preserve">, respectively. </w:t>
      </w:r>
      <w:r w:rsidRPr="0025400D">
        <w:rPr>
          <w:color w:val="000000"/>
        </w:rPr>
        <w:t>N</w:t>
      </w:r>
      <w:r>
        <w:rPr>
          <w:color w:val="000000"/>
        </w:rPr>
        <w:t>A:</w:t>
      </w:r>
      <w:r w:rsidRPr="0025400D">
        <w:rPr>
          <w:color w:val="000000"/>
        </w:rPr>
        <w:t xml:space="preserve"> </w:t>
      </w:r>
      <w:r>
        <w:rPr>
          <w:color w:val="000000"/>
        </w:rPr>
        <w:t>indicates n</w:t>
      </w:r>
      <w:r w:rsidRPr="0025400D">
        <w:rPr>
          <w:color w:val="000000"/>
        </w:rPr>
        <w:t xml:space="preserve">ot </w:t>
      </w:r>
      <w:r>
        <w:rPr>
          <w:color w:val="000000"/>
        </w:rPr>
        <w:t>available.</w:t>
      </w:r>
    </w:p>
    <w:sectPr w:rsidR="004C4F3A" w:rsidSect="00E309EA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D090C" w14:textId="77777777" w:rsidR="00FF2E23" w:rsidRDefault="00FF2E23">
      <w:r>
        <w:separator/>
      </w:r>
    </w:p>
  </w:endnote>
  <w:endnote w:type="continuationSeparator" w:id="0">
    <w:p w14:paraId="65D8AEDC" w14:textId="77777777" w:rsidR="00FF2E23" w:rsidRDefault="00FF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46615" w14:textId="77777777" w:rsidR="00F47C03" w:rsidRDefault="002954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229D0C92" w14:textId="77777777" w:rsidR="00F47C03" w:rsidRDefault="002954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Calibri" w:eastAsia="Calibri" w:hAnsi="Calibri" w:cs="Calibri"/>
        <w:color w:val="000000"/>
        <w:sz w:val="22"/>
        <w:szCs w:val="22"/>
      </w:rPr>
    </w:pPr>
  </w:p>
  <w:p w14:paraId="7DF807D0" w14:textId="77777777" w:rsidR="00727AA4" w:rsidRDefault="00295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87C96" w14:textId="77777777" w:rsidR="00F47C03" w:rsidRDefault="002954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jc w:val="center"/>
      <w:rPr>
        <w:rFonts w:ascii="Calibri" w:eastAsia="Calibri" w:hAnsi="Calibri" w:cs="Calibri"/>
        <w:color w:val="000000"/>
        <w:sz w:val="22"/>
        <w:szCs w:val="22"/>
      </w:rPr>
    </w:pPr>
  </w:p>
  <w:p w14:paraId="6E705D1B" w14:textId="77777777" w:rsidR="00F47C03" w:rsidRDefault="002954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53742" w14:textId="77777777" w:rsidR="00FF2E23" w:rsidRDefault="00FF2E23">
      <w:r>
        <w:separator/>
      </w:r>
    </w:p>
  </w:footnote>
  <w:footnote w:type="continuationSeparator" w:id="0">
    <w:p w14:paraId="7E2E0A14" w14:textId="77777777" w:rsidR="00FF2E23" w:rsidRDefault="00FF2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81AB1" w14:textId="77777777" w:rsidR="00F47C03" w:rsidRPr="000B3714" w:rsidRDefault="002954FE">
    <w:pPr>
      <w:pStyle w:val="Header"/>
      <w:jc w:val="center"/>
      <w:rPr>
        <w:rFonts w:ascii="Times New Roman" w:hAnsi="Times New Roman" w:cs="Times New Roman"/>
        <w:sz w:val="24"/>
        <w:szCs w:val="24"/>
      </w:rPr>
    </w:pPr>
  </w:p>
  <w:p w14:paraId="4494CC25" w14:textId="77777777" w:rsidR="00F47C03" w:rsidRDefault="002954FE">
    <w:pPr>
      <w:pStyle w:val="Header"/>
    </w:pPr>
  </w:p>
  <w:p w14:paraId="1B688B19" w14:textId="77777777" w:rsidR="00727AA4" w:rsidRDefault="002954F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Q0MTAzNzIztDQysTRX0lEKTi0uzszPAykwrgUAIDuLbCwAAAA="/>
  </w:docVars>
  <w:rsids>
    <w:rsidRoot w:val="008F6E85"/>
    <w:rsid w:val="000012B9"/>
    <w:rsid w:val="000079ED"/>
    <w:rsid w:val="000123A6"/>
    <w:rsid w:val="00012EFA"/>
    <w:rsid w:val="00013ED1"/>
    <w:rsid w:val="00015238"/>
    <w:rsid w:val="00023D5D"/>
    <w:rsid w:val="00027C19"/>
    <w:rsid w:val="00031EAB"/>
    <w:rsid w:val="00035CE8"/>
    <w:rsid w:val="000378B0"/>
    <w:rsid w:val="00041FBE"/>
    <w:rsid w:val="000435F2"/>
    <w:rsid w:val="00057118"/>
    <w:rsid w:val="00062AB2"/>
    <w:rsid w:val="0007735D"/>
    <w:rsid w:val="000815FE"/>
    <w:rsid w:val="00085374"/>
    <w:rsid w:val="00087321"/>
    <w:rsid w:val="00092274"/>
    <w:rsid w:val="0009633B"/>
    <w:rsid w:val="000A1EDF"/>
    <w:rsid w:val="000B5FAD"/>
    <w:rsid w:val="000B6BFA"/>
    <w:rsid w:val="000D2AB5"/>
    <w:rsid w:val="000D2AEB"/>
    <w:rsid w:val="000D2CDF"/>
    <w:rsid w:val="000D31E2"/>
    <w:rsid w:val="000E184D"/>
    <w:rsid w:val="000E3982"/>
    <w:rsid w:val="000F562D"/>
    <w:rsid w:val="000F64E2"/>
    <w:rsid w:val="00104B83"/>
    <w:rsid w:val="00105899"/>
    <w:rsid w:val="001059A2"/>
    <w:rsid w:val="00105A91"/>
    <w:rsid w:val="00112E38"/>
    <w:rsid w:val="00114876"/>
    <w:rsid w:val="00120D9C"/>
    <w:rsid w:val="00124EE3"/>
    <w:rsid w:val="0012584A"/>
    <w:rsid w:val="00125D58"/>
    <w:rsid w:val="00137660"/>
    <w:rsid w:val="0015040D"/>
    <w:rsid w:val="00150751"/>
    <w:rsid w:val="00172313"/>
    <w:rsid w:val="0017588D"/>
    <w:rsid w:val="00175CB1"/>
    <w:rsid w:val="00183BD3"/>
    <w:rsid w:val="00185E10"/>
    <w:rsid w:val="00190463"/>
    <w:rsid w:val="001939A4"/>
    <w:rsid w:val="0019590F"/>
    <w:rsid w:val="001A2925"/>
    <w:rsid w:val="001A5917"/>
    <w:rsid w:val="001A5CA6"/>
    <w:rsid w:val="001B1268"/>
    <w:rsid w:val="001B26E7"/>
    <w:rsid w:val="001C442C"/>
    <w:rsid w:val="001C628D"/>
    <w:rsid w:val="001C7121"/>
    <w:rsid w:val="001D0EB7"/>
    <w:rsid w:val="001D6588"/>
    <w:rsid w:val="001E2243"/>
    <w:rsid w:val="001E581B"/>
    <w:rsid w:val="001F7985"/>
    <w:rsid w:val="00202681"/>
    <w:rsid w:val="0020357F"/>
    <w:rsid w:val="002067FD"/>
    <w:rsid w:val="00214A1F"/>
    <w:rsid w:val="00214FD3"/>
    <w:rsid w:val="00215215"/>
    <w:rsid w:val="00216D3B"/>
    <w:rsid w:val="0024325D"/>
    <w:rsid w:val="0024550A"/>
    <w:rsid w:val="00250AF3"/>
    <w:rsid w:val="00260EDD"/>
    <w:rsid w:val="002632FB"/>
    <w:rsid w:val="002701C8"/>
    <w:rsid w:val="002735B4"/>
    <w:rsid w:val="0028245E"/>
    <w:rsid w:val="00290576"/>
    <w:rsid w:val="002954FE"/>
    <w:rsid w:val="002962F4"/>
    <w:rsid w:val="002A102D"/>
    <w:rsid w:val="002A332F"/>
    <w:rsid w:val="002A5DB2"/>
    <w:rsid w:val="002B0C69"/>
    <w:rsid w:val="002B0C8D"/>
    <w:rsid w:val="002B1A13"/>
    <w:rsid w:val="002B450D"/>
    <w:rsid w:val="002B7454"/>
    <w:rsid w:val="002C5EA4"/>
    <w:rsid w:val="002D708F"/>
    <w:rsid w:val="002D77EF"/>
    <w:rsid w:val="002E0034"/>
    <w:rsid w:val="002E1502"/>
    <w:rsid w:val="002E17C2"/>
    <w:rsid w:val="002E1F9B"/>
    <w:rsid w:val="002E34E5"/>
    <w:rsid w:val="002F075B"/>
    <w:rsid w:val="002F3CE2"/>
    <w:rsid w:val="002F417E"/>
    <w:rsid w:val="002F54BD"/>
    <w:rsid w:val="002F6887"/>
    <w:rsid w:val="0030699C"/>
    <w:rsid w:val="00307164"/>
    <w:rsid w:val="003074EE"/>
    <w:rsid w:val="003153C9"/>
    <w:rsid w:val="00324F66"/>
    <w:rsid w:val="0033322C"/>
    <w:rsid w:val="00334B32"/>
    <w:rsid w:val="00344748"/>
    <w:rsid w:val="00345085"/>
    <w:rsid w:val="00347355"/>
    <w:rsid w:val="00350FD3"/>
    <w:rsid w:val="00354153"/>
    <w:rsid w:val="00354FA1"/>
    <w:rsid w:val="00361244"/>
    <w:rsid w:val="0036665F"/>
    <w:rsid w:val="00374404"/>
    <w:rsid w:val="00375274"/>
    <w:rsid w:val="0037665F"/>
    <w:rsid w:val="00382A84"/>
    <w:rsid w:val="003904E3"/>
    <w:rsid w:val="00391CF3"/>
    <w:rsid w:val="003930A8"/>
    <w:rsid w:val="00397C37"/>
    <w:rsid w:val="003B5197"/>
    <w:rsid w:val="003B64DF"/>
    <w:rsid w:val="003B7DBC"/>
    <w:rsid w:val="003D09CC"/>
    <w:rsid w:val="003D3BED"/>
    <w:rsid w:val="003D438C"/>
    <w:rsid w:val="003E0F21"/>
    <w:rsid w:val="003E2F56"/>
    <w:rsid w:val="003E5AEB"/>
    <w:rsid w:val="003E7980"/>
    <w:rsid w:val="003F4165"/>
    <w:rsid w:val="003F6F47"/>
    <w:rsid w:val="00400736"/>
    <w:rsid w:val="00407D35"/>
    <w:rsid w:val="0041051B"/>
    <w:rsid w:val="00431F8F"/>
    <w:rsid w:val="00435BD9"/>
    <w:rsid w:val="00443D91"/>
    <w:rsid w:val="00461CA6"/>
    <w:rsid w:val="004627A8"/>
    <w:rsid w:val="00472B02"/>
    <w:rsid w:val="00474A98"/>
    <w:rsid w:val="00485672"/>
    <w:rsid w:val="004867F4"/>
    <w:rsid w:val="00487EC6"/>
    <w:rsid w:val="00491261"/>
    <w:rsid w:val="004963AD"/>
    <w:rsid w:val="004A2E3F"/>
    <w:rsid w:val="004A653F"/>
    <w:rsid w:val="004A7942"/>
    <w:rsid w:val="004B0A63"/>
    <w:rsid w:val="004B5E27"/>
    <w:rsid w:val="004C4F3A"/>
    <w:rsid w:val="004C604C"/>
    <w:rsid w:val="004C669D"/>
    <w:rsid w:val="004D08CC"/>
    <w:rsid w:val="004D307A"/>
    <w:rsid w:val="004E001D"/>
    <w:rsid w:val="004E6786"/>
    <w:rsid w:val="004E6C9F"/>
    <w:rsid w:val="004E7097"/>
    <w:rsid w:val="004E7407"/>
    <w:rsid w:val="004F060A"/>
    <w:rsid w:val="004F0A52"/>
    <w:rsid w:val="00516BB0"/>
    <w:rsid w:val="0053296B"/>
    <w:rsid w:val="00536300"/>
    <w:rsid w:val="00541F8C"/>
    <w:rsid w:val="00545384"/>
    <w:rsid w:val="00546FE5"/>
    <w:rsid w:val="00550904"/>
    <w:rsid w:val="0055236F"/>
    <w:rsid w:val="00561E71"/>
    <w:rsid w:val="00577896"/>
    <w:rsid w:val="005805F5"/>
    <w:rsid w:val="00584AFE"/>
    <w:rsid w:val="0058600C"/>
    <w:rsid w:val="00587D49"/>
    <w:rsid w:val="00587FB5"/>
    <w:rsid w:val="00591F39"/>
    <w:rsid w:val="00593726"/>
    <w:rsid w:val="00596E1E"/>
    <w:rsid w:val="005A6C8A"/>
    <w:rsid w:val="005A7516"/>
    <w:rsid w:val="005B0DCE"/>
    <w:rsid w:val="005C69B2"/>
    <w:rsid w:val="005E7E48"/>
    <w:rsid w:val="005F6C59"/>
    <w:rsid w:val="006045E5"/>
    <w:rsid w:val="00613E9A"/>
    <w:rsid w:val="00625853"/>
    <w:rsid w:val="00625B08"/>
    <w:rsid w:val="00625E83"/>
    <w:rsid w:val="006324C8"/>
    <w:rsid w:val="0063423F"/>
    <w:rsid w:val="00634BE1"/>
    <w:rsid w:val="00636105"/>
    <w:rsid w:val="006406C4"/>
    <w:rsid w:val="0064160A"/>
    <w:rsid w:val="00641AC6"/>
    <w:rsid w:val="00641EE2"/>
    <w:rsid w:val="00647D1C"/>
    <w:rsid w:val="006559C9"/>
    <w:rsid w:val="00656871"/>
    <w:rsid w:val="006631AF"/>
    <w:rsid w:val="00671EC3"/>
    <w:rsid w:val="00676DEC"/>
    <w:rsid w:val="0068080F"/>
    <w:rsid w:val="00682C2D"/>
    <w:rsid w:val="00683299"/>
    <w:rsid w:val="00683ED0"/>
    <w:rsid w:val="00686808"/>
    <w:rsid w:val="006A5E3A"/>
    <w:rsid w:val="006A6FF0"/>
    <w:rsid w:val="006B0F8C"/>
    <w:rsid w:val="006C07D2"/>
    <w:rsid w:val="006C0942"/>
    <w:rsid w:val="006C22D2"/>
    <w:rsid w:val="006D2FD1"/>
    <w:rsid w:val="006D3630"/>
    <w:rsid w:val="006D534C"/>
    <w:rsid w:val="006D75B2"/>
    <w:rsid w:val="006E3D7D"/>
    <w:rsid w:val="00704710"/>
    <w:rsid w:val="007060EB"/>
    <w:rsid w:val="00707AEE"/>
    <w:rsid w:val="007133EC"/>
    <w:rsid w:val="00714CB6"/>
    <w:rsid w:val="00717108"/>
    <w:rsid w:val="00720539"/>
    <w:rsid w:val="007215E4"/>
    <w:rsid w:val="00722387"/>
    <w:rsid w:val="00730194"/>
    <w:rsid w:val="007305BE"/>
    <w:rsid w:val="007321A7"/>
    <w:rsid w:val="007347FD"/>
    <w:rsid w:val="007349F7"/>
    <w:rsid w:val="00736F7F"/>
    <w:rsid w:val="00742D9C"/>
    <w:rsid w:val="00746C0F"/>
    <w:rsid w:val="00746CAC"/>
    <w:rsid w:val="007533B9"/>
    <w:rsid w:val="007617DF"/>
    <w:rsid w:val="00767169"/>
    <w:rsid w:val="00772FD8"/>
    <w:rsid w:val="00780BEC"/>
    <w:rsid w:val="007830C8"/>
    <w:rsid w:val="007831AC"/>
    <w:rsid w:val="00796819"/>
    <w:rsid w:val="00797300"/>
    <w:rsid w:val="00797FF9"/>
    <w:rsid w:val="007A35CB"/>
    <w:rsid w:val="007A368B"/>
    <w:rsid w:val="007A5BE9"/>
    <w:rsid w:val="007B0B02"/>
    <w:rsid w:val="007B34F5"/>
    <w:rsid w:val="007B446B"/>
    <w:rsid w:val="007B7F7F"/>
    <w:rsid w:val="007C5678"/>
    <w:rsid w:val="007D17A3"/>
    <w:rsid w:val="007D1E6D"/>
    <w:rsid w:val="007D4384"/>
    <w:rsid w:val="007D4528"/>
    <w:rsid w:val="007D547E"/>
    <w:rsid w:val="007D6DA8"/>
    <w:rsid w:val="007E2421"/>
    <w:rsid w:val="007F0CC8"/>
    <w:rsid w:val="007F34CD"/>
    <w:rsid w:val="007F4779"/>
    <w:rsid w:val="007F5871"/>
    <w:rsid w:val="00812058"/>
    <w:rsid w:val="00816777"/>
    <w:rsid w:val="00822B53"/>
    <w:rsid w:val="00825CC7"/>
    <w:rsid w:val="00851495"/>
    <w:rsid w:val="008557A7"/>
    <w:rsid w:val="00861D9E"/>
    <w:rsid w:val="00866355"/>
    <w:rsid w:val="008669CB"/>
    <w:rsid w:val="00873B11"/>
    <w:rsid w:val="00876728"/>
    <w:rsid w:val="008770FE"/>
    <w:rsid w:val="008857A3"/>
    <w:rsid w:val="008A07FA"/>
    <w:rsid w:val="008B1287"/>
    <w:rsid w:val="008B4BCE"/>
    <w:rsid w:val="008B6255"/>
    <w:rsid w:val="008B7DBC"/>
    <w:rsid w:val="008C0739"/>
    <w:rsid w:val="008C0C3E"/>
    <w:rsid w:val="008C2F1B"/>
    <w:rsid w:val="008D04B8"/>
    <w:rsid w:val="008E2481"/>
    <w:rsid w:val="008E69CB"/>
    <w:rsid w:val="008F13F4"/>
    <w:rsid w:val="008F4977"/>
    <w:rsid w:val="008F5B05"/>
    <w:rsid w:val="008F5DEA"/>
    <w:rsid w:val="008F6D77"/>
    <w:rsid w:val="008F6E85"/>
    <w:rsid w:val="0090062F"/>
    <w:rsid w:val="009125B9"/>
    <w:rsid w:val="00920373"/>
    <w:rsid w:val="00920CA2"/>
    <w:rsid w:val="00922319"/>
    <w:rsid w:val="00922A84"/>
    <w:rsid w:val="009250A8"/>
    <w:rsid w:val="009307CC"/>
    <w:rsid w:val="009366D1"/>
    <w:rsid w:val="00936747"/>
    <w:rsid w:val="00937D76"/>
    <w:rsid w:val="0094133F"/>
    <w:rsid w:val="009416C6"/>
    <w:rsid w:val="00943C2F"/>
    <w:rsid w:val="00974C52"/>
    <w:rsid w:val="00976797"/>
    <w:rsid w:val="00980AFC"/>
    <w:rsid w:val="009955E3"/>
    <w:rsid w:val="009975D5"/>
    <w:rsid w:val="009A7D4D"/>
    <w:rsid w:val="009B056D"/>
    <w:rsid w:val="009B6D6C"/>
    <w:rsid w:val="009C0F9A"/>
    <w:rsid w:val="009C2848"/>
    <w:rsid w:val="009C60A6"/>
    <w:rsid w:val="009F2F7D"/>
    <w:rsid w:val="009F47F9"/>
    <w:rsid w:val="009F4C2C"/>
    <w:rsid w:val="009F4CB9"/>
    <w:rsid w:val="009F5959"/>
    <w:rsid w:val="009F5DEF"/>
    <w:rsid w:val="009F7101"/>
    <w:rsid w:val="00A036BA"/>
    <w:rsid w:val="00A17DE1"/>
    <w:rsid w:val="00A21913"/>
    <w:rsid w:val="00A306F3"/>
    <w:rsid w:val="00A316C0"/>
    <w:rsid w:val="00A32AE7"/>
    <w:rsid w:val="00A428AC"/>
    <w:rsid w:val="00A47EAB"/>
    <w:rsid w:val="00A54E35"/>
    <w:rsid w:val="00A550F9"/>
    <w:rsid w:val="00A55D00"/>
    <w:rsid w:val="00A619D7"/>
    <w:rsid w:val="00A61A5F"/>
    <w:rsid w:val="00A65C8F"/>
    <w:rsid w:val="00A72044"/>
    <w:rsid w:val="00A72D79"/>
    <w:rsid w:val="00A86460"/>
    <w:rsid w:val="00A86E69"/>
    <w:rsid w:val="00A9704B"/>
    <w:rsid w:val="00A97FDE"/>
    <w:rsid w:val="00AA052E"/>
    <w:rsid w:val="00AA1E66"/>
    <w:rsid w:val="00AA43F5"/>
    <w:rsid w:val="00AA7030"/>
    <w:rsid w:val="00AB1129"/>
    <w:rsid w:val="00AB3C6C"/>
    <w:rsid w:val="00AE0E8F"/>
    <w:rsid w:val="00AE6EE0"/>
    <w:rsid w:val="00AF5438"/>
    <w:rsid w:val="00B006ED"/>
    <w:rsid w:val="00B026AD"/>
    <w:rsid w:val="00B05FBD"/>
    <w:rsid w:val="00B12DA0"/>
    <w:rsid w:val="00B143E6"/>
    <w:rsid w:val="00B21F33"/>
    <w:rsid w:val="00B25185"/>
    <w:rsid w:val="00B26E60"/>
    <w:rsid w:val="00B34271"/>
    <w:rsid w:val="00B37B93"/>
    <w:rsid w:val="00B40325"/>
    <w:rsid w:val="00B439D9"/>
    <w:rsid w:val="00B4655A"/>
    <w:rsid w:val="00B500B8"/>
    <w:rsid w:val="00B5325B"/>
    <w:rsid w:val="00B534C7"/>
    <w:rsid w:val="00B577B5"/>
    <w:rsid w:val="00B6013D"/>
    <w:rsid w:val="00B613FB"/>
    <w:rsid w:val="00B660A6"/>
    <w:rsid w:val="00B665E7"/>
    <w:rsid w:val="00B74007"/>
    <w:rsid w:val="00B745D7"/>
    <w:rsid w:val="00B76F9D"/>
    <w:rsid w:val="00B863FC"/>
    <w:rsid w:val="00B9565C"/>
    <w:rsid w:val="00B957FC"/>
    <w:rsid w:val="00B96770"/>
    <w:rsid w:val="00BA1A8F"/>
    <w:rsid w:val="00BA314B"/>
    <w:rsid w:val="00BA367B"/>
    <w:rsid w:val="00BB06EF"/>
    <w:rsid w:val="00BB216F"/>
    <w:rsid w:val="00BB2C86"/>
    <w:rsid w:val="00BB2DD1"/>
    <w:rsid w:val="00BC2141"/>
    <w:rsid w:val="00BC2484"/>
    <w:rsid w:val="00BC5019"/>
    <w:rsid w:val="00BC7D55"/>
    <w:rsid w:val="00BD39DE"/>
    <w:rsid w:val="00BF02A8"/>
    <w:rsid w:val="00BF6067"/>
    <w:rsid w:val="00C02587"/>
    <w:rsid w:val="00C03572"/>
    <w:rsid w:val="00C0476F"/>
    <w:rsid w:val="00C165A8"/>
    <w:rsid w:val="00C222E7"/>
    <w:rsid w:val="00C255C0"/>
    <w:rsid w:val="00C306E7"/>
    <w:rsid w:val="00C37F99"/>
    <w:rsid w:val="00C43BC6"/>
    <w:rsid w:val="00C46952"/>
    <w:rsid w:val="00C46CD4"/>
    <w:rsid w:val="00C528A5"/>
    <w:rsid w:val="00C627FB"/>
    <w:rsid w:val="00C70C2B"/>
    <w:rsid w:val="00C71B2F"/>
    <w:rsid w:val="00C80DE2"/>
    <w:rsid w:val="00C81551"/>
    <w:rsid w:val="00C874DA"/>
    <w:rsid w:val="00C92BA9"/>
    <w:rsid w:val="00CA1735"/>
    <w:rsid w:val="00CA34E0"/>
    <w:rsid w:val="00CA4382"/>
    <w:rsid w:val="00CB14A7"/>
    <w:rsid w:val="00CB187E"/>
    <w:rsid w:val="00CB1908"/>
    <w:rsid w:val="00CB2952"/>
    <w:rsid w:val="00CB4150"/>
    <w:rsid w:val="00CB48FB"/>
    <w:rsid w:val="00CD25C7"/>
    <w:rsid w:val="00CD4DED"/>
    <w:rsid w:val="00CE42A1"/>
    <w:rsid w:val="00CF18B7"/>
    <w:rsid w:val="00CF45E5"/>
    <w:rsid w:val="00D033F5"/>
    <w:rsid w:val="00D14111"/>
    <w:rsid w:val="00D141F8"/>
    <w:rsid w:val="00D15896"/>
    <w:rsid w:val="00D164B5"/>
    <w:rsid w:val="00D20278"/>
    <w:rsid w:val="00D2718A"/>
    <w:rsid w:val="00D41B58"/>
    <w:rsid w:val="00D4247F"/>
    <w:rsid w:val="00D44958"/>
    <w:rsid w:val="00D82018"/>
    <w:rsid w:val="00D82913"/>
    <w:rsid w:val="00D847A3"/>
    <w:rsid w:val="00D852B9"/>
    <w:rsid w:val="00D86D5F"/>
    <w:rsid w:val="00D90329"/>
    <w:rsid w:val="00D93237"/>
    <w:rsid w:val="00D956DF"/>
    <w:rsid w:val="00D96F7E"/>
    <w:rsid w:val="00DA4473"/>
    <w:rsid w:val="00DA5137"/>
    <w:rsid w:val="00DB305C"/>
    <w:rsid w:val="00DB7CF7"/>
    <w:rsid w:val="00DC06F9"/>
    <w:rsid w:val="00DD2A5B"/>
    <w:rsid w:val="00DD527B"/>
    <w:rsid w:val="00DE22AB"/>
    <w:rsid w:val="00DE5AAF"/>
    <w:rsid w:val="00DF36D4"/>
    <w:rsid w:val="00E00B5D"/>
    <w:rsid w:val="00E11353"/>
    <w:rsid w:val="00E12A61"/>
    <w:rsid w:val="00E1688A"/>
    <w:rsid w:val="00E1785E"/>
    <w:rsid w:val="00E25CB0"/>
    <w:rsid w:val="00E26813"/>
    <w:rsid w:val="00E309EA"/>
    <w:rsid w:val="00E3120D"/>
    <w:rsid w:val="00E45573"/>
    <w:rsid w:val="00E46BD6"/>
    <w:rsid w:val="00E473D7"/>
    <w:rsid w:val="00E526CE"/>
    <w:rsid w:val="00E70CFD"/>
    <w:rsid w:val="00E70E4A"/>
    <w:rsid w:val="00E70EB4"/>
    <w:rsid w:val="00E71C78"/>
    <w:rsid w:val="00E7207E"/>
    <w:rsid w:val="00E806DE"/>
    <w:rsid w:val="00E87DDC"/>
    <w:rsid w:val="00E909C7"/>
    <w:rsid w:val="00E931BD"/>
    <w:rsid w:val="00E97CB2"/>
    <w:rsid w:val="00EA5473"/>
    <w:rsid w:val="00EB41D8"/>
    <w:rsid w:val="00EB6AA1"/>
    <w:rsid w:val="00EB7EF8"/>
    <w:rsid w:val="00EC0C04"/>
    <w:rsid w:val="00EC24A8"/>
    <w:rsid w:val="00ED491D"/>
    <w:rsid w:val="00ED4C35"/>
    <w:rsid w:val="00ED6E81"/>
    <w:rsid w:val="00F00464"/>
    <w:rsid w:val="00F00BA1"/>
    <w:rsid w:val="00F062E9"/>
    <w:rsid w:val="00F06465"/>
    <w:rsid w:val="00F07873"/>
    <w:rsid w:val="00F15AB4"/>
    <w:rsid w:val="00F176B8"/>
    <w:rsid w:val="00F2672C"/>
    <w:rsid w:val="00F3268A"/>
    <w:rsid w:val="00F36042"/>
    <w:rsid w:val="00F40755"/>
    <w:rsid w:val="00F41F8F"/>
    <w:rsid w:val="00F440E0"/>
    <w:rsid w:val="00F54F8F"/>
    <w:rsid w:val="00F56143"/>
    <w:rsid w:val="00F56CE0"/>
    <w:rsid w:val="00F57435"/>
    <w:rsid w:val="00F659B6"/>
    <w:rsid w:val="00F70615"/>
    <w:rsid w:val="00F734A3"/>
    <w:rsid w:val="00F756EF"/>
    <w:rsid w:val="00F7799E"/>
    <w:rsid w:val="00F77CE3"/>
    <w:rsid w:val="00F80112"/>
    <w:rsid w:val="00F82DB3"/>
    <w:rsid w:val="00F84B02"/>
    <w:rsid w:val="00F867A6"/>
    <w:rsid w:val="00FA0A4A"/>
    <w:rsid w:val="00FA1F4D"/>
    <w:rsid w:val="00FA4477"/>
    <w:rsid w:val="00FA682C"/>
    <w:rsid w:val="00FB40FF"/>
    <w:rsid w:val="00FB5272"/>
    <w:rsid w:val="00FC2078"/>
    <w:rsid w:val="00FC3E6C"/>
    <w:rsid w:val="00FC5556"/>
    <w:rsid w:val="00FD02FF"/>
    <w:rsid w:val="00FD16ED"/>
    <w:rsid w:val="00FD2DE1"/>
    <w:rsid w:val="00FD7ED7"/>
    <w:rsid w:val="00FE3BAD"/>
    <w:rsid w:val="00FF1526"/>
    <w:rsid w:val="00FF2E23"/>
    <w:rsid w:val="00FF39A3"/>
    <w:rsid w:val="00FF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1DA04"/>
  <w15:chartTrackingRefBased/>
  <w15:docId w15:val="{69F0040F-E988-3241-89A9-4E59C9AA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F3A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F3A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4C4F3A"/>
    <w:rPr>
      <w:rFonts w:eastAsiaTheme="minorEastAsia"/>
      <w:sz w:val="22"/>
      <w:szCs w:val="28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4C4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4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SOBRONEY HENG</dc:creator>
  <cp:keywords/>
  <dc:description/>
  <cp:lastModifiedBy>Angkrit Angkrit</cp:lastModifiedBy>
  <cp:revision>2</cp:revision>
  <dcterms:created xsi:type="dcterms:W3CDTF">2022-09-14T02:08:00Z</dcterms:created>
  <dcterms:modified xsi:type="dcterms:W3CDTF">2022-09-14T02:08:00Z</dcterms:modified>
</cp:coreProperties>
</file>