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8D" w:rsidRPr="00921197" w:rsidRDefault="00921197">
      <w:pPr>
        <w:rPr>
          <w:rFonts w:ascii="Times New Roman" w:hAnsi="Times New Roman" w:cs="Times New Roman"/>
          <w:b/>
        </w:rPr>
      </w:pPr>
      <w:bookmarkStart w:id="0" w:name="_GoBack"/>
      <w:r w:rsidRPr="00921197">
        <w:rPr>
          <w:rFonts w:ascii="Times New Roman" w:hAnsi="Times New Roman" w:cs="Times New Roman"/>
          <w:b/>
        </w:rPr>
        <w:t xml:space="preserve">Table S4 Ka, Ks and Ka/Ks values calculated for homologous </w:t>
      </w:r>
      <w:r w:rsidRPr="00921197">
        <w:rPr>
          <w:rFonts w:ascii="Times New Roman" w:hAnsi="Times New Roman" w:cs="Times New Roman"/>
          <w:b/>
          <w:i/>
        </w:rPr>
        <w:t>SBP-box</w:t>
      </w:r>
      <w:r w:rsidRPr="00921197">
        <w:rPr>
          <w:rFonts w:ascii="Times New Roman" w:hAnsi="Times New Roman" w:cs="Times New Roman"/>
          <w:b/>
        </w:rPr>
        <w:t xml:space="preserve"> gene pairs in </w:t>
      </w:r>
      <w:r w:rsidRPr="00921197">
        <w:rPr>
          <w:rFonts w:ascii="Times New Roman" w:hAnsi="Times New Roman" w:cs="Times New Roman"/>
          <w:b/>
          <w:i/>
        </w:rPr>
        <w:t>C. nankingense</w:t>
      </w:r>
      <w:r w:rsidRPr="00921197">
        <w:rPr>
          <w:rFonts w:ascii="Times New Roman" w:hAnsi="Times New Roman" w:cs="Times New Roman"/>
          <w:b/>
        </w:rPr>
        <w:t xml:space="preserve"> and </w:t>
      </w:r>
      <w:r w:rsidRPr="00921197">
        <w:rPr>
          <w:rFonts w:ascii="Times New Roman" w:hAnsi="Times New Roman" w:cs="Times New Roman"/>
          <w:b/>
          <w:i/>
        </w:rPr>
        <w:t>Arabidopsis</w:t>
      </w:r>
      <w:r w:rsidR="003F119F">
        <w:rPr>
          <w:rFonts w:ascii="Times New Roman" w:hAnsi="Times New Roman" w:cs="Times New Roman"/>
          <w:b/>
          <w:i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06"/>
        <w:gridCol w:w="921"/>
        <w:gridCol w:w="920"/>
        <w:gridCol w:w="871"/>
        <w:gridCol w:w="2121"/>
        <w:gridCol w:w="918"/>
        <w:gridCol w:w="918"/>
        <w:gridCol w:w="871"/>
      </w:tblGrid>
      <w:tr w:rsidR="00921197" w:rsidRPr="00921197" w:rsidTr="00921197">
        <w:trPr>
          <w:trHeight w:val="312"/>
          <w:jc w:val="center"/>
        </w:trPr>
        <w:tc>
          <w:tcPr>
            <w:tcW w:w="113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Cn-Cn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Ks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Ka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Ka/Ks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Cn-At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Ks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Ka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Ka/Ks</w:t>
            </w:r>
          </w:p>
        </w:tc>
      </w:tr>
      <w:tr w:rsidR="00921197" w:rsidRPr="00921197" w:rsidTr="00921197">
        <w:trPr>
          <w:trHeight w:val="312"/>
          <w:jc w:val="center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CnSBP1/CnSBP16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0.1365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0.0876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0.64 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CnSBP4/AtSPL6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0.9103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0.6450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0.71 </w:t>
            </w:r>
          </w:p>
        </w:tc>
      </w:tr>
      <w:tr w:rsidR="00921197" w:rsidRPr="00921197" w:rsidTr="00921197">
        <w:trPr>
          <w:trHeight w:val="312"/>
          <w:jc w:val="center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CnSBP2/CnSBP3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0.1967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0.1498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0.76 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CnSBP7/AtSPL8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0.5823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0.7007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1.20 </w:t>
            </w:r>
          </w:p>
        </w:tc>
      </w:tr>
      <w:tr w:rsidR="00921197" w:rsidRPr="00921197" w:rsidTr="00921197">
        <w:trPr>
          <w:trHeight w:val="312"/>
          <w:jc w:val="center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CnSBP5/CnSBP10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0.5333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0.4377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0.82 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CnSBP8/AtSPL1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0.726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0.5042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0.69 </w:t>
            </w:r>
          </w:p>
        </w:tc>
      </w:tr>
      <w:tr w:rsidR="00921197" w:rsidRPr="00921197" w:rsidTr="00921197">
        <w:trPr>
          <w:trHeight w:val="312"/>
          <w:jc w:val="center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CnSBP5/CnSBP11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0.7387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0.3592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0.49 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CnSBP8/AtSPL12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0.7276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0.5076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0.70 </w:t>
            </w:r>
          </w:p>
        </w:tc>
      </w:tr>
      <w:tr w:rsidR="00921197" w:rsidRPr="00921197" w:rsidTr="00921197">
        <w:trPr>
          <w:trHeight w:val="312"/>
          <w:jc w:val="center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CnSBP9/CnSBP17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0.0169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0.0046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0.27 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CnSBP14/AtSPL7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0.7365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0.5797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0.79 </w:t>
            </w:r>
          </w:p>
        </w:tc>
      </w:tr>
      <w:tr w:rsidR="00921197" w:rsidRPr="00921197" w:rsidTr="00921197">
        <w:trPr>
          <w:trHeight w:val="312"/>
          <w:jc w:val="center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CnSBP10/CnSBP11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0.0103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0.0035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0.34 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CnSBP18/AtSPL13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0.6348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0.5212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0.82 </w:t>
            </w:r>
          </w:p>
        </w:tc>
      </w:tr>
      <w:tr w:rsidR="00921197" w:rsidRPr="00921197" w:rsidTr="00921197">
        <w:trPr>
          <w:trHeight w:val="312"/>
          <w:jc w:val="center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CnSBP12/CnSBP13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0.2475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0.1334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0.54 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921197" w:rsidRPr="00921197" w:rsidTr="00921197">
        <w:trPr>
          <w:trHeight w:val="312"/>
          <w:jc w:val="center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CnSBP12/CnSBP19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0.2611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0.1384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0.53 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1197" w:rsidRPr="00921197" w:rsidTr="00921197">
        <w:trPr>
          <w:trHeight w:val="312"/>
          <w:jc w:val="center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CnSBP13/CnSBP19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0.0609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0.0311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0.51 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1197" w:rsidRPr="00921197" w:rsidTr="00921197">
        <w:trPr>
          <w:trHeight w:val="312"/>
          <w:jc w:val="center"/>
        </w:trPr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CnSBP15/CnSBP21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0.9279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>0.2275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0.25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97" w:rsidRPr="00921197" w:rsidRDefault="00921197" w:rsidP="009211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211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21197" w:rsidRDefault="00921197"/>
    <w:sectPr w:rsidR="00921197" w:rsidSect="009211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8E" w:rsidRDefault="00FC368E" w:rsidP="003F119F">
      <w:r>
        <w:separator/>
      </w:r>
    </w:p>
  </w:endnote>
  <w:endnote w:type="continuationSeparator" w:id="0">
    <w:p w:rsidR="00FC368E" w:rsidRDefault="00FC368E" w:rsidP="003F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8E" w:rsidRDefault="00FC368E" w:rsidP="003F119F">
      <w:r>
        <w:separator/>
      </w:r>
    </w:p>
  </w:footnote>
  <w:footnote w:type="continuationSeparator" w:id="0">
    <w:p w:rsidR="00FC368E" w:rsidRDefault="00FC368E" w:rsidP="003F1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97"/>
    <w:rsid w:val="003F119F"/>
    <w:rsid w:val="00921197"/>
    <w:rsid w:val="00AB378D"/>
    <w:rsid w:val="00F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E5A0DB-1C30-4EA5-8BB3-0BD0C5FD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2022-05-16T05:15:00Z</dcterms:created>
  <dcterms:modified xsi:type="dcterms:W3CDTF">2022-05-19T06:02:00Z</dcterms:modified>
</cp:coreProperties>
</file>