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1B1C7" w14:textId="77777777" w:rsidR="00CC2C39" w:rsidRPr="005B05DE" w:rsidRDefault="00407154">
      <w:pPr>
        <w:spacing w:line="360" w:lineRule="auto"/>
        <w:jc w:val="center"/>
        <w:rPr>
          <w:b/>
          <w:u w:val="single"/>
          <w:lang w:val="en-US"/>
        </w:rPr>
      </w:pPr>
      <w:r w:rsidRPr="005B05DE">
        <w:rPr>
          <w:b/>
          <w:u w:val="single"/>
          <w:lang w:val="en-US"/>
        </w:rPr>
        <w:t>Supplementary material</w:t>
      </w:r>
    </w:p>
    <w:p w14:paraId="2E6DFE9A" w14:textId="77777777" w:rsidR="00CC2C39" w:rsidRPr="005B05DE" w:rsidRDefault="00CC2C39">
      <w:pPr>
        <w:spacing w:line="360" w:lineRule="auto"/>
        <w:jc w:val="center"/>
        <w:rPr>
          <w:b/>
          <w:lang w:val="en-US"/>
        </w:rPr>
      </w:pPr>
    </w:p>
    <w:p w14:paraId="4CCD3595" w14:textId="77777777" w:rsidR="00CC2C39" w:rsidRPr="005B05DE" w:rsidRDefault="00407154">
      <w:pPr>
        <w:spacing w:line="360" w:lineRule="auto"/>
        <w:jc w:val="center"/>
        <w:rPr>
          <w:b/>
          <w:lang w:val="en-US"/>
        </w:rPr>
      </w:pPr>
      <w:r w:rsidRPr="005B05DE">
        <w:rPr>
          <w:b/>
          <w:lang w:val="en-US"/>
        </w:rPr>
        <w:t>Diagnostics of long-term monitoring projects of marine and coastal environments in the Brazilian coast</w:t>
      </w:r>
    </w:p>
    <w:p w14:paraId="778D7496" w14:textId="77777777" w:rsidR="00CC2C39" w:rsidRPr="005B05DE" w:rsidRDefault="00CC2C39">
      <w:pPr>
        <w:jc w:val="both"/>
        <w:rPr>
          <w:lang w:val="en-US"/>
        </w:rPr>
      </w:pPr>
    </w:p>
    <w:p w14:paraId="08BE8812" w14:textId="33389224" w:rsidR="00CC2C39" w:rsidRDefault="00407154">
      <w:pPr>
        <w:jc w:val="both"/>
      </w:pPr>
      <w:r>
        <w:t xml:space="preserve">Cordeiro CAMM, Aued AW, Barros F, Bastos AC, Bender M, Mendes TC, Creed J, Cruz ICS, Dias MS, </w:t>
      </w:r>
      <w:bookmarkStart w:id="0" w:name="_GoBack"/>
      <w:bookmarkEnd w:id="0"/>
      <w:r>
        <w:t xml:space="preserve">Fernandes LDA, </w:t>
      </w:r>
      <w:r>
        <w:t>Coutinho R, Gonçalves JEA, Floeter SR, Mello-Fonseca J, Freire AS, Gherardi DFM, Gomes LEO, Lacerda F, Martins RL, Longo GO, Mazzuco AC, Menezes R, Muelbert JH, Paranhos R, Quimbayo JP, Valentin JL, Ferreira CELF</w:t>
      </w:r>
    </w:p>
    <w:p w14:paraId="1076CB78" w14:textId="77777777" w:rsidR="00CC2C39" w:rsidRDefault="00CC2C39">
      <w:pPr>
        <w:jc w:val="both"/>
      </w:pPr>
    </w:p>
    <w:p w14:paraId="38688586" w14:textId="77777777" w:rsidR="00CC2C39" w:rsidRPr="005B05DE" w:rsidRDefault="00407154">
      <w:pPr>
        <w:jc w:val="both"/>
        <w:rPr>
          <w:lang w:val="en-US"/>
        </w:rPr>
      </w:pPr>
      <w:r w:rsidRPr="005B05DE">
        <w:rPr>
          <w:b/>
          <w:lang w:val="en-US"/>
        </w:rPr>
        <w:t>Table 1S</w:t>
      </w:r>
      <w:r w:rsidRPr="005B05DE">
        <w:rPr>
          <w:lang w:val="en-US"/>
        </w:rPr>
        <w:t xml:space="preserve">. Long-term ecological monitoring </w:t>
      </w:r>
      <w:r w:rsidRPr="005B05DE">
        <w:rPr>
          <w:lang w:val="en-US"/>
        </w:rPr>
        <w:t>sites from PELD in Brazilian coastal environments with respective habitats monitored, frequency of monitoring and level of protection. MPA column indicates if the monitoring site is inside a Marine Protected Area, outside, or both.</w:t>
      </w:r>
    </w:p>
    <w:tbl>
      <w:tblPr>
        <w:tblStyle w:val="af0"/>
        <w:tblW w:w="1389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678"/>
        <w:gridCol w:w="3828"/>
        <w:gridCol w:w="1984"/>
        <w:gridCol w:w="2126"/>
      </w:tblGrid>
      <w:tr w:rsidR="00CC2C39" w:rsidRPr="005B05DE" w14:paraId="0B2D585A" w14:textId="77777777" w:rsidTr="005B05DE">
        <w:trPr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D731BC" w14:textId="77777777" w:rsidR="00CC2C39" w:rsidRDefault="00407154">
            <w:pPr>
              <w:jc w:val="center"/>
              <w:rPr>
                <w:b/>
              </w:rPr>
            </w:pPr>
            <w:r>
              <w:rPr>
                <w:b/>
              </w:rPr>
              <w:t>PELD acronym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069BBACA" w14:textId="77777777" w:rsidR="00CC2C39" w:rsidRPr="005B05DE" w:rsidRDefault="00407154">
            <w:pPr>
              <w:jc w:val="center"/>
              <w:rPr>
                <w:b/>
                <w:lang w:val="en-US"/>
              </w:rPr>
            </w:pPr>
            <w:r w:rsidRPr="005B05DE">
              <w:rPr>
                <w:b/>
                <w:lang w:val="en-US"/>
              </w:rPr>
              <w:t>Project ful</w:t>
            </w:r>
            <w:r w:rsidRPr="005B05DE">
              <w:rPr>
                <w:b/>
                <w:lang w:val="en-US"/>
              </w:rPr>
              <w:t>l name and website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59816B" w14:textId="77777777" w:rsidR="00CC2C39" w:rsidRDefault="00407154">
            <w:pPr>
              <w:jc w:val="center"/>
              <w:rPr>
                <w:b/>
              </w:rPr>
            </w:pPr>
            <w:r>
              <w:rPr>
                <w:b/>
              </w:rPr>
              <w:t>Habitat monitored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C6BBE3" w14:textId="77777777" w:rsidR="00CC2C39" w:rsidRDefault="00407154">
            <w:pPr>
              <w:jc w:val="center"/>
              <w:rPr>
                <w:b/>
              </w:rPr>
            </w:pPr>
            <w:r>
              <w:rPr>
                <w:b/>
              </w:rPr>
              <w:t>MPA</w:t>
            </w:r>
          </w:p>
        </w:tc>
        <w:sdt>
          <w:sdtPr>
            <w:tag w:val="goog_rdk_0"/>
            <w:id w:val="-180514787"/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sdt>
                <w:sdtPr>
                  <w:tag w:val="goog_rdk_5"/>
                  <w:id w:val="1533146605"/>
                </w:sdtPr>
                <w:sdtEndPr/>
                <w:sdtContent>
                  <w:p w14:paraId="2E22E163" w14:textId="11C03980" w:rsidR="00CC2C39" w:rsidRPr="005B05DE" w:rsidRDefault="00407154">
                    <w:pPr>
                      <w:jc w:val="center"/>
                      <w:rPr>
                        <w:b/>
                        <w:lang w:val="en-US"/>
                      </w:rPr>
                    </w:pPr>
                    <w:sdt>
                      <w:sdtPr>
                        <w:tag w:val="goog_rdk_2"/>
                        <w:id w:val="-1943441265"/>
                      </w:sdtPr>
                      <w:sdtEndPr/>
                      <w:sdtContent>
                        <w:r w:rsidRPr="005B05DE">
                          <w:rPr>
                            <w:b/>
                            <w:lang w:val="en-US"/>
                          </w:rPr>
                          <w:t>Starting year as PELD project</w:t>
                        </w:r>
                      </w:sdtContent>
                    </w:sdt>
                    <w:sdt>
                      <w:sdtPr>
                        <w:tag w:val="goog_rdk_3"/>
                        <w:id w:val="1764794372"/>
                        <w:showingPlcHdr/>
                      </w:sdtPr>
                      <w:sdtEndPr/>
                      <w:sdtContent>
                        <w:r w:rsidR="005B05DE" w:rsidRPr="005B05DE">
                          <w:rPr>
                            <w:lang w:val="en-US"/>
                          </w:rPr>
                          <w:t xml:space="preserve">     </w:t>
                        </w:r>
                      </w:sdtContent>
                    </w:sdt>
                    <w:sdt>
                      <w:sdtPr>
                        <w:tag w:val="goog_rdk_4"/>
                        <w:id w:val="199592854"/>
                      </w:sdtPr>
                      <w:sdtEndPr/>
                      <w:sdtContent/>
                    </w:sdt>
                  </w:p>
                </w:sdtContent>
              </w:sdt>
            </w:tc>
          </w:sdtContent>
        </w:sdt>
      </w:tr>
      <w:tr w:rsidR="00CC2C39" w14:paraId="2286444D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</w:tcBorders>
          </w:tcPr>
          <w:p w14:paraId="65A32FD0" w14:textId="77777777" w:rsidR="00CC2C39" w:rsidRDefault="00407154">
            <w:r>
              <w:rPr>
                <w:color w:val="000000"/>
              </w:rPr>
              <w:t>Abrolhos</w:t>
            </w: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14:paraId="406E2477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Abrolhos</w:t>
            </w:r>
          </w:p>
          <w:p w14:paraId="5C79C444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(http://abrolhos.org/a-rede/)</w:t>
            </w:r>
          </w:p>
        </w:tc>
        <w:tc>
          <w:tcPr>
            <w:tcW w:w="3828" w:type="dxa"/>
            <w:tcBorders>
              <w:top w:val="single" w:sz="4" w:space="0" w:color="000000"/>
            </w:tcBorders>
          </w:tcPr>
          <w:p w14:paraId="466B5924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Biogenic reef*, rhodolith bed, neritic zone, human socio-economic environment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1F479E42" w14:textId="77777777" w:rsidR="00CC2C39" w:rsidRDefault="00407154">
            <w:pPr>
              <w:jc w:val="center"/>
            </w:pPr>
            <w:r>
              <w:t>Inside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198F1E33" w14:textId="166AABA9" w:rsidR="00CC2C39" w:rsidRDefault="00407154">
            <w:pPr>
              <w:jc w:val="center"/>
            </w:pPr>
            <w:sdt>
              <w:sdtPr>
                <w:tag w:val="goog_rdk_7"/>
                <w:id w:val="251554097"/>
              </w:sdtPr>
              <w:sdtEndPr/>
              <w:sdtContent>
                <w:r>
                  <w:t>200</w:t>
                </w:r>
              </w:sdtContent>
            </w:sdt>
            <w:r>
              <w:t>6</w:t>
            </w:r>
            <w:sdt>
              <w:sdtPr>
                <w:tag w:val="goog_rdk_8"/>
                <w:id w:val="-937594534"/>
                <w:showingPlcHdr/>
              </w:sdtPr>
              <w:sdtEndPr/>
              <w:sdtContent>
                <w:r w:rsidR="005B05DE">
                  <w:t xml:space="preserve">     </w:t>
                </w:r>
              </w:sdtContent>
            </w:sdt>
          </w:p>
        </w:tc>
      </w:tr>
      <w:tr w:rsidR="00CC2C39" w14:paraId="66BA5007" w14:textId="77777777">
        <w:trPr>
          <w:jc w:val="center"/>
        </w:trPr>
        <w:tc>
          <w:tcPr>
            <w:tcW w:w="1276" w:type="dxa"/>
          </w:tcPr>
          <w:p w14:paraId="13F6F32D" w14:textId="77777777" w:rsidR="00CC2C39" w:rsidRDefault="00407154">
            <w:r>
              <w:rPr>
                <w:color w:val="000000"/>
              </w:rPr>
              <w:t>ELPA</w:t>
            </w:r>
          </w:p>
        </w:tc>
        <w:tc>
          <w:tcPr>
            <w:tcW w:w="4678" w:type="dxa"/>
          </w:tcPr>
          <w:p w14:paraId="03DBB77B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 xml:space="preserve">Estuário da </w:t>
            </w:r>
            <w:r>
              <w:rPr>
                <w:i/>
              </w:rPr>
              <w:t>Lagoa dos Patos e Costa Marinha Adjacente</w:t>
            </w:r>
          </w:p>
          <w:p w14:paraId="1F1A8AA8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(https://peld.furg.br/)</w:t>
            </w:r>
          </w:p>
        </w:tc>
        <w:tc>
          <w:tcPr>
            <w:tcW w:w="3828" w:type="dxa"/>
          </w:tcPr>
          <w:p w14:paraId="5845FF82" w14:textId="77777777" w:rsidR="00CC2C39" w:rsidRDefault="00407154">
            <w:r>
              <w:t>Estuary, lagoon, neritic zone</w:t>
            </w:r>
          </w:p>
        </w:tc>
        <w:tc>
          <w:tcPr>
            <w:tcW w:w="1984" w:type="dxa"/>
          </w:tcPr>
          <w:p w14:paraId="10680C13" w14:textId="77777777" w:rsidR="00CC2C39" w:rsidRDefault="00407154">
            <w:pPr>
              <w:jc w:val="center"/>
            </w:pPr>
            <w:r>
              <w:t>Inside and outside</w:t>
            </w:r>
          </w:p>
        </w:tc>
        <w:tc>
          <w:tcPr>
            <w:tcW w:w="2126" w:type="dxa"/>
          </w:tcPr>
          <w:p w14:paraId="02A3F352" w14:textId="154822CD" w:rsidR="00CC2C39" w:rsidRDefault="00407154">
            <w:pPr>
              <w:jc w:val="center"/>
            </w:pPr>
            <w:sdt>
              <w:sdtPr>
                <w:tag w:val="goog_rdk_10"/>
                <w:id w:val="-478999351"/>
              </w:sdtPr>
              <w:sdtEndPr/>
              <w:sdtContent>
                <w:r>
                  <w:t>1998</w:t>
                </w:r>
              </w:sdtContent>
            </w:sdt>
            <w:sdt>
              <w:sdtPr>
                <w:tag w:val="goog_rdk_11"/>
                <w:id w:val="-1033114434"/>
                <w:showingPlcHdr/>
              </w:sdtPr>
              <w:sdtEndPr/>
              <w:sdtContent>
                <w:r w:rsidR="005B05DE">
                  <w:t xml:space="preserve">     </w:t>
                </w:r>
              </w:sdtContent>
            </w:sdt>
          </w:p>
        </w:tc>
      </w:tr>
      <w:tr w:rsidR="00CC2C39" w14:paraId="23880C31" w14:textId="77777777">
        <w:trPr>
          <w:jc w:val="center"/>
        </w:trPr>
        <w:tc>
          <w:tcPr>
            <w:tcW w:w="1276" w:type="dxa"/>
          </w:tcPr>
          <w:p w14:paraId="149D0213" w14:textId="77777777" w:rsidR="00CC2C39" w:rsidRDefault="00407154">
            <w:r>
              <w:rPr>
                <w:color w:val="000000"/>
              </w:rPr>
              <w:t xml:space="preserve">CCAL </w:t>
            </w:r>
          </w:p>
        </w:tc>
        <w:tc>
          <w:tcPr>
            <w:tcW w:w="4678" w:type="dxa"/>
          </w:tcPr>
          <w:p w14:paraId="66656219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Costa dos Corais Alagoas</w:t>
            </w:r>
          </w:p>
          <w:p w14:paraId="5A71590F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(https://sites.google.com/view/peld-costa-dos-corais-al/)</w:t>
            </w:r>
          </w:p>
        </w:tc>
        <w:tc>
          <w:tcPr>
            <w:tcW w:w="3828" w:type="dxa"/>
          </w:tcPr>
          <w:p w14:paraId="49727794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 xml:space="preserve">Biogenic reef, human socio-economic </w:t>
            </w:r>
            <w:r w:rsidRPr="005B05DE">
              <w:rPr>
                <w:lang w:val="en-US"/>
              </w:rPr>
              <w:t>environment</w:t>
            </w:r>
          </w:p>
        </w:tc>
        <w:tc>
          <w:tcPr>
            <w:tcW w:w="1984" w:type="dxa"/>
          </w:tcPr>
          <w:p w14:paraId="47624E85" w14:textId="77777777" w:rsidR="00CC2C39" w:rsidRDefault="00407154">
            <w:pPr>
              <w:jc w:val="center"/>
            </w:pPr>
            <w:r>
              <w:t>Inside</w:t>
            </w:r>
          </w:p>
        </w:tc>
        <w:tc>
          <w:tcPr>
            <w:tcW w:w="2126" w:type="dxa"/>
          </w:tcPr>
          <w:p w14:paraId="216B116B" w14:textId="0B6BD2FD" w:rsidR="00CC2C39" w:rsidRDefault="00407154">
            <w:pPr>
              <w:jc w:val="center"/>
            </w:pPr>
            <w:sdt>
              <w:sdtPr>
                <w:tag w:val="goog_rdk_13"/>
                <w:id w:val="-1732377063"/>
              </w:sdtPr>
              <w:sdtEndPr/>
              <w:sdtContent>
                <w:r>
                  <w:t>2016</w:t>
                </w:r>
              </w:sdtContent>
            </w:sdt>
            <w:sdt>
              <w:sdtPr>
                <w:tag w:val="goog_rdk_14"/>
                <w:id w:val="692964536"/>
                <w:showingPlcHdr/>
              </w:sdtPr>
              <w:sdtEndPr/>
              <w:sdtContent>
                <w:r w:rsidR="005B05DE">
                  <w:t xml:space="preserve">     </w:t>
                </w:r>
              </w:sdtContent>
            </w:sdt>
          </w:p>
        </w:tc>
      </w:tr>
      <w:tr w:rsidR="00CC2C39" w14:paraId="7A11E1F2" w14:textId="77777777">
        <w:trPr>
          <w:jc w:val="center"/>
        </w:trPr>
        <w:tc>
          <w:tcPr>
            <w:tcW w:w="1276" w:type="dxa"/>
          </w:tcPr>
          <w:p w14:paraId="354870DE" w14:textId="77777777" w:rsidR="00CC2C39" w:rsidRDefault="00407154">
            <w:r>
              <w:rPr>
                <w:color w:val="000000"/>
              </w:rPr>
              <w:t>HCES</w:t>
            </w:r>
          </w:p>
        </w:tc>
        <w:tc>
          <w:tcPr>
            <w:tcW w:w="4678" w:type="dxa"/>
          </w:tcPr>
          <w:p w14:paraId="371ECFE9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Habitats Costeiros do Espírito Santo</w:t>
            </w:r>
          </w:p>
          <w:p w14:paraId="341B00A0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(https://peldhces.wordpress.com)</w:t>
            </w:r>
          </w:p>
        </w:tc>
        <w:tc>
          <w:tcPr>
            <w:tcW w:w="3828" w:type="dxa"/>
          </w:tcPr>
          <w:p w14:paraId="0AF3D1F2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 xml:space="preserve">Estuary, biogenic reef, mangrove, rhodolith bed, rocky reef </w:t>
            </w:r>
          </w:p>
        </w:tc>
        <w:tc>
          <w:tcPr>
            <w:tcW w:w="1984" w:type="dxa"/>
          </w:tcPr>
          <w:p w14:paraId="46C9DFE5" w14:textId="77777777" w:rsidR="00CC2C39" w:rsidRDefault="00407154">
            <w:pPr>
              <w:jc w:val="center"/>
            </w:pPr>
            <w:r>
              <w:t>Inside</w:t>
            </w:r>
          </w:p>
        </w:tc>
        <w:tc>
          <w:tcPr>
            <w:tcW w:w="2126" w:type="dxa"/>
          </w:tcPr>
          <w:p w14:paraId="499F29C2" w14:textId="4289F672" w:rsidR="00CC2C39" w:rsidRDefault="00407154">
            <w:pPr>
              <w:jc w:val="center"/>
            </w:pPr>
            <w:sdt>
              <w:sdtPr>
                <w:tag w:val="goog_rdk_16"/>
                <w:id w:val="372045031"/>
              </w:sdtPr>
              <w:sdtEndPr/>
              <w:sdtContent>
                <w:r>
                  <w:t>2016</w:t>
                </w:r>
              </w:sdtContent>
            </w:sdt>
            <w:sdt>
              <w:sdtPr>
                <w:tag w:val="goog_rdk_17"/>
                <w:id w:val="-1061018004"/>
                <w:showingPlcHdr/>
              </w:sdtPr>
              <w:sdtEndPr/>
              <w:sdtContent>
                <w:r w:rsidR="005B05DE">
                  <w:t xml:space="preserve">     </w:t>
                </w:r>
              </w:sdtContent>
            </w:sdt>
          </w:p>
        </w:tc>
      </w:tr>
      <w:tr w:rsidR="00CC2C39" w14:paraId="16164CFB" w14:textId="77777777">
        <w:trPr>
          <w:jc w:val="center"/>
        </w:trPr>
        <w:tc>
          <w:tcPr>
            <w:tcW w:w="1276" w:type="dxa"/>
          </w:tcPr>
          <w:p w14:paraId="1B160564" w14:textId="77777777" w:rsidR="00CC2C39" w:rsidRDefault="00407154">
            <w:r>
              <w:rPr>
                <w:color w:val="000000"/>
              </w:rPr>
              <w:t>ILOC</w:t>
            </w:r>
          </w:p>
        </w:tc>
        <w:tc>
          <w:tcPr>
            <w:tcW w:w="4678" w:type="dxa"/>
          </w:tcPr>
          <w:p w14:paraId="36D98633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Monitoramento de Longa Duração das Comunidades Recifais das</w:t>
            </w:r>
            <w:r>
              <w:rPr>
                <w:i/>
              </w:rPr>
              <w:t xml:space="preserve"> Ilhas Oceânicas Brasileiras</w:t>
            </w:r>
          </w:p>
          <w:p w14:paraId="51FE2732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(https://peldiloc.sites.ufsc.br/)</w:t>
            </w:r>
          </w:p>
        </w:tc>
        <w:tc>
          <w:tcPr>
            <w:tcW w:w="3828" w:type="dxa"/>
          </w:tcPr>
          <w:p w14:paraId="1E328CBF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Biogenic reef*, rocky reef, neritic zone</w:t>
            </w:r>
          </w:p>
        </w:tc>
        <w:tc>
          <w:tcPr>
            <w:tcW w:w="1984" w:type="dxa"/>
          </w:tcPr>
          <w:p w14:paraId="144E3E3A" w14:textId="77777777" w:rsidR="00CC2C39" w:rsidRDefault="00407154">
            <w:pPr>
              <w:jc w:val="center"/>
            </w:pPr>
            <w:r>
              <w:t>Inside and outside</w:t>
            </w:r>
          </w:p>
        </w:tc>
        <w:tc>
          <w:tcPr>
            <w:tcW w:w="2126" w:type="dxa"/>
          </w:tcPr>
          <w:p w14:paraId="18B5EB73" w14:textId="41C058A4" w:rsidR="00CC2C39" w:rsidRDefault="00407154">
            <w:pPr>
              <w:jc w:val="center"/>
            </w:pPr>
            <w:sdt>
              <w:sdtPr>
                <w:tag w:val="goog_rdk_19"/>
                <w:id w:val="1585177825"/>
              </w:sdtPr>
              <w:sdtEndPr/>
              <w:sdtContent>
                <w:r>
                  <w:t>2012</w:t>
                </w:r>
              </w:sdtContent>
            </w:sdt>
            <w:sdt>
              <w:sdtPr>
                <w:tag w:val="goog_rdk_20"/>
                <w:id w:val="40556850"/>
                <w:showingPlcHdr/>
              </w:sdtPr>
              <w:sdtEndPr/>
              <w:sdtContent>
                <w:r w:rsidR="005B05DE">
                  <w:t xml:space="preserve">     </w:t>
                </w:r>
              </w:sdtContent>
            </w:sdt>
          </w:p>
        </w:tc>
      </w:tr>
      <w:tr w:rsidR="00CC2C39" w14:paraId="1CAC7C40" w14:textId="77777777">
        <w:trPr>
          <w:jc w:val="center"/>
        </w:trPr>
        <w:tc>
          <w:tcPr>
            <w:tcW w:w="1276" w:type="dxa"/>
          </w:tcPr>
          <w:p w14:paraId="7094077B" w14:textId="77777777" w:rsidR="00CC2C39" w:rsidRDefault="00407154">
            <w:r>
              <w:rPr>
                <w:color w:val="000000"/>
              </w:rPr>
              <w:t>PEBG</w:t>
            </w:r>
          </w:p>
        </w:tc>
        <w:tc>
          <w:tcPr>
            <w:tcW w:w="4678" w:type="dxa"/>
          </w:tcPr>
          <w:p w14:paraId="79EFF2C4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 xml:space="preserve">Estrutura e Funções do ecossistema da Baía de Guanabara: uma Pesquisa Ecológica de </w:t>
            </w:r>
            <w:r>
              <w:rPr>
                <w:i/>
              </w:rPr>
              <w:lastRenderedPageBreak/>
              <w:t>Longa Duração</w:t>
            </w:r>
          </w:p>
          <w:p w14:paraId="0541376D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(http://www.peld</w:t>
            </w:r>
            <w:r>
              <w:rPr>
                <w:i/>
              </w:rPr>
              <w:t>guanabara.lncc.br)</w:t>
            </w:r>
          </w:p>
        </w:tc>
        <w:tc>
          <w:tcPr>
            <w:tcW w:w="3828" w:type="dxa"/>
          </w:tcPr>
          <w:p w14:paraId="31F80B91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lastRenderedPageBreak/>
              <w:t xml:space="preserve">Estuary, mangrove, neritic zone, rocky shore, sandy beach, soft </w:t>
            </w:r>
            <w:r w:rsidRPr="005B05DE">
              <w:rPr>
                <w:lang w:val="en-US"/>
              </w:rPr>
              <w:lastRenderedPageBreak/>
              <w:t>bottom</w:t>
            </w:r>
          </w:p>
        </w:tc>
        <w:tc>
          <w:tcPr>
            <w:tcW w:w="1984" w:type="dxa"/>
          </w:tcPr>
          <w:p w14:paraId="13E091A5" w14:textId="77777777" w:rsidR="00CC2C39" w:rsidRDefault="00407154">
            <w:pPr>
              <w:jc w:val="center"/>
            </w:pPr>
            <w:r>
              <w:lastRenderedPageBreak/>
              <w:t>Inside and outside</w:t>
            </w:r>
          </w:p>
        </w:tc>
        <w:tc>
          <w:tcPr>
            <w:tcW w:w="2126" w:type="dxa"/>
          </w:tcPr>
          <w:p w14:paraId="294023DC" w14:textId="0B1574A2" w:rsidR="00CC2C39" w:rsidRDefault="00407154">
            <w:pPr>
              <w:jc w:val="center"/>
            </w:pPr>
            <w:sdt>
              <w:sdtPr>
                <w:tag w:val="goog_rdk_22"/>
                <w:id w:val="-1187062405"/>
              </w:sdtPr>
              <w:sdtEndPr/>
              <w:sdtContent>
                <w:r>
                  <w:t>2008</w:t>
                </w:r>
              </w:sdtContent>
            </w:sdt>
            <w:sdt>
              <w:sdtPr>
                <w:tag w:val="goog_rdk_23"/>
                <w:id w:val="401187356"/>
                <w:showingPlcHdr/>
              </w:sdtPr>
              <w:sdtEndPr/>
              <w:sdtContent>
                <w:r w:rsidR="005B05DE">
                  <w:t xml:space="preserve">     </w:t>
                </w:r>
              </w:sdtContent>
            </w:sdt>
          </w:p>
        </w:tc>
      </w:tr>
      <w:tr w:rsidR="00CC2C39" w14:paraId="1791C43F" w14:textId="77777777">
        <w:trPr>
          <w:jc w:val="center"/>
        </w:trPr>
        <w:tc>
          <w:tcPr>
            <w:tcW w:w="1276" w:type="dxa"/>
          </w:tcPr>
          <w:p w14:paraId="2027681D" w14:textId="77777777" w:rsidR="00CC2C39" w:rsidRDefault="00407154">
            <w:r>
              <w:rPr>
                <w:color w:val="000000"/>
              </w:rPr>
              <w:lastRenderedPageBreak/>
              <w:t xml:space="preserve">RECA </w:t>
            </w:r>
          </w:p>
        </w:tc>
        <w:tc>
          <w:tcPr>
            <w:tcW w:w="4678" w:type="dxa"/>
          </w:tcPr>
          <w:p w14:paraId="22D1D13E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Ressurgência de Cabo Frio</w:t>
            </w:r>
          </w:p>
          <w:p w14:paraId="6654ED8B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(https://www.marinha.mil.br/ieapm/peld)</w:t>
            </w:r>
          </w:p>
        </w:tc>
        <w:tc>
          <w:tcPr>
            <w:tcW w:w="3828" w:type="dxa"/>
          </w:tcPr>
          <w:p w14:paraId="6329EC46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Rocky shore, rocky reef, neritic zone</w:t>
            </w:r>
          </w:p>
        </w:tc>
        <w:tc>
          <w:tcPr>
            <w:tcW w:w="1984" w:type="dxa"/>
          </w:tcPr>
          <w:p w14:paraId="5A5A2028" w14:textId="77777777" w:rsidR="00CC2C39" w:rsidRDefault="00407154">
            <w:pPr>
              <w:jc w:val="center"/>
            </w:pPr>
            <w:r>
              <w:t>Inside</w:t>
            </w:r>
          </w:p>
        </w:tc>
        <w:tc>
          <w:tcPr>
            <w:tcW w:w="2126" w:type="dxa"/>
          </w:tcPr>
          <w:p w14:paraId="4E90797E" w14:textId="5128114A" w:rsidR="00CC2C39" w:rsidRDefault="00407154">
            <w:pPr>
              <w:jc w:val="center"/>
            </w:pPr>
            <w:sdt>
              <w:sdtPr>
                <w:tag w:val="goog_rdk_25"/>
                <w:id w:val="-2142256172"/>
              </w:sdtPr>
              <w:sdtEndPr/>
              <w:sdtContent>
                <w:r>
                  <w:t>2016</w:t>
                </w:r>
              </w:sdtContent>
            </w:sdt>
            <w:sdt>
              <w:sdtPr>
                <w:tag w:val="goog_rdk_26"/>
                <w:id w:val="175229649"/>
                <w:showingPlcHdr/>
              </w:sdtPr>
              <w:sdtEndPr/>
              <w:sdtContent>
                <w:r w:rsidR="005B05DE">
                  <w:t xml:space="preserve">     </w:t>
                </w:r>
              </w:sdtContent>
            </w:sdt>
          </w:p>
        </w:tc>
      </w:tr>
      <w:tr w:rsidR="00CC2C39" w14:paraId="72358107" w14:textId="77777777">
        <w:trPr>
          <w:jc w:val="center"/>
        </w:trPr>
        <w:tc>
          <w:tcPr>
            <w:tcW w:w="1276" w:type="dxa"/>
          </w:tcPr>
          <w:p w14:paraId="4E2266D3" w14:textId="77777777" w:rsidR="00CC2C39" w:rsidRDefault="00407154">
            <w:r>
              <w:rPr>
                <w:color w:val="000000"/>
              </w:rPr>
              <w:t xml:space="preserve">RLaC </w:t>
            </w:r>
          </w:p>
        </w:tc>
        <w:tc>
          <w:tcPr>
            <w:tcW w:w="4678" w:type="dxa"/>
          </w:tcPr>
          <w:p w14:paraId="18CF8080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Restingas e Lagoas Costeiras do norte do Estado do Rio de Janeiro</w:t>
            </w:r>
          </w:p>
          <w:p w14:paraId="6B816BCA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(https://peld.macae.ufrj.br/)</w:t>
            </w:r>
          </w:p>
        </w:tc>
        <w:tc>
          <w:tcPr>
            <w:tcW w:w="3828" w:type="dxa"/>
          </w:tcPr>
          <w:p w14:paraId="5F11148D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Lagoon, shore vegetation, sandy beach</w:t>
            </w:r>
          </w:p>
        </w:tc>
        <w:tc>
          <w:tcPr>
            <w:tcW w:w="1984" w:type="dxa"/>
          </w:tcPr>
          <w:p w14:paraId="2D4E3BEB" w14:textId="77777777" w:rsidR="00CC2C39" w:rsidRDefault="00407154">
            <w:pPr>
              <w:jc w:val="center"/>
            </w:pPr>
            <w:r>
              <w:t>Inside and outside</w:t>
            </w:r>
          </w:p>
        </w:tc>
        <w:tc>
          <w:tcPr>
            <w:tcW w:w="2126" w:type="dxa"/>
          </w:tcPr>
          <w:p w14:paraId="2D5D5FEB" w14:textId="092C24B2" w:rsidR="00CC2C39" w:rsidRDefault="00407154">
            <w:pPr>
              <w:jc w:val="center"/>
            </w:pPr>
            <w:sdt>
              <w:sdtPr>
                <w:tag w:val="goog_rdk_28"/>
                <w:id w:val="715387436"/>
              </w:sdtPr>
              <w:sdtEndPr/>
              <w:sdtContent>
                <w:r>
                  <w:t>2000</w:t>
                </w:r>
              </w:sdtContent>
            </w:sdt>
            <w:sdt>
              <w:sdtPr>
                <w:tag w:val="goog_rdk_29"/>
                <w:id w:val="38633292"/>
                <w:showingPlcHdr/>
              </w:sdtPr>
              <w:sdtEndPr/>
              <w:sdtContent>
                <w:r w:rsidR="005B05DE">
                  <w:t xml:space="preserve">     </w:t>
                </w:r>
              </w:sdtContent>
            </w:sdt>
          </w:p>
        </w:tc>
      </w:tr>
      <w:tr w:rsidR="00CC2C39" w14:paraId="09CA39BE" w14:textId="77777777">
        <w:trPr>
          <w:jc w:val="center"/>
        </w:trPr>
        <w:tc>
          <w:tcPr>
            <w:tcW w:w="1276" w:type="dxa"/>
            <w:tcBorders>
              <w:bottom w:val="single" w:sz="4" w:space="0" w:color="000000"/>
            </w:tcBorders>
          </w:tcPr>
          <w:p w14:paraId="09A3CE66" w14:textId="77777777" w:rsidR="00CC2C39" w:rsidRDefault="00407154">
            <w:r>
              <w:rPr>
                <w:color w:val="000000"/>
              </w:rPr>
              <w:t>TAMS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6C31E569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Tamandaré Sustentável</w:t>
            </w:r>
          </w:p>
          <w:p w14:paraId="513ADC7D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(https://www.lecor.org/peld-tams)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14:paraId="5A297E40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 xml:space="preserve">Biogenic reef*, </w:t>
            </w:r>
            <w:r w:rsidRPr="005B05DE">
              <w:rPr>
                <w:lang w:val="en-US"/>
              </w:rPr>
              <w:t>estuary, human socio-economic environment, mangrove, neritic zone, seagrass, soft bottom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4DD4B19" w14:textId="77777777" w:rsidR="00CC2C39" w:rsidRDefault="00407154">
            <w:pPr>
              <w:jc w:val="center"/>
            </w:pPr>
            <w:r>
              <w:t>Inside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3896BC80" w14:textId="7D8867D9" w:rsidR="00CC2C39" w:rsidRDefault="00407154">
            <w:pPr>
              <w:jc w:val="center"/>
            </w:pPr>
            <w:sdt>
              <w:sdtPr>
                <w:tag w:val="goog_rdk_31"/>
                <w:id w:val="-771316716"/>
              </w:sdtPr>
              <w:sdtEndPr/>
              <w:sdtContent>
                <w:r>
                  <w:t>2016</w:t>
                </w:r>
              </w:sdtContent>
            </w:sdt>
            <w:sdt>
              <w:sdtPr>
                <w:tag w:val="goog_rdk_32"/>
                <w:id w:val="-430981534"/>
                <w:showingPlcHdr/>
              </w:sdtPr>
              <w:sdtEndPr/>
              <w:sdtContent>
                <w:r w:rsidR="005B05DE">
                  <w:t xml:space="preserve">     </w:t>
                </w:r>
              </w:sdtContent>
            </w:sdt>
          </w:p>
        </w:tc>
      </w:tr>
    </w:tbl>
    <w:p w14:paraId="2E15ED30" w14:textId="77777777" w:rsidR="00CC2C39" w:rsidRPr="005B05DE" w:rsidRDefault="00407154">
      <w:pPr>
        <w:ind w:left="284"/>
        <w:jc w:val="both"/>
        <w:rPr>
          <w:lang w:val="en-US"/>
        </w:rPr>
      </w:pPr>
      <w:r w:rsidRPr="005B05DE">
        <w:rPr>
          <w:lang w:val="en-US"/>
        </w:rPr>
        <w:t>MPA – marine protected area; * – includes mesophotic reefs (&gt; 40m deep).</w:t>
      </w:r>
    </w:p>
    <w:p w14:paraId="1A392900" w14:textId="77777777" w:rsidR="00CC2C39" w:rsidRPr="005B05DE" w:rsidRDefault="00CC2C39">
      <w:pPr>
        <w:jc w:val="both"/>
        <w:rPr>
          <w:b/>
          <w:lang w:val="en-US"/>
        </w:rPr>
      </w:pPr>
    </w:p>
    <w:p w14:paraId="1DE6A152" w14:textId="77777777" w:rsidR="00CC2C39" w:rsidRPr="005B05DE" w:rsidRDefault="00407154">
      <w:pPr>
        <w:jc w:val="both"/>
        <w:rPr>
          <w:lang w:val="en-US"/>
        </w:rPr>
      </w:pPr>
      <w:r w:rsidRPr="005B05DE">
        <w:rPr>
          <w:b/>
          <w:lang w:val="en-US"/>
        </w:rPr>
        <w:t>Table 2S</w:t>
      </w:r>
      <w:r w:rsidRPr="005B05DE">
        <w:rPr>
          <w:lang w:val="en-US"/>
        </w:rPr>
        <w:t xml:space="preserve">. Questions used in forms to evaluate attributes, </w:t>
      </w:r>
      <w:r w:rsidRPr="005B05DE">
        <w:rPr>
          <w:lang w:val="en-US"/>
        </w:rPr>
        <w:t>characteristics and variables investigated by long-term monitoring of marine and coastal sites in Brazil.</w:t>
      </w:r>
    </w:p>
    <w:tbl>
      <w:tblPr>
        <w:tblStyle w:val="af1"/>
        <w:tblW w:w="148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7796"/>
      </w:tblGrid>
      <w:tr w:rsidR="00CC2C39" w14:paraId="7C887DE8" w14:textId="77777777">
        <w:trPr>
          <w:jc w:val="center"/>
        </w:trPr>
        <w:tc>
          <w:tcPr>
            <w:tcW w:w="7083" w:type="dxa"/>
          </w:tcPr>
          <w:p w14:paraId="33C782BC" w14:textId="77777777" w:rsidR="00CC2C39" w:rsidRDefault="00407154">
            <w:pPr>
              <w:rPr>
                <w:b/>
              </w:rPr>
            </w:pPr>
            <w:r>
              <w:rPr>
                <w:b/>
              </w:rPr>
              <w:t>Original version in Portuguese</w:t>
            </w:r>
          </w:p>
        </w:tc>
        <w:tc>
          <w:tcPr>
            <w:tcW w:w="7796" w:type="dxa"/>
          </w:tcPr>
          <w:p w14:paraId="07EF25C4" w14:textId="77777777" w:rsidR="00CC2C39" w:rsidRDefault="00407154">
            <w:r>
              <w:rPr>
                <w:b/>
              </w:rPr>
              <w:t>English translation</w:t>
            </w:r>
          </w:p>
        </w:tc>
      </w:tr>
      <w:tr w:rsidR="00CC2C39" w:rsidRPr="005B05DE" w14:paraId="1E307E42" w14:textId="77777777">
        <w:trPr>
          <w:jc w:val="center"/>
        </w:trPr>
        <w:tc>
          <w:tcPr>
            <w:tcW w:w="7083" w:type="dxa"/>
          </w:tcPr>
          <w:p w14:paraId="1B5325D8" w14:textId="77777777" w:rsidR="00CC2C39" w:rsidRDefault="00407154">
            <w:pPr>
              <w:rPr>
                <w:i/>
              </w:rPr>
            </w:pPr>
            <w:r>
              <w:rPr>
                <w:i/>
              </w:rPr>
              <w:t>Revisão sobre monitoramento temporal de ecossistemas marinhos do Brasil</w:t>
            </w:r>
          </w:p>
        </w:tc>
        <w:tc>
          <w:tcPr>
            <w:tcW w:w="7796" w:type="dxa"/>
          </w:tcPr>
          <w:p w14:paraId="5FDF8CFC" w14:textId="77777777" w:rsidR="00CC2C39" w:rsidRPr="005B05DE" w:rsidRDefault="00407154">
            <w:pPr>
              <w:rPr>
                <w:i/>
                <w:lang w:val="en-US"/>
              </w:rPr>
            </w:pPr>
            <w:r w:rsidRPr="005B05DE">
              <w:rPr>
                <w:i/>
                <w:lang w:val="en-US"/>
              </w:rPr>
              <w:t xml:space="preserve">Review of temporal </w:t>
            </w:r>
            <w:r w:rsidRPr="005B05DE">
              <w:rPr>
                <w:i/>
                <w:lang w:val="en-US"/>
              </w:rPr>
              <w:t>monitoring of marine ecosystems in Brazil</w:t>
            </w:r>
          </w:p>
        </w:tc>
      </w:tr>
      <w:tr w:rsidR="00CC2C39" w:rsidRPr="005B05DE" w14:paraId="1B74EC82" w14:textId="77777777">
        <w:trPr>
          <w:jc w:val="center"/>
        </w:trPr>
        <w:tc>
          <w:tcPr>
            <w:tcW w:w="7083" w:type="dxa"/>
          </w:tcPr>
          <w:p w14:paraId="4568743B" w14:textId="77777777" w:rsidR="00CC2C39" w:rsidRDefault="00407154">
            <w:r>
              <w:t>Abaixo seguem questões que necessitam de detalhamento para complementar a revisão proposta como o produto 1 do primeiro “Workshop de integração de séries temporais de ecossistemas marinhos do Brasil - Programa Eco</w:t>
            </w:r>
            <w:r>
              <w:t>lógico de Longa Duração (PELD)” realizado em Arraial do Cabo em fevereiro de 2020, apoiado pela FAPERJ.</w:t>
            </w:r>
          </w:p>
        </w:tc>
        <w:tc>
          <w:tcPr>
            <w:tcW w:w="7796" w:type="dxa"/>
          </w:tcPr>
          <w:p w14:paraId="533FD57F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Below are questions that need further detail to complement the revision proposed as product 1 of the first "Workshop on the integration of time series o</w:t>
            </w:r>
            <w:r w:rsidRPr="005B05DE">
              <w:rPr>
                <w:lang w:val="en-US"/>
              </w:rPr>
              <w:t>f marine ecosystems in Brazil - Long Term Ecological Program (PELD)" held in Arraial do Cabo in February 2020, supported by FAPERJ.</w:t>
            </w:r>
          </w:p>
          <w:p w14:paraId="52EE4FB6" w14:textId="77777777" w:rsidR="00CC2C39" w:rsidRPr="005B05DE" w:rsidRDefault="00CC2C39">
            <w:pPr>
              <w:rPr>
                <w:lang w:val="en-US"/>
              </w:rPr>
            </w:pPr>
          </w:p>
        </w:tc>
      </w:tr>
      <w:tr w:rsidR="00CC2C39" w14:paraId="64DA97AD" w14:textId="77777777">
        <w:trPr>
          <w:jc w:val="center"/>
        </w:trPr>
        <w:tc>
          <w:tcPr>
            <w:tcW w:w="7083" w:type="dxa"/>
          </w:tcPr>
          <w:p w14:paraId="6FA20693" w14:textId="77777777" w:rsidR="00CC2C39" w:rsidRDefault="00407154">
            <w:pPr>
              <w:rPr>
                <w:b/>
              </w:rPr>
            </w:pPr>
            <w:r>
              <w:rPr>
                <w:b/>
              </w:rPr>
              <w:t>1) Detalhes do Projeto</w:t>
            </w:r>
          </w:p>
        </w:tc>
        <w:tc>
          <w:tcPr>
            <w:tcW w:w="7796" w:type="dxa"/>
          </w:tcPr>
          <w:p w14:paraId="35E31CF4" w14:textId="77777777" w:rsidR="00CC2C39" w:rsidRDefault="00407154">
            <w:pPr>
              <w:rPr>
                <w:b/>
              </w:rPr>
            </w:pPr>
            <w:r>
              <w:rPr>
                <w:b/>
              </w:rPr>
              <w:t>1) Project Details</w:t>
            </w:r>
          </w:p>
        </w:tc>
      </w:tr>
      <w:tr w:rsidR="00CC2C39" w:rsidRPr="005B05DE" w14:paraId="14284740" w14:textId="77777777">
        <w:trPr>
          <w:jc w:val="center"/>
        </w:trPr>
        <w:tc>
          <w:tcPr>
            <w:tcW w:w="7083" w:type="dxa"/>
          </w:tcPr>
          <w:p w14:paraId="30F9BC4A" w14:textId="77777777" w:rsidR="00CC2C39" w:rsidRDefault="00407154">
            <w:r>
              <w:t>Nome do pesquisador responsável pela série de dados do monitoramento:</w:t>
            </w:r>
          </w:p>
        </w:tc>
        <w:tc>
          <w:tcPr>
            <w:tcW w:w="7796" w:type="dxa"/>
          </w:tcPr>
          <w:p w14:paraId="77B920B2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Name of t</w:t>
            </w:r>
            <w:r w:rsidRPr="005B05DE">
              <w:rPr>
                <w:lang w:val="en-US"/>
              </w:rPr>
              <w:t>he researcher responsible for the monitoring data:</w:t>
            </w:r>
          </w:p>
        </w:tc>
      </w:tr>
      <w:tr w:rsidR="00CC2C39" w:rsidRPr="005B05DE" w14:paraId="02A2ACBC" w14:textId="77777777">
        <w:trPr>
          <w:jc w:val="center"/>
        </w:trPr>
        <w:tc>
          <w:tcPr>
            <w:tcW w:w="7083" w:type="dxa"/>
          </w:tcPr>
          <w:p w14:paraId="68421C05" w14:textId="77777777" w:rsidR="00CC2C39" w:rsidRDefault="00407154">
            <w:r>
              <w:t xml:space="preserve">Instituição e laboratório/departamento do pesquisador responsável </w:t>
            </w:r>
            <w:r>
              <w:lastRenderedPageBreak/>
              <w:t>(indicar todas caso tenha trocado de instituição ao longo do período do monitoramento):</w:t>
            </w:r>
          </w:p>
        </w:tc>
        <w:tc>
          <w:tcPr>
            <w:tcW w:w="7796" w:type="dxa"/>
          </w:tcPr>
          <w:p w14:paraId="4B39C761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lastRenderedPageBreak/>
              <w:t>Institution and laboratory/department of the resea</w:t>
            </w:r>
            <w:r w:rsidRPr="005B05DE">
              <w:rPr>
                <w:lang w:val="en-US"/>
              </w:rPr>
              <w:t xml:space="preserve">rcher responsible (indicate </w:t>
            </w:r>
            <w:r w:rsidRPr="005B05DE">
              <w:rPr>
                <w:lang w:val="en-US"/>
              </w:rPr>
              <w:lastRenderedPageBreak/>
              <w:t>all if you have changed institutions during monitoring period):</w:t>
            </w:r>
          </w:p>
        </w:tc>
      </w:tr>
      <w:tr w:rsidR="00CC2C39" w14:paraId="2A78B558" w14:textId="77777777">
        <w:trPr>
          <w:jc w:val="center"/>
        </w:trPr>
        <w:tc>
          <w:tcPr>
            <w:tcW w:w="7083" w:type="dxa"/>
          </w:tcPr>
          <w:p w14:paraId="35C94944" w14:textId="77777777" w:rsidR="00CC2C39" w:rsidRDefault="00407154">
            <w:r>
              <w:lastRenderedPageBreak/>
              <w:t>Nome do programa de monitoramento:</w:t>
            </w:r>
          </w:p>
        </w:tc>
        <w:tc>
          <w:tcPr>
            <w:tcW w:w="7796" w:type="dxa"/>
          </w:tcPr>
          <w:p w14:paraId="060C8C8D" w14:textId="77777777" w:rsidR="00CC2C39" w:rsidRDefault="00407154">
            <w:r>
              <w:t>Monitoring program name:</w:t>
            </w:r>
          </w:p>
        </w:tc>
      </w:tr>
      <w:tr w:rsidR="00CC2C39" w14:paraId="4898F3BE" w14:textId="77777777">
        <w:trPr>
          <w:jc w:val="center"/>
        </w:trPr>
        <w:tc>
          <w:tcPr>
            <w:tcW w:w="7083" w:type="dxa"/>
          </w:tcPr>
          <w:p w14:paraId="73D1CCAE" w14:textId="77777777" w:rsidR="00CC2C39" w:rsidRDefault="00407154">
            <w:r>
              <w:t>Ano de início do programa de monitoramento:</w:t>
            </w:r>
          </w:p>
        </w:tc>
        <w:tc>
          <w:tcPr>
            <w:tcW w:w="7796" w:type="dxa"/>
          </w:tcPr>
          <w:p w14:paraId="52A615A3" w14:textId="77777777" w:rsidR="00CC2C39" w:rsidRDefault="00407154">
            <w:r>
              <w:t>Monitoring program starting year:</w:t>
            </w:r>
          </w:p>
        </w:tc>
      </w:tr>
      <w:tr w:rsidR="00CC2C39" w14:paraId="4329D75F" w14:textId="77777777">
        <w:trPr>
          <w:jc w:val="center"/>
        </w:trPr>
        <w:tc>
          <w:tcPr>
            <w:tcW w:w="7083" w:type="dxa"/>
          </w:tcPr>
          <w:p w14:paraId="2ECB9E96" w14:textId="77777777" w:rsidR="00CC2C39" w:rsidRDefault="00407154">
            <w:r>
              <w:t xml:space="preserve">O programa de monitoramento continua ativo? </w:t>
            </w:r>
          </w:p>
          <w:p w14:paraId="548F9CCF" w14:textId="77777777" w:rsidR="00CC2C39" w:rsidRDefault="00407154">
            <w:r>
              <w:t>sim ( ) não ( )</w:t>
            </w:r>
          </w:p>
        </w:tc>
        <w:tc>
          <w:tcPr>
            <w:tcW w:w="7796" w:type="dxa"/>
          </w:tcPr>
          <w:p w14:paraId="247F9382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 xml:space="preserve">Is the monitoring program still active? </w:t>
            </w:r>
          </w:p>
          <w:p w14:paraId="4D4AA1B1" w14:textId="77777777" w:rsidR="00CC2C39" w:rsidRDefault="00407154">
            <w:r>
              <w:t>Yes ( ) No ( )</w:t>
            </w:r>
          </w:p>
        </w:tc>
      </w:tr>
      <w:tr w:rsidR="00CC2C39" w14:paraId="753A0AFF" w14:textId="77777777">
        <w:trPr>
          <w:jc w:val="center"/>
        </w:trPr>
        <w:tc>
          <w:tcPr>
            <w:tcW w:w="7083" w:type="dxa"/>
          </w:tcPr>
          <w:p w14:paraId="373829B5" w14:textId="77777777" w:rsidR="00CC2C39" w:rsidRDefault="00407154">
            <w:r>
              <w:t xml:space="preserve">O monitoramento já sofreu interrupções ao longo de sua existência? </w:t>
            </w:r>
          </w:p>
          <w:p w14:paraId="00A4E890" w14:textId="77777777" w:rsidR="00CC2C39" w:rsidRDefault="00407154">
            <w:r>
              <w:t>sim ( ) não ( )</w:t>
            </w:r>
          </w:p>
        </w:tc>
        <w:tc>
          <w:tcPr>
            <w:tcW w:w="7796" w:type="dxa"/>
          </w:tcPr>
          <w:p w14:paraId="517A8DB1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Has monitoring suffered any interruptions throughout i</w:t>
            </w:r>
            <w:r w:rsidRPr="005B05DE">
              <w:rPr>
                <w:lang w:val="en-US"/>
              </w:rPr>
              <w:t xml:space="preserve">ts existence? </w:t>
            </w:r>
          </w:p>
          <w:p w14:paraId="659A8DAD" w14:textId="77777777" w:rsidR="00CC2C39" w:rsidRDefault="00407154">
            <w:r>
              <w:t>Yes ( ) No ( )</w:t>
            </w:r>
          </w:p>
        </w:tc>
      </w:tr>
      <w:tr w:rsidR="00CC2C39" w14:paraId="600EC50F" w14:textId="77777777">
        <w:trPr>
          <w:jc w:val="center"/>
        </w:trPr>
        <w:tc>
          <w:tcPr>
            <w:tcW w:w="7083" w:type="dxa"/>
          </w:tcPr>
          <w:p w14:paraId="4EC4E115" w14:textId="77777777" w:rsidR="00CC2C39" w:rsidRDefault="00407154">
            <w:r>
              <w:t>Quais os motivos das interrupções?</w:t>
            </w:r>
          </w:p>
          <w:p w14:paraId="71FBB3A0" w14:textId="77777777" w:rsidR="00CC2C39" w:rsidRDefault="00407154">
            <w:r>
              <w:t>Fim de financiamento ( )</w:t>
            </w:r>
          </w:p>
          <w:p w14:paraId="6026E886" w14:textId="77777777" w:rsidR="00CC2C39" w:rsidRDefault="00407154">
            <w:r>
              <w:t>Falta de recursos humanos ( )</w:t>
            </w:r>
          </w:p>
          <w:p w14:paraId="4FB34FFE" w14:textId="77777777" w:rsidR="00CC2C39" w:rsidRDefault="00407154">
            <w:r>
              <w:t>Desastres naturais ( )</w:t>
            </w:r>
          </w:p>
          <w:p w14:paraId="2D10B205" w14:textId="77777777" w:rsidR="00CC2C39" w:rsidRDefault="00407154">
            <w:r>
              <w:t>Outros ( )</w:t>
            </w:r>
          </w:p>
        </w:tc>
        <w:tc>
          <w:tcPr>
            <w:tcW w:w="7796" w:type="dxa"/>
          </w:tcPr>
          <w:p w14:paraId="748A2F1F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What were the reasons for the interruptions?</w:t>
            </w:r>
          </w:p>
          <w:p w14:paraId="743EB923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End of financing ( )</w:t>
            </w:r>
          </w:p>
          <w:p w14:paraId="25515DBE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Lack of human resources ( )</w:t>
            </w:r>
          </w:p>
          <w:p w14:paraId="3D85F666" w14:textId="77777777" w:rsidR="00CC2C39" w:rsidRDefault="00407154">
            <w:r>
              <w:t>Natural</w:t>
            </w:r>
            <w:r>
              <w:t xml:space="preserve"> disasters ( )</w:t>
            </w:r>
          </w:p>
          <w:p w14:paraId="574A7F9E" w14:textId="77777777" w:rsidR="00CC2C39" w:rsidRDefault="00407154">
            <w:r>
              <w:t>Others ( )</w:t>
            </w:r>
          </w:p>
        </w:tc>
      </w:tr>
      <w:tr w:rsidR="00CC2C39" w14:paraId="0CF91B82" w14:textId="77777777">
        <w:trPr>
          <w:jc w:val="center"/>
        </w:trPr>
        <w:tc>
          <w:tcPr>
            <w:tcW w:w="7083" w:type="dxa"/>
          </w:tcPr>
          <w:p w14:paraId="31AAC989" w14:textId="77777777" w:rsidR="00CC2C39" w:rsidRDefault="00407154">
            <w:r>
              <w:t>Se o monitoramento foi encerrado, qual o motivo?</w:t>
            </w:r>
          </w:p>
          <w:p w14:paraId="000254A1" w14:textId="77777777" w:rsidR="00CC2C39" w:rsidRDefault="00407154">
            <w:r>
              <w:t>Fim de financiamento ( )</w:t>
            </w:r>
          </w:p>
          <w:p w14:paraId="74755F61" w14:textId="77777777" w:rsidR="00CC2C39" w:rsidRDefault="00407154">
            <w:r>
              <w:t>Falta de recursos humanos ( )</w:t>
            </w:r>
          </w:p>
          <w:p w14:paraId="55D90399" w14:textId="77777777" w:rsidR="00CC2C39" w:rsidRDefault="00407154">
            <w:r>
              <w:t>Objetivos atingidos ( )</w:t>
            </w:r>
          </w:p>
          <w:p w14:paraId="016BF9D9" w14:textId="77777777" w:rsidR="00CC2C39" w:rsidRDefault="00407154">
            <w:r>
              <w:t>Outros ( )</w:t>
            </w:r>
          </w:p>
        </w:tc>
        <w:tc>
          <w:tcPr>
            <w:tcW w:w="7796" w:type="dxa"/>
          </w:tcPr>
          <w:p w14:paraId="265CB793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If monitoring was finished, for what reason?</w:t>
            </w:r>
          </w:p>
          <w:p w14:paraId="4DFB4FA7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End of financing ( )</w:t>
            </w:r>
          </w:p>
          <w:p w14:paraId="3D2BA96D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 xml:space="preserve">Lack of human resources </w:t>
            </w:r>
            <w:r w:rsidRPr="005B05DE">
              <w:rPr>
                <w:lang w:val="en-US"/>
              </w:rPr>
              <w:t>( )</w:t>
            </w:r>
          </w:p>
          <w:p w14:paraId="4F0F7E08" w14:textId="77777777" w:rsidR="00CC2C39" w:rsidRDefault="00407154">
            <w:r>
              <w:t>Objectives achieved ( )</w:t>
            </w:r>
          </w:p>
          <w:p w14:paraId="2062E508" w14:textId="77777777" w:rsidR="00CC2C39" w:rsidRDefault="00407154">
            <w:r>
              <w:t>Others ( )</w:t>
            </w:r>
          </w:p>
        </w:tc>
      </w:tr>
      <w:tr w:rsidR="00CC2C39" w14:paraId="70CBA333" w14:textId="77777777">
        <w:trPr>
          <w:jc w:val="center"/>
        </w:trPr>
        <w:tc>
          <w:tcPr>
            <w:tcW w:w="7083" w:type="dxa"/>
          </w:tcPr>
          <w:p w14:paraId="4BA0F529" w14:textId="77777777" w:rsidR="00CC2C39" w:rsidRDefault="00407154">
            <w:r>
              <w:t xml:space="preserve">Caso continue ativo, existe previsão concreta (financiamento aprovado) para sua continuação? </w:t>
            </w:r>
          </w:p>
          <w:p w14:paraId="78EA02CD" w14:textId="77777777" w:rsidR="00CC2C39" w:rsidRDefault="00407154">
            <w:r>
              <w:t>( ) sim ( ) não</w:t>
            </w:r>
          </w:p>
          <w:p w14:paraId="447A7BAB" w14:textId="77777777" w:rsidR="00CC2C39" w:rsidRDefault="00CC2C39"/>
        </w:tc>
        <w:tc>
          <w:tcPr>
            <w:tcW w:w="7796" w:type="dxa"/>
          </w:tcPr>
          <w:p w14:paraId="29E71914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 xml:space="preserve">If it remains active, is there a concrete forecast (approved financing) for its continuation? </w:t>
            </w:r>
          </w:p>
          <w:p w14:paraId="21B9D275" w14:textId="77777777" w:rsidR="00CC2C39" w:rsidRDefault="00407154">
            <w:r>
              <w:t xml:space="preserve">( ) Yes ( </w:t>
            </w:r>
            <w:r>
              <w:t>) No</w:t>
            </w:r>
          </w:p>
        </w:tc>
      </w:tr>
      <w:tr w:rsidR="00CC2C39" w:rsidRPr="005B05DE" w14:paraId="578F3FE3" w14:textId="77777777">
        <w:trPr>
          <w:jc w:val="center"/>
        </w:trPr>
        <w:tc>
          <w:tcPr>
            <w:tcW w:w="7083" w:type="dxa"/>
          </w:tcPr>
          <w:p w14:paraId="4F40CD6B" w14:textId="77777777" w:rsidR="00CC2C39" w:rsidRDefault="00407154">
            <w:r>
              <w:rPr>
                <w:b/>
              </w:rPr>
              <w:t>2)</w:t>
            </w:r>
            <w:r>
              <w:t xml:space="preserve"> </w:t>
            </w:r>
            <w:r>
              <w:rPr>
                <w:b/>
              </w:rPr>
              <w:t>Variáveis monitoradas e Unidades de conservação</w:t>
            </w:r>
          </w:p>
          <w:p w14:paraId="04155F50" w14:textId="77777777" w:rsidR="00CC2C39" w:rsidRDefault="00407154">
            <w:pPr>
              <w:rPr>
                <w:b/>
              </w:rPr>
            </w:pPr>
            <w:r>
              <w:t>Para as questões com resposta discursiva, por favor, separar os itens usando " ; " (ponto-e-vírgula)</w:t>
            </w:r>
          </w:p>
        </w:tc>
        <w:tc>
          <w:tcPr>
            <w:tcW w:w="7796" w:type="dxa"/>
          </w:tcPr>
          <w:p w14:paraId="42F62095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b/>
                <w:lang w:val="en-US"/>
              </w:rPr>
              <w:t>2)</w:t>
            </w:r>
            <w:r w:rsidRPr="005B05DE">
              <w:rPr>
                <w:lang w:val="en-US"/>
              </w:rPr>
              <w:t xml:space="preserve"> </w:t>
            </w:r>
            <w:r w:rsidRPr="005B05DE">
              <w:rPr>
                <w:b/>
                <w:lang w:val="en-US"/>
              </w:rPr>
              <w:t>Monitored Variables and Conservation Units</w:t>
            </w:r>
          </w:p>
          <w:p w14:paraId="774CC785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 xml:space="preserve">For questions with a speech answer, please separate </w:t>
            </w:r>
            <w:r w:rsidRPr="005B05DE">
              <w:rPr>
                <w:lang w:val="en-US"/>
              </w:rPr>
              <w:t>the items using " ; " (semicolon)</w:t>
            </w:r>
          </w:p>
        </w:tc>
      </w:tr>
      <w:tr w:rsidR="00CC2C39" w:rsidRPr="005B05DE" w14:paraId="2DDEE46F" w14:textId="77777777">
        <w:trPr>
          <w:jc w:val="center"/>
        </w:trPr>
        <w:tc>
          <w:tcPr>
            <w:tcW w:w="7083" w:type="dxa"/>
          </w:tcPr>
          <w:p w14:paraId="2D92C9FF" w14:textId="77777777" w:rsidR="00CC2C39" w:rsidRDefault="00407154">
            <w:r>
              <w:t>Quais são os habitats monitorados pelo programa (ex. recifes de corais, bancos de macroalgas ou de gramas marinhas, recifes profundos etc)?</w:t>
            </w:r>
          </w:p>
        </w:tc>
        <w:tc>
          <w:tcPr>
            <w:tcW w:w="7796" w:type="dxa"/>
          </w:tcPr>
          <w:p w14:paraId="735C1001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What are the habitats monitored by the program (eg coral reefs, macroalgal or sea</w:t>
            </w:r>
            <w:r w:rsidRPr="005B05DE">
              <w:rPr>
                <w:lang w:val="en-US"/>
              </w:rPr>
              <w:t>grass beds, deep reefs etc)?</w:t>
            </w:r>
          </w:p>
        </w:tc>
      </w:tr>
      <w:tr w:rsidR="00CC2C39" w:rsidRPr="005B05DE" w14:paraId="41CEED41" w14:textId="77777777">
        <w:trPr>
          <w:jc w:val="center"/>
        </w:trPr>
        <w:tc>
          <w:tcPr>
            <w:tcW w:w="7083" w:type="dxa"/>
          </w:tcPr>
          <w:p w14:paraId="5AEE49B8" w14:textId="77777777" w:rsidR="00CC2C39" w:rsidRDefault="00407154">
            <w:r>
              <w:lastRenderedPageBreak/>
              <w:t>Quais grupos biológicos são monitorados (ex. fitoplâncton, peixes, macrofauna, corais)?</w:t>
            </w:r>
          </w:p>
        </w:tc>
        <w:tc>
          <w:tcPr>
            <w:tcW w:w="7796" w:type="dxa"/>
          </w:tcPr>
          <w:p w14:paraId="028EF80E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Which biological groups are monitored (eg phytoplankton, fish, macrofauna, corals)?</w:t>
            </w:r>
          </w:p>
        </w:tc>
      </w:tr>
      <w:tr w:rsidR="00CC2C39" w:rsidRPr="005B05DE" w14:paraId="667F023A" w14:textId="77777777">
        <w:trPr>
          <w:jc w:val="center"/>
        </w:trPr>
        <w:tc>
          <w:tcPr>
            <w:tcW w:w="7083" w:type="dxa"/>
          </w:tcPr>
          <w:p w14:paraId="3A70AAFC" w14:textId="77777777" w:rsidR="00CC2C39" w:rsidRDefault="00407154">
            <w:r>
              <w:t xml:space="preserve">Quais variáveis bióticas destes grupos são </w:t>
            </w:r>
            <w:r>
              <w:t>monitoradas (ex. abundância de peixes recifais, biomassa de fitoplâncton etc)?</w:t>
            </w:r>
          </w:p>
        </w:tc>
        <w:tc>
          <w:tcPr>
            <w:tcW w:w="7796" w:type="dxa"/>
          </w:tcPr>
          <w:p w14:paraId="0F5C6442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What biotic variables from these groups are monitored (eg reef fish abundance, phytoplankton biomass etc)?</w:t>
            </w:r>
          </w:p>
        </w:tc>
      </w:tr>
      <w:tr w:rsidR="00CC2C39" w:rsidRPr="005B05DE" w14:paraId="69D5B281" w14:textId="77777777">
        <w:trPr>
          <w:jc w:val="center"/>
        </w:trPr>
        <w:tc>
          <w:tcPr>
            <w:tcW w:w="7083" w:type="dxa"/>
          </w:tcPr>
          <w:p w14:paraId="31856B80" w14:textId="77777777" w:rsidR="00CC2C39" w:rsidRDefault="00407154">
            <w:r>
              <w:t>Qual a frequência de amostragem das variáveis (ex. diária, semanal, m</w:t>
            </w:r>
            <w:r>
              <w:t>ensal, anual etc) bióticas?</w:t>
            </w:r>
          </w:p>
        </w:tc>
        <w:tc>
          <w:tcPr>
            <w:tcW w:w="7796" w:type="dxa"/>
          </w:tcPr>
          <w:p w14:paraId="6679CDB6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What is the sampling frequency of biotic variables (eg, daily, weekly, monthly, annual etc)?</w:t>
            </w:r>
          </w:p>
        </w:tc>
      </w:tr>
      <w:tr w:rsidR="00CC2C39" w:rsidRPr="005B05DE" w14:paraId="396E7588" w14:textId="77777777">
        <w:trPr>
          <w:jc w:val="center"/>
        </w:trPr>
        <w:tc>
          <w:tcPr>
            <w:tcW w:w="7083" w:type="dxa"/>
          </w:tcPr>
          <w:p w14:paraId="462DF493" w14:textId="77777777" w:rsidR="00CC2C39" w:rsidRDefault="00407154">
            <w:r>
              <w:t>Quais variáveis abióticas são monitoradas, se alguma (ex. temperatura, salinidade, nitrato, granulometria etc)?</w:t>
            </w:r>
          </w:p>
        </w:tc>
        <w:tc>
          <w:tcPr>
            <w:tcW w:w="7796" w:type="dxa"/>
          </w:tcPr>
          <w:p w14:paraId="6C0C92F3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What abiotic variables</w:t>
            </w:r>
            <w:r w:rsidRPr="005B05DE">
              <w:rPr>
                <w:lang w:val="en-US"/>
              </w:rPr>
              <w:t xml:space="preserve"> are monitored, if any (eg temperature, salinity, nitrate, particle size, etc)?</w:t>
            </w:r>
          </w:p>
        </w:tc>
      </w:tr>
      <w:tr w:rsidR="00CC2C39" w:rsidRPr="005B05DE" w14:paraId="08FA9EF0" w14:textId="77777777">
        <w:trPr>
          <w:jc w:val="center"/>
        </w:trPr>
        <w:tc>
          <w:tcPr>
            <w:tcW w:w="7083" w:type="dxa"/>
          </w:tcPr>
          <w:p w14:paraId="5D9FA29E" w14:textId="77777777" w:rsidR="00CC2C39" w:rsidRDefault="00407154">
            <w:r>
              <w:t>O monitoramento é realizado dentro de Unidade de Conservação (UC)?</w:t>
            </w:r>
          </w:p>
          <w:p w14:paraId="502E7ACA" w14:textId="77777777" w:rsidR="00CC2C39" w:rsidRDefault="00407154">
            <w:r>
              <w:t>sim ( ) não ( ) Dentro e fora de UC ( )</w:t>
            </w:r>
          </w:p>
        </w:tc>
        <w:tc>
          <w:tcPr>
            <w:tcW w:w="7796" w:type="dxa"/>
          </w:tcPr>
          <w:p w14:paraId="222966BC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Is monitoring carried out within a Protected Area (PA)?</w:t>
            </w:r>
          </w:p>
          <w:p w14:paraId="2956FB7C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yes ( ) no (</w:t>
            </w:r>
            <w:r w:rsidRPr="005B05DE">
              <w:rPr>
                <w:lang w:val="en-US"/>
              </w:rPr>
              <w:t xml:space="preserve"> ) Inside and outside of PA ( )</w:t>
            </w:r>
          </w:p>
        </w:tc>
      </w:tr>
      <w:tr w:rsidR="00CC2C39" w:rsidRPr="005B05DE" w14:paraId="42B10BDF" w14:textId="77777777">
        <w:trPr>
          <w:jc w:val="center"/>
        </w:trPr>
        <w:tc>
          <w:tcPr>
            <w:tcW w:w="7083" w:type="dxa"/>
          </w:tcPr>
          <w:p w14:paraId="11B01D54" w14:textId="77777777" w:rsidR="00CC2C39" w:rsidRDefault="00407154">
            <w:r>
              <w:t>Qual o nome da Unidade de Conservação e categoria?</w:t>
            </w:r>
          </w:p>
        </w:tc>
        <w:tc>
          <w:tcPr>
            <w:tcW w:w="7796" w:type="dxa"/>
          </w:tcPr>
          <w:p w14:paraId="2C61E593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What is the name of the Protected Area and its category?</w:t>
            </w:r>
          </w:p>
        </w:tc>
      </w:tr>
      <w:tr w:rsidR="00CC2C39" w14:paraId="5493A2F3" w14:textId="77777777">
        <w:trPr>
          <w:jc w:val="center"/>
        </w:trPr>
        <w:tc>
          <w:tcPr>
            <w:tcW w:w="7083" w:type="dxa"/>
          </w:tcPr>
          <w:p w14:paraId="1D215131" w14:textId="77777777" w:rsidR="00CC2C39" w:rsidRDefault="00407154">
            <w:r>
              <w:t>Alguma dimensão ou variável social, econômica ou antrópica é monitorada? Qual(is)?</w:t>
            </w:r>
          </w:p>
        </w:tc>
        <w:tc>
          <w:tcPr>
            <w:tcW w:w="7796" w:type="dxa"/>
          </w:tcPr>
          <w:p w14:paraId="22347CD9" w14:textId="77777777" w:rsidR="00CC2C39" w:rsidRDefault="00407154">
            <w:r w:rsidRPr="005B05DE">
              <w:rPr>
                <w:lang w:val="en-US"/>
              </w:rPr>
              <w:t>Is any social, economic or anth</w:t>
            </w:r>
            <w:r w:rsidRPr="005B05DE">
              <w:rPr>
                <w:lang w:val="en-US"/>
              </w:rPr>
              <w:t xml:space="preserve">ropic dimension or variable monitored? </w:t>
            </w:r>
            <w:r>
              <w:t>Which one(s)?</w:t>
            </w:r>
          </w:p>
          <w:p w14:paraId="52A66593" w14:textId="77777777" w:rsidR="00CC2C39" w:rsidRDefault="00CC2C39"/>
        </w:tc>
      </w:tr>
      <w:tr w:rsidR="00CC2C39" w:rsidRPr="005B05DE" w14:paraId="3E98288A" w14:textId="77777777">
        <w:trPr>
          <w:jc w:val="center"/>
        </w:trPr>
        <w:tc>
          <w:tcPr>
            <w:tcW w:w="7083" w:type="dxa"/>
          </w:tcPr>
          <w:p w14:paraId="3EDF295B" w14:textId="77777777" w:rsidR="00CC2C39" w:rsidRDefault="00407154">
            <w:r>
              <w:rPr>
                <w:b/>
              </w:rPr>
              <w:t>3)</w:t>
            </w:r>
            <w:r>
              <w:t xml:space="preserve"> </w:t>
            </w:r>
            <w:r>
              <w:rPr>
                <w:b/>
              </w:rPr>
              <w:t>Detalhamento dos financiamentos</w:t>
            </w:r>
          </w:p>
          <w:p w14:paraId="1242632D" w14:textId="77777777" w:rsidR="00CC2C39" w:rsidRDefault="00407154">
            <w:pPr>
              <w:rPr>
                <w:b/>
              </w:rPr>
            </w:pPr>
            <w:r>
              <w:t>Nesta seção devem ser indicados o período e fontes de financiamento dos projetos de monitoramento</w:t>
            </w:r>
          </w:p>
        </w:tc>
        <w:tc>
          <w:tcPr>
            <w:tcW w:w="7796" w:type="dxa"/>
          </w:tcPr>
          <w:p w14:paraId="17E36408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b/>
                <w:lang w:val="en-US"/>
              </w:rPr>
              <w:t>3)</w:t>
            </w:r>
            <w:r w:rsidRPr="005B05DE">
              <w:rPr>
                <w:lang w:val="en-US"/>
              </w:rPr>
              <w:t xml:space="preserve"> </w:t>
            </w:r>
            <w:r w:rsidRPr="005B05DE">
              <w:rPr>
                <w:b/>
                <w:lang w:val="en-US"/>
              </w:rPr>
              <w:t>Details of financing</w:t>
            </w:r>
          </w:p>
          <w:p w14:paraId="0981409B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In this section should be indicate the perio</w:t>
            </w:r>
            <w:r w:rsidRPr="005B05DE">
              <w:rPr>
                <w:lang w:val="en-US"/>
              </w:rPr>
              <w:t>d and sources of funding for monitoring projects</w:t>
            </w:r>
          </w:p>
        </w:tc>
      </w:tr>
      <w:tr w:rsidR="00CC2C39" w14:paraId="5BCC1286" w14:textId="77777777">
        <w:trPr>
          <w:jc w:val="center"/>
        </w:trPr>
        <w:tc>
          <w:tcPr>
            <w:tcW w:w="7083" w:type="dxa"/>
          </w:tcPr>
          <w:p w14:paraId="6E5812BE" w14:textId="77777777" w:rsidR="00CC2C39" w:rsidRDefault="00407154">
            <w:r>
              <w:t xml:space="preserve">O programa é, ou já foi, associado ao programa Pesquisa Ecológica de Longa Duração (PELD) do CNPq? </w:t>
            </w:r>
          </w:p>
          <w:p w14:paraId="43D3F058" w14:textId="77777777" w:rsidR="00CC2C39" w:rsidRDefault="00407154">
            <w:r>
              <w:t>sim ( ) não ( )</w:t>
            </w:r>
          </w:p>
        </w:tc>
        <w:tc>
          <w:tcPr>
            <w:tcW w:w="7796" w:type="dxa"/>
          </w:tcPr>
          <w:p w14:paraId="34B83A69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 xml:space="preserve">Is the program, or has it ever been, associated with the CNPq's Long-Term Ecological Research Program (PELD)? </w:t>
            </w:r>
          </w:p>
          <w:p w14:paraId="1AA58AD7" w14:textId="77777777" w:rsidR="00CC2C39" w:rsidRDefault="00407154">
            <w:r>
              <w:t>Yes ( ) No ( )</w:t>
            </w:r>
          </w:p>
        </w:tc>
      </w:tr>
      <w:tr w:rsidR="00CC2C39" w14:paraId="134194E5" w14:textId="77777777">
        <w:trPr>
          <w:jc w:val="center"/>
        </w:trPr>
        <w:tc>
          <w:tcPr>
            <w:tcW w:w="7083" w:type="dxa"/>
          </w:tcPr>
          <w:p w14:paraId="3EEF9644" w14:textId="77777777" w:rsidR="00CC2C39" w:rsidRDefault="00407154">
            <w:r>
              <w:t>O programa foi apoiado por mais de uma fonte financiadora ao longo do período de monitoramento? Detalhe abaixo.</w:t>
            </w:r>
          </w:p>
        </w:tc>
        <w:tc>
          <w:tcPr>
            <w:tcW w:w="7796" w:type="dxa"/>
          </w:tcPr>
          <w:p w14:paraId="086484A6" w14:textId="77777777" w:rsidR="00CC2C39" w:rsidRDefault="00407154">
            <w:r w:rsidRPr="005B05DE">
              <w:rPr>
                <w:lang w:val="en-US"/>
              </w:rPr>
              <w:t>Was the program s</w:t>
            </w:r>
            <w:r w:rsidRPr="005B05DE">
              <w:rPr>
                <w:lang w:val="en-US"/>
              </w:rPr>
              <w:t xml:space="preserve">upported by more than one funding source during the monitoring period? </w:t>
            </w:r>
            <w:r>
              <w:t>Detail below.</w:t>
            </w:r>
          </w:p>
        </w:tc>
      </w:tr>
      <w:tr w:rsidR="00CC2C39" w14:paraId="0BF15083" w14:textId="77777777">
        <w:trPr>
          <w:jc w:val="center"/>
        </w:trPr>
        <w:tc>
          <w:tcPr>
            <w:tcW w:w="7083" w:type="dxa"/>
          </w:tcPr>
          <w:p w14:paraId="55F9DEB2" w14:textId="77777777" w:rsidR="00CC2C39" w:rsidRDefault="00CC2C39"/>
          <w:tbl>
            <w:tblPr>
              <w:tblStyle w:val="af2"/>
              <w:tblW w:w="69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62"/>
              <w:gridCol w:w="851"/>
              <w:gridCol w:w="709"/>
              <w:gridCol w:w="1701"/>
              <w:gridCol w:w="1417"/>
            </w:tblGrid>
            <w:tr w:rsidR="00CC2C39" w14:paraId="5480F873" w14:textId="77777777">
              <w:tc>
                <w:tcPr>
                  <w:tcW w:w="2262" w:type="dxa"/>
                </w:tcPr>
                <w:p w14:paraId="6DE133C5" w14:textId="77777777" w:rsidR="00CC2C39" w:rsidRDefault="00CC2C39"/>
              </w:tc>
              <w:tc>
                <w:tcPr>
                  <w:tcW w:w="851" w:type="dxa"/>
                </w:tcPr>
                <w:p w14:paraId="738BF5FD" w14:textId="77777777" w:rsidR="00CC2C39" w:rsidRDefault="00407154">
                  <w:r>
                    <w:t>CNPq</w:t>
                  </w:r>
                </w:p>
              </w:tc>
              <w:tc>
                <w:tcPr>
                  <w:tcW w:w="709" w:type="dxa"/>
                </w:tcPr>
                <w:p w14:paraId="5B68DAA0" w14:textId="77777777" w:rsidR="00CC2C39" w:rsidRDefault="00407154">
                  <w:r>
                    <w:t>FAPs</w:t>
                  </w:r>
                </w:p>
              </w:tc>
              <w:tc>
                <w:tcPr>
                  <w:tcW w:w="1701" w:type="dxa"/>
                </w:tcPr>
                <w:p w14:paraId="609825BB" w14:textId="77777777" w:rsidR="00CC2C39" w:rsidRDefault="00407154">
                  <w:r>
                    <w:t>Outras fontes</w:t>
                  </w:r>
                </w:p>
              </w:tc>
              <w:tc>
                <w:tcPr>
                  <w:tcW w:w="1417" w:type="dxa"/>
                </w:tcPr>
                <w:p w14:paraId="47EC6F91" w14:textId="77777777" w:rsidR="00CC2C39" w:rsidRDefault="00407154">
                  <w:r>
                    <w:t>Próprio pesquisador</w:t>
                  </w:r>
                </w:p>
              </w:tc>
            </w:tr>
            <w:tr w:rsidR="00CC2C39" w14:paraId="4BB6D73F" w14:textId="77777777">
              <w:tc>
                <w:tcPr>
                  <w:tcW w:w="2262" w:type="dxa"/>
                </w:tcPr>
                <w:p w14:paraId="72C82765" w14:textId="77777777" w:rsidR="00CC2C39" w:rsidRDefault="00407154">
                  <w:r>
                    <w:lastRenderedPageBreak/>
                    <w:t>Único financiador</w:t>
                  </w:r>
                </w:p>
              </w:tc>
              <w:tc>
                <w:tcPr>
                  <w:tcW w:w="851" w:type="dxa"/>
                </w:tcPr>
                <w:p w14:paraId="039C42CF" w14:textId="77777777" w:rsidR="00CC2C39" w:rsidRDefault="00CC2C39"/>
              </w:tc>
              <w:tc>
                <w:tcPr>
                  <w:tcW w:w="709" w:type="dxa"/>
                </w:tcPr>
                <w:p w14:paraId="1CBBAF15" w14:textId="77777777" w:rsidR="00CC2C39" w:rsidRDefault="00CC2C39"/>
              </w:tc>
              <w:tc>
                <w:tcPr>
                  <w:tcW w:w="1701" w:type="dxa"/>
                </w:tcPr>
                <w:p w14:paraId="67386EBA" w14:textId="77777777" w:rsidR="00CC2C39" w:rsidRDefault="00CC2C39"/>
              </w:tc>
              <w:tc>
                <w:tcPr>
                  <w:tcW w:w="1417" w:type="dxa"/>
                </w:tcPr>
                <w:p w14:paraId="7AFCB4F3" w14:textId="77777777" w:rsidR="00CC2C39" w:rsidRDefault="00CC2C39"/>
              </w:tc>
            </w:tr>
            <w:tr w:rsidR="00CC2C39" w14:paraId="22D3F455" w14:textId="77777777">
              <w:tc>
                <w:tcPr>
                  <w:tcW w:w="2262" w:type="dxa"/>
                </w:tcPr>
                <w:p w14:paraId="406C6739" w14:textId="77777777" w:rsidR="00CC2C39" w:rsidRDefault="00407154">
                  <w:r>
                    <w:t>&lt; 10% do período</w:t>
                  </w:r>
                </w:p>
              </w:tc>
              <w:tc>
                <w:tcPr>
                  <w:tcW w:w="851" w:type="dxa"/>
                </w:tcPr>
                <w:p w14:paraId="19C0DFA9" w14:textId="77777777" w:rsidR="00CC2C39" w:rsidRDefault="00CC2C39"/>
              </w:tc>
              <w:tc>
                <w:tcPr>
                  <w:tcW w:w="709" w:type="dxa"/>
                </w:tcPr>
                <w:p w14:paraId="175103BB" w14:textId="77777777" w:rsidR="00CC2C39" w:rsidRDefault="00CC2C39"/>
              </w:tc>
              <w:tc>
                <w:tcPr>
                  <w:tcW w:w="1701" w:type="dxa"/>
                </w:tcPr>
                <w:p w14:paraId="1A08CC4A" w14:textId="77777777" w:rsidR="00CC2C39" w:rsidRDefault="00CC2C39"/>
              </w:tc>
              <w:tc>
                <w:tcPr>
                  <w:tcW w:w="1417" w:type="dxa"/>
                </w:tcPr>
                <w:p w14:paraId="5E9204EE" w14:textId="77777777" w:rsidR="00CC2C39" w:rsidRDefault="00CC2C39"/>
              </w:tc>
            </w:tr>
            <w:tr w:rsidR="00CC2C39" w14:paraId="2CFA0F95" w14:textId="77777777">
              <w:tc>
                <w:tcPr>
                  <w:tcW w:w="2262" w:type="dxa"/>
                </w:tcPr>
                <w:p w14:paraId="38511A80" w14:textId="77777777" w:rsidR="00CC2C39" w:rsidRDefault="00407154">
                  <w:r>
                    <w:t xml:space="preserve">11% a 30% </w:t>
                  </w:r>
                </w:p>
              </w:tc>
              <w:tc>
                <w:tcPr>
                  <w:tcW w:w="851" w:type="dxa"/>
                </w:tcPr>
                <w:p w14:paraId="1A726E21" w14:textId="77777777" w:rsidR="00CC2C39" w:rsidRDefault="00CC2C39"/>
              </w:tc>
              <w:tc>
                <w:tcPr>
                  <w:tcW w:w="709" w:type="dxa"/>
                </w:tcPr>
                <w:p w14:paraId="32F7A25C" w14:textId="77777777" w:rsidR="00CC2C39" w:rsidRDefault="00CC2C39"/>
              </w:tc>
              <w:tc>
                <w:tcPr>
                  <w:tcW w:w="1701" w:type="dxa"/>
                </w:tcPr>
                <w:p w14:paraId="611C6A01" w14:textId="77777777" w:rsidR="00CC2C39" w:rsidRDefault="00CC2C39"/>
              </w:tc>
              <w:tc>
                <w:tcPr>
                  <w:tcW w:w="1417" w:type="dxa"/>
                </w:tcPr>
                <w:p w14:paraId="1A1B8640" w14:textId="77777777" w:rsidR="00CC2C39" w:rsidRDefault="00CC2C39"/>
              </w:tc>
            </w:tr>
            <w:tr w:rsidR="00CC2C39" w14:paraId="3EAE6185" w14:textId="77777777">
              <w:tc>
                <w:tcPr>
                  <w:tcW w:w="2262" w:type="dxa"/>
                </w:tcPr>
                <w:p w14:paraId="103481CD" w14:textId="77777777" w:rsidR="00CC2C39" w:rsidRDefault="00407154">
                  <w:r>
                    <w:t xml:space="preserve">31% a 50% </w:t>
                  </w:r>
                </w:p>
              </w:tc>
              <w:tc>
                <w:tcPr>
                  <w:tcW w:w="851" w:type="dxa"/>
                </w:tcPr>
                <w:p w14:paraId="49645191" w14:textId="77777777" w:rsidR="00CC2C39" w:rsidRDefault="00CC2C39"/>
              </w:tc>
              <w:tc>
                <w:tcPr>
                  <w:tcW w:w="709" w:type="dxa"/>
                </w:tcPr>
                <w:p w14:paraId="2899F514" w14:textId="77777777" w:rsidR="00CC2C39" w:rsidRDefault="00CC2C39"/>
              </w:tc>
              <w:tc>
                <w:tcPr>
                  <w:tcW w:w="1701" w:type="dxa"/>
                </w:tcPr>
                <w:p w14:paraId="355BCC18" w14:textId="77777777" w:rsidR="00CC2C39" w:rsidRDefault="00CC2C39"/>
              </w:tc>
              <w:tc>
                <w:tcPr>
                  <w:tcW w:w="1417" w:type="dxa"/>
                </w:tcPr>
                <w:p w14:paraId="1DB187AB" w14:textId="77777777" w:rsidR="00CC2C39" w:rsidRDefault="00CC2C39"/>
              </w:tc>
            </w:tr>
            <w:tr w:rsidR="00CC2C39" w14:paraId="49629B07" w14:textId="77777777">
              <w:tc>
                <w:tcPr>
                  <w:tcW w:w="2262" w:type="dxa"/>
                </w:tcPr>
                <w:p w14:paraId="42E00036" w14:textId="77777777" w:rsidR="00CC2C39" w:rsidRDefault="00407154">
                  <w:r>
                    <w:t xml:space="preserve">&gt; 51% </w:t>
                  </w:r>
                </w:p>
              </w:tc>
              <w:tc>
                <w:tcPr>
                  <w:tcW w:w="851" w:type="dxa"/>
                </w:tcPr>
                <w:p w14:paraId="2674E9BE" w14:textId="77777777" w:rsidR="00CC2C39" w:rsidRDefault="00CC2C39"/>
              </w:tc>
              <w:tc>
                <w:tcPr>
                  <w:tcW w:w="709" w:type="dxa"/>
                </w:tcPr>
                <w:p w14:paraId="6E37D47E" w14:textId="77777777" w:rsidR="00CC2C39" w:rsidRDefault="00CC2C39"/>
              </w:tc>
              <w:tc>
                <w:tcPr>
                  <w:tcW w:w="1701" w:type="dxa"/>
                </w:tcPr>
                <w:p w14:paraId="6EDFE7FF" w14:textId="77777777" w:rsidR="00CC2C39" w:rsidRDefault="00CC2C39"/>
              </w:tc>
              <w:tc>
                <w:tcPr>
                  <w:tcW w:w="1417" w:type="dxa"/>
                </w:tcPr>
                <w:p w14:paraId="1ED41627" w14:textId="77777777" w:rsidR="00CC2C39" w:rsidRDefault="00CC2C39"/>
              </w:tc>
            </w:tr>
          </w:tbl>
          <w:p w14:paraId="66E2329C" w14:textId="77777777" w:rsidR="00CC2C39" w:rsidRDefault="00CC2C39"/>
        </w:tc>
        <w:tc>
          <w:tcPr>
            <w:tcW w:w="7796" w:type="dxa"/>
          </w:tcPr>
          <w:p w14:paraId="0EBC6710" w14:textId="77777777" w:rsidR="00CC2C39" w:rsidRDefault="00CC2C39"/>
          <w:tbl>
            <w:tblPr>
              <w:tblStyle w:val="af3"/>
              <w:tblW w:w="69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62"/>
              <w:gridCol w:w="851"/>
              <w:gridCol w:w="709"/>
              <w:gridCol w:w="1701"/>
              <w:gridCol w:w="1417"/>
            </w:tblGrid>
            <w:tr w:rsidR="00CC2C39" w14:paraId="6DA187D9" w14:textId="77777777">
              <w:tc>
                <w:tcPr>
                  <w:tcW w:w="2262" w:type="dxa"/>
                </w:tcPr>
                <w:p w14:paraId="6CCA82DD" w14:textId="77777777" w:rsidR="00CC2C39" w:rsidRDefault="00CC2C39"/>
              </w:tc>
              <w:tc>
                <w:tcPr>
                  <w:tcW w:w="851" w:type="dxa"/>
                </w:tcPr>
                <w:p w14:paraId="300B3F03" w14:textId="77777777" w:rsidR="00CC2C39" w:rsidRDefault="00407154">
                  <w:r>
                    <w:t>CNPq</w:t>
                  </w:r>
                </w:p>
              </w:tc>
              <w:tc>
                <w:tcPr>
                  <w:tcW w:w="709" w:type="dxa"/>
                </w:tcPr>
                <w:p w14:paraId="3A7D3121" w14:textId="77777777" w:rsidR="00CC2C39" w:rsidRDefault="00407154">
                  <w:r>
                    <w:t>FAPs</w:t>
                  </w:r>
                </w:p>
              </w:tc>
              <w:tc>
                <w:tcPr>
                  <w:tcW w:w="1701" w:type="dxa"/>
                </w:tcPr>
                <w:p w14:paraId="6FD28D10" w14:textId="77777777" w:rsidR="00CC2C39" w:rsidRDefault="00407154">
                  <w:r>
                    <w:t>Other sources</w:t>
                  </w:r>
                </w:p>
              </w:tc>
              <w:tc>
                <w:tcPr>
                  <w:tcW w:w="1417" w:type="dxa"/>
                </w:tcPr>
                <w:p w14:paraId="7B7A82FD" w14:textId="77777777" w:rsidR="00CC2C39" w:rsidRDefault="00407154">
                  <w:r>
                    <w:t xml:space="preserve">Self </w:t>
                  </w:r>
                  <w:r>
                    <w:t>funding</w:t>
                  </w:r>
                </w:p>
                <w:p w14:paraId="26001E92" w14:textId="77777777" w:rsidR="00CC2C39" w:rsidRDefault="00CC2C39"/>
              </w:tc>
            </w:tr>
            <w:tr w:rsidR="00CC2C39" w14:paraId="7F24DAA0" w14:textId="77777777">
              <w:tc>
                <w:tcPr>
                  <w:tcW w:w="2262" w:type="dxa"/>
                </w:tcPr>
                <w:p w14:paraId="68E5949A" w14:textId="77777777" w:rsidR="00CC2C39" w:rsidRDefault="00407154">
                  <w:r>
                    <w:lastRenderedPageBreak/>
                    <w:t>Sole funder</w:t>
                  </w:r>
                </w:p>
              </w:tc>
              <w:tc>
                <w:tcPr>
                  <w:tcW w:w="851" w:type="dxa"/>
                </w:tcPr>
                <w:p w14:paraId="4A82D30D" w14:textId="77777777" w:rsidR="00CC2C39" w:rsidRDefault="00CC2C39"/>
              </w:tc>
              <w:tc>
                <w:tcPr>
                  <w:tcW w:w="709" w:type="dxa"/>
                </w:tcPr>
                <w:p w14:paraId="17E78446" w14:textId="77777777" w:rsidR="00CC2C39" w:rsidRDefault="00CC2C39"/>
              </w:tc>
              <w:tc>
                <w:tcPr>
                  <w:tcW w:w="1701" w:type="dxa"/>
                </w:tcPr>
                <w:p w14:paraId="27CA3025" w14:textId="77777777" w:rsidR="00CC2C39" w:rsidRDefault="00CC2C39"/>
              </w:tc>
              <w:tc>
                <w:tcPr>
                  <w:tcW w:w="1417" w:type="dxa"/>
                </w:tcPr>
                <w:p w14:paraId="12A5D68F" w14:textId="77777777" w:rsidR="00CC2C39" w:rsidRDefault="00CC2C39"/>
              </w:tc>
            </w:tr>
            <w:tr w:rsidR="00CC2C39" w14:paraId="43A80EBE" w14:textId="77777777">
              <w:tc>
                <w:tcPr>
                  <w:tcW w:w="2262" w:type="dxa"/>
                </w:tcPr>
                <w:p w14:paraId="43E4328C" w14:textId="77777777" w:rsidR="00CC2C39" w:rsidRDefault="00407154">
                  <w:r>
                    <w:t>&lt; 10% of the period</w:t>
                  </w:r>
                </w:p>
              </w:tc>
              <w:tc>
                <w:tcPr>
                  <w:tcW w:w="851" w:type="dxa"/>
                </w:tcPr>
                <w:p w14:paraId="2473F99B" w14:textId="77777777" w:rsidR="00CC2C39" w:rsidRDefault="00CC2C39"/>
              </w:tc>
              <w:tc>
                <w:tcPr>
                  <w:tcW w:w="709" w:type="dxa"/>
                </w:tcPr>
                <w:p w14:paraId="103B737F" w14:textId="77777777" w:rsidR="00CC2C39" w:rsidRDefault="00CC2C39"/>
              </w:tc>
              <w:tc>
                <w:tcPr>
                  <w:tcW w:w="1701" w:type="dxa"/>
                </w:tcPr>
                <w:p w14:paraId="53CA8DDA" w14:textId="77777777" w:rsidR="00CC2C39" w:rsidRDefault="00CC2C39"/>
              </w:tc>
              <w:tc>
                <w:tcPr>
                  <w:tcW w:w="1417" w:type="dxa"/>
                </w:tcPr>
                <w:p w14:paraId="1CB0BF50" w14:textId="77777777" w:rsidR="00CC2C39" w:rsidRDefault="00CC2C39"/>
              </w:tc>
            </w:tr>
            <w:tr w:rsidR="00CC2C39" w14:paraId="309F06FD" w14:textId="77777777">
              <w:tc>
                <w:tcPr>
                  <w:tcW w:w="2262" w:type="dxa"/>
                </w:tcPr>
                <w:p w14:paraId="214A6F15" w14:textId="77777777" w:rsidR="00CC2C39" w:rsidRDefault="00407154">
                  <w:r>
                    <w:t xml:space="preserve">11% a 30% </w:t>
                  </w:r>
                </w:p>
              </w:tc>
              <w:tc>
                <w:tcPr>
                  <w:tcW w:w="851" w:type="dxa"/>
                </w:tcPr>
                <w:p w14:paraId="3F944D39" w14:textId="77777777" w:rsidR="00CC2C39" w:rsidRDefault="00CC2C39"/>
              </w:tc>
              <w:tc>
                <w:tcPr>
                  <w:tcW w:w="709" w:type="dxa"/>
                </w:tcPr>
                <w:p w14:paraId="37636052" w14:textId="77777777" w:rsidR="00CC2C39" w:rsidRDefault="00CC2C39"/>
              </w:tc>
              <w:tc>
                <w:tcPr>
                  <w:tcW w:w="1701" w:type="dxa"/>
                </w:tcPr>
                <w:p w14:paraId="7A72F0BE" w14:textId="77777777" w:rsidR="00CC2C39" w:rsidRDefault="00CC2C39"/>
              </w:tc>
              <w:tc>
                <w:tcPr>
                  <w:tcW w:w="1417" w:type="dxa"/>
                </w:tcPr>
                <w:p w14:paraId="268AA9C1" w14:textId="77777777" w:rsidR="00CC2C39" w:rsidRDefault="00CC2C39"/>
              </w:tc>
            </w:tr>
            <w:tr w:rsidR="00CC2C39" w14:paraId="38202FEF" w14:textId="77777777">
              <w:tc>
                <w:tcPr>
                  <w:tcW w:w="2262" w:type="dxa"/>
                </w:tcPr>
                <w:p w14:paraId="5FDBE263" w14:textId="77777777" w:rsidR="00CC2C39" w:rsidRDefault="00407154">
                  <w:r>
                    <w:t xml:space="preserve">31% a 50% </w:t>
                  </w:r>
                </w:p>
              </w:tc>
              <w:tc>
                <w:tcPr>
                  <w:tcW w:w="851" w:type="dxa"/>
                </w:tcPr>
                <w:p w14:paraId="1188DEF0" w14:textId="77777777" w:rsidR="00CC2C39" w:rsidRDefault="00CC2C39"/>
              </w:tc>
              <w:tc>
                <w:tcPr>
                  <w:tcW w:w="709" w:type="dxa"/>
                </w:tcPr>
                <w:p w14:paraId="4ADD510A" w14:textId="77777777" w:rsidR="00CC2C39" w:rsidRDefault="00CC2C39"/>
              </w:tc>
              <w:tc>
                <w:tcPr>
                  <w:tcW w:w="1701" w:type="dxa"/>
                </w:tcPr>
                <w:p w14:paraId="277ABAC9" w14:textId="77777777" w:rsidR="00CC2C39" w:rsidRDefault="00CC2C39"/>
              </w:tc>
              <w:tc>
                <w:tcPr>
                  <w:tcW w:w="1417" w:type="dxa"/>
                </w:tcPr>
                <w:p w14:paraId="2A5C75CE" w14:textId="77777777" w:rsidR="00CC2C39" w:rsidRDefault="00CC2C39"/>
              </w:tc>
            </w:tr>
            <w:tr w:rsidR="00CC2C39" w14:paraId="282CA610" w14:textId="77777777">
              <w:tc>
                <w:tcPr>
                  <w:tcW w:w="2262" w:type="dxa"/>
                </w:tcPr>
                <w:p w14:paraId="45DBC455" w14:textId="77777777" w:rsidR="00CC2C39" w:rsidRDefault="00407154">
                  <w:r>
                    <w:t xml:space="preserve">&gt; 51% </w:t>
                  </w:r>
                </w:p>
              </w:tc>
              <w:tc>
                <w:tcPr>
                  <w:tcW w:w="851" w:type="dxa"/>
                </w:tcPr>
                <w:p w14:paraId="1B07C8EC" w14:textId="77777777" w:rsidR="00CC2C39" w:rsidRDefault="00CC2C39"/>
              </w:tc>
              <w:tc>
                <w:tcPr>
                  <w:tcW w:w="709" w:type="dxa"/>
                </w:tcPr>
                <w:p w14:paraId="14B3C99F" w14:textId="77777777" w:rsidR="00CC2C39" w:rsidRDefault="00CC2C39"/>
              </w:tc>
              <w:tc>
                <w:tcPr>
                  <w:tcW w:w="1701" w:type="dxa"/>
                </w:tcPr>
                <w:p w14:paraId="504AA1F7" w14:textId="77777777" w:rsidR="00CC2C39" w:rsidRDefault="00CC2C39"/>
              </w:tc>
              <w:tc>
                <w:tcPr>
                  <w:tcW w:w="1417" w:type="dxa"/>
                </w:tcPr>
                <w:p w14:paraId="5A346C54" w14:textId="77777777" w:rsidR="00CC2C39" w:rsidRDefault="00CC2C39"/>
              </w:tc>
            </w:tr>
          </w:tbl>
          <w:p w14:paraId="53EB7B98" w14:textId="77777777" w:rsidR="00CC2C39" w:rsidRDefault="00CC2C39"/>
        </w:tc>
      </w:tr>
      <w:tr w:rsidR="00CC2C39" w:rsidRPr="005B05DE" w14:paraId="0E2B6813" w14:textId="77777777">
        <w:trPr>
          <w:jc w:val="center"/>
        </w:trPr>
        <w:tc>
          <w:tcPr>
            <w:tcW w:w="7083" w:type="dxa"/>
          </w:tcPr>
          <w:p w14:paraId="43AA6058" w14:textId="77777777" w:rsidR="00CC2C39" w:rsidRDefault="00CC2C39"/>
          <w:p w14:paraId="7A3EF6FE" w14:textId="77777777" w:rsidR="00CC2C39" w:rsidRDefault="00407154">
            <w:r>
              <w:t>Se outras fontes de financiamento foram indicadas na pergunta anterior, por favor, detalhe abaixo indicando o nome e contribuição relativa de cada, caso seja</w:t>
            </w:r>
            <w:r>
              <w:t xml:space="preserve"> mais de uma.</w:t>
            </w:r>
          </w:p>
        </w:tc>
        <w:tc>
          <w:tcPr>
            <w:tcW w:w="7796" w:type="dxa"/>
          </w:tcPr>
          <w:p w14:paraId="5C96651C" w14:textId="77777777" w:rsidR="00CC2C39" w:rsidRDefault="00CC2C39"/>
          <w:p w14:paraId="10B1C050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If other sources of funding were indicated in the previous question, please detail below indicating the name and relative contribution of each, if more than one.</w:t>
            </w:r>
          </w:p>
        </w:tc>
      </w:tr>
      <w:tr w:rsidR="00CC2C39" w14:paraId="0553A4AB" w14:textId="77777777">
        <w:trPr>
          <w:jc w:val="center"/>
        </w:trPr>
        <w:tc>
          <w:tcPr>
            <w:tcW w:w="7083" w:type="dxa"/>
          </w:tcPr>
          <w:p w14:paraId="32445E6B" w14:textId="77777777" w:rsidR="00CC2C39" w:rsidRDefault="00407154">
            <w:r>
              <w:t>Qual seria a somatória aproximada de todos os recursos já recebidos ou aprovad</w:t>
            </w:r>
            <w:r>
              <w:t>os para o monitoramento ao longo de sua existência? Se possível, detalhe por financiador.</w:t>
            </w:r>
          </w:p>
        </w:tc>
        <w:tc>
          <w:tcPr>
            <w:tcW w:w="7796" w:type="dxa"/>
          </w:tcPr>
          <w:p w14:paraId="03E70D96" w14:textId="77777777" w:rsidR="00CC2C39" w:rsidRDefault="00407154">
            <w:r w:rsidRPr="005B05DE">
              <w:rPr>
                <w:lang w:val="en-US"/>
              </w:rPr>
              <w:t xml:space="preserve">What would be the approximate sum of all resources already received or approved for monitoring throughout its existence? </w:t>
            </w:r>
            <w:r>
              <w:t>If possible, detail by funder.</w:t>
            </w:r>
          </w:p>
          <w:p w14:paraId="5200D762" w14:textId="77777777" w:rsidR="00CC2C39" w:rsidRDefault="00CC2C39"/>
        </w:tc>
      </w:tr>
      <w:tr w:rsidR="00CC2C39" w:rsidRPr="005B05DE" w14:paraId="0791D636" w14:textId="77777777">
        <w:trPr>
          <w:jc w:val="center"/>
        </w:trPr>
        <w:tc>
          <w:tcPr>
            <w:tcW w:w="7083" w:type="dxa"/>
          </w:tcPr>
          <w:p w14:paraId="74E0F455" w14:textId="77777777" w:rsidR="00CC2C39" w:rsidRDefault="00407154">
            <w:r>
              <w:rPr>
                <w:b/>
              </w:rPr>
              <w:t>4)</w:t>
            </w:r>
            <w:r>
              <w:t xml:space="preserve"> </w:t>
            </w:r>
            <w:r>
              <w:rPr>
                <w:b/>
              </w:rPr>
              <w:t>Interações, recursos humanos e produtos</w:t>
            </w:r>
          </w:p>
          <w:p w14:paraId="750A5444" w14:textId="77777777" w:rsidR="00CC2C39" w:rsidRDefault="00407154">
            <w:pPr>
              <w:rPr>
                <w:b/>
              </w:rPr>
            </w:pPr>
            <w:r>
              <w:t>Nesta seção devem ser indicados detalhes dos níveis de interação intra e inter-institucionais dos programas de monitoramento, formação de recursos humanos, além de produtos gerados a partir do monitoramento.</w:t>
            </w:r>
          </w:p>
        </w:tc>
        <w:tc>
          <w:tcPr>
            <w:tcW w:w="7796" w:type="dxa"/>
          </w:tcPr>
          <w:p w14:paraId="284FAA6B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b/>
                <w:lang w:val="en-US"/>
              </w:rPr>
              <w:t>4)</w:t>
            </w:r>
            <w:r w:rsidRPr="005B05DE">
              <w:rPr>
                <w:lang w:val="en-US"/>
              </w:rPr>
              <w:t xml:space="preserve"> </w:t>
            </w:r>
            <w:r w:rsidRPr="005B05DE">
              <w:rPr>
                <w:b/>
                <w:lang w:val="en-US"/>
              </w:rPr>
              <w:t>Inter</w:t>
            </w:r>
            <w:r w:rsidRPr="005B05DE">
              <w:rPr>
                <w:b/>
                <w:lang w:val="en-US"/>
              </w:rPr>
              <w:t>actions, human resources and products</w:t>
            </w:r>
          </w:p>
          <w:p w14:paraId="13498C23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This section should indicate details of the levels of intra- and inter-institutional interaction of monitoring programs, training of human resources, in addition to the products generated from the monitoring.</w:t>
            </w:r>
          </w:p>
        </w:tc>
      </w:tr>
      <w:tr w:rsidR="00CC2C39" w:rsidRPr="005B05DE" w14:paraId="04651042" w14:textId="77777777">
        <w:trPr>
          <w:jc w:val="center"/>
        </w:trPr>
        <w:tc>
          <w:tcPr>
            <w:tcW w:w="7083" w:type="dxa"/>
          </w:tcPr>
          <w:p w14:paraId="00D391A4" w14:textId="77777777" w:rsidR="00CC2C39" w:rsidRDefault="00407154">
            <w:r>
              <w:t xml:space="preserve">Indique </w:t>
            </w:r>
            <w:r>
              <w:t>o número de pesquisadores associados ao programa de monitoramento (não incluir estudantes) ao longo de todo o período de existência.</w:t>
            </w:r>
          </w:p>
        </w:tc>
        <w:tc>
          <w:tcPr>
            <w:tcW w:w="7796" w:type="dxa"/>
          </w:tcPr>
          <w:p w14:paraId="4F86E0A6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Indicate the number of researchers associated with the monitoring program (do not include students) throughout its lifetime</w:t>
            </w:r>
            <w:r w:rsidRPr="005B05DE">
              <w:rPr>
                <w:lang w:val="en-US"/>
              </w:rPr>
              <w:t>.</w:t>
            </w:r>
          </w:p>
        </w:tc>
      </w:tr>
      <w:tr w:rsidR="00CC2C39" w:rsidRPr="005B05DE" w14:paraId="65CE94D4" w14:textId="77777777">
        <w:trPr>
          <w:jc w:val="center"/>
        </w:trPr>
        <w:tc>
          <w:tcPr>
            <w:tcW w:w="7083" w:type="dxa"/>
          </w:tcPr>
          <w:p w14:paraId="342D6BA6" w14:textId="77777777" w:rsidR="00CC2C39" w:rsidRDefault="00407154">
            <w:r>
              <w:t>Indique, se houver, o nome de instituições (além da sede do programa) que são ou foram associadas ao programa de monitoramento ao longo de todo o período de existência.</w:t>
            </w:r>
          </w:p>
        </w:tc>
        <w:tc>
          <w:tcPr>
            <w:tcW w:w="7796" w:type="dxa"/>
          </w:tcPr>
          <w:p w14:paraId="4D879792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Please indicate, if any, the name of institutions (other than the program headquarte</w:t>
            </w:r>
            <w:r w:rsidRPr="005B05DE">
              <w:rPr>
                <w:lang w:val="en-US"/>
              </w:rPr>
              <w:t>rs) that are or have been associated with the monitoring program throughout its lifetime.</w:t>
            </w:r>
          </w:p>
        </w:tc>
      </w:tr>
      <w:tr w:rsidR="00CC2C39" w:rsidRPr="005B05DE" w14:paraId="1E948E29" w14:textId="77777777">
        <w:trPr>
          <w:jc w:val="center"/>
        </w:trPr>
        <w:tc>
          <w:tcPr>
            <w:tcW w:w="7083" w:type="dxa"/>
          </w:tcPr>
          <w:p w14:paraId="41306C39" w14:textId="77777777" w:rsidR="00CC2C39" w:rsidRDefault="00407154">
            <w:r>
              <w:t>Indique o número de estudantes de pós-graduação associados ao programa de monitoramento ao longo de todo o período de existência, indicando número de mestrandos e do</w:t>
            </w:r>
            <w:r>
              <w:t>utorandos.</w:t>
            </w:r>
          </w:p>
        </w:tc>
        <w:tc>
          <w:tcPr>
            <w:tcW w:w="7796" w:type="dxa"/>
          </w:tcPr>
          <w:p w14:paraId="79B48D10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Indicate the number of graduate students associated with the monitoring program over the entire period of existence, indicating the number of master's and PhD students.</w:t>
            </w:r>
          </w:p>
        </w:tc>
      </w:tr>
      <w:tr w:rsidR="00CC2C39" w:rsidRPr="005B05DE" w14:paraId="4215CCD6" w14:textId="77777777">
        <w:trPr>
          <w:jc w:val="center"/>
        </w:trPr>
        <w:tc>
          <w:tcPr>
            <w:tcW w:w="7083" w:type="dxa"/>
          </w:tcPr>
          <w:p w14:paraId="441E6B60" w14:textId="77777777" w:rsidR="00CC2C39" w:rsidRDefault="00407154">
            <w:r>
              <w:lastRenderedPageBreak/>
              <w:t>Indique o número de trabalhos de conclusão de curso, teses e dissertações (</w:t>
            </w:r>
            <w:r>
              <w:t>já desenvolvidas e em desenvolvimento) diretamente associadas ao programa de monitoramento.</w:t>
            </w:r>
          </w:p>
        </w:tc>
        <w:tc>
          <w:tcPr>
            <w:tcW w:w="7796" w:type="dxa"/>
          </w:tcPr>
          <w:p w14:paraId="5E0A095B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Indicate the number of course completion papers, theses and dissertations (already developed and under development) directly associated with the monitoring program.</w:t>
            </w:r>
          </w:p>
        </w:tc>
      </w:tr>
      <w:tr w:rsidR="00CC2C39" w:rsidRPr="005B05DE" w14:paraId="1A2D72B3" w14:textId="77777777">
        <w:trPr>
          <w:jc w:val="center"/>
        </w:trPr>
        <w:tc>
          <w:tcPr>
            <w:tcW w:w="7083" w:type="dxa"/>
          </w:tcPr>
          <w:p w14:paraId="59601358" w14:textId="77777777" w:rsidR="00CC2C39" w:rsidRDefault="00407154">
            <w:r>
              <w:t>Indique o número de artigos científicos gerados a partir de dados do programa de monitoramento.</w:t>
            </w:r>
          </w:p>
        </w:tc>
        <w:tc>
          <w:tcPr>
            <w:tcW w:w="7796" w:type="dxa"/>
          </w:tcPr>
          <w:p w14:paraId="55D2FC7F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Indicate the number of scientific articles generated from the monitoring program data.</w:t>
            </w:r>
          </w:p>
        </w:tc>
      </w:tr>
      <w:tr w:rsidR="00CC2C39" w:rsidRPr="005B05DE" w14:paraId="03D16E43" w14:textId="77777777">
        <w:trPr>
          <w:jc w:val="center"/>
        </w:trPr>
        <w:tc>
          <w:tcPr>
            <w:tcW w:w="7083" w:type="dxa"/>
          </w:tcPr>
          <w:p w14:paraId="5C95F958" w14:textId="77777777" w:rsidR="00CC2C39" w:rsidRDefault="00407154">
            <w:r>
              <w:t xml:space="preserve">Existe algum produto gerado pelo grupo e associado ao monitoramento </w:t>
            </w:r>
            <w:r>
              <w:t>não citado aqui (e.g. livros, guias, documentários)?</w:t>
            </w:r>
          </w:p>
        </w:tc>
        <w:tc>
          <w:tcPr>
            <w:tcW w:w="7796" w:type="dxa"/>
          </w:tcPr>
          <w:p w14:paraId="008B8747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>Are there any products generated by the group and associated with monitoring not mentioned here (e.g., books, guides, documentaries)?</w:t>
            </w:r>
          </w:p>
        </w:tc>
      </w:tr>
      <w:tr w:rsidR="00CC2C39" w14:paraId="13203021" w14:textId="77777777">
        <w:trPr>
          <w:jc w:val="center"/>
        </w:trPr>
        <w:tc>
          <w:tcPr>
            <w:tcW w:w="7083" w:type="dxa"/>
          </w:tcPr>
          <w:p w14:paraId="147FAE0D" w14:textId="77777777" w:rsidR="00CC2C39" w:rsidRDefault="00407154">
            <w:r>
              <w:t>As atividades dos monitoramentos têm ou tiveram associação com ativi</w:t>
            </w:r>
            <w:r>
              <w:t xml:space="preserve">dade de ensino de graduação (e.g. aulas práticas)? </w:t>
            </w:r>
          </w:p>
          <w:p w14:paraId="0144E00F" w14:textId="77777777" w:rsidR="00CC2C39" w:rsidRDefault="00407154">
            <w:r>
              <w:t>sim ( ) não ( )</w:t>
            </w:r>
          </w:p>
        </w:tc>
        <w:tc>
          <w:tcPr>
            <w:tcW w:w="7796" w:type="dxa"/>
          </w:tcPr>
          <w:p w14:paraId="4A543D8D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 xml:space="preserve">Do monitoring activities have, or did it have, association with undergraduate teaching activities (e.g., practical classes)? </w:t>
            </w:r>
          </w:p>
          <w:p w14:paraId="1CCA2CAA" w14:textId="77777777" w:rsidR="00CC2C39" w:rsidRDefault="00407154">
            <w:r>
              <w:t>Yes ( ) No ( )</w:t>
            </w:r>
          </w:p>
        </w:tc>
      </w:tr>
      <w:tr w:rsidR="00CC2C39" w14:paraId="77F23CF1" w14:textId="77777777">
        <w:trPr>
          <w:jc w:val="center"/>
        </w:trPr>
        <w:tc>
          <w:tcPr>
            <w:tcW w:w="7083" w:type="dxa"/>
          </w:tcPr>
          <w:p w14:paraId="54E32892" w14:textId="77777777" w:rsidR="00CC2C39" w:rsidRDefault="00407154">
            <w:r>
              <w:t>As atividades dos monitoramentos têm ou tivera</w:t>
            </w:r>
            <w:r>
              <w:t xml:space="preserve">m associação com atividades de ciência cidadã? </w:t>
            </w:r>
          </w:p>
          <w:p w14:paraId="299846ED" w14:textId="77777777" w:rsidR="00CC2C39" w:rsidRDefault="00407154">
            <w:r>
              <w:t>sim ( ) não ( )</w:t>
            </w:r>
          </w:p>
        </w:tc>
        <w:tc>
          <w:tcPr>
            <w:tcW w:w="7796" w:type="dxa"/>
          </w:tcPr>
          <w:p w14:paraId="51E5BC6D" w14:textId="77777777" w:rsidR="00CC2C39" w:rsidRPr="005B05DE" w:rsidRDefault="00407154">
            <w:pPr>
              <w:rPr>
                <w:lang w:val="en-US"/>
              </w:rPr>
            </w:pPr>
            <w:r w:rsidRPr="005B05DE">
              <w:rPr>
                <w:lang w:val="en-US"/>
              </w:rPr>
              <w:t xml:space="preserve">Do the monitoring activities have, or did it have, association with citizen science activities? </w:t>
            </w:r>
          </w:p>
          <w:p w14:paraId="757A82A0" w14:textId="77777777" w:rsidR="00CC2C39" w:rsidRDefault="00407154">
            <w:r>
              <w:t>Yes ( ) No ( )</w:t>
            </w:r>
          </w:p>
        </w:tc>
      </w:tr>
      <w:tr w:rsidR="00CC2C39" w14:paraId="4FDD9C36" w14:textId="77777777">
        <w:trPr>
          <w:jc w:val="center"/>
        </w:trPr>
        <w:tc>
          <w:tcPr>
            <w:tcW w:w="7083" w:type="dxa"/>
          </w:tcPr>
          <w:p w14:paraId="2318DD78" w14:textId="77777777" w:rsidR="00CC2C39" w:rsidRDefault="00407154">
            <w:r>
              <w:t xml:space="preserve">O programa de monitoramento tem, ou teve, alguma estratégia de divulgação de </w:t>
            </w:r>
            <w:r>
              <w:t>suas atividades ou produtos? Detalhe abaixo.</w:t>
            </w:r>
          </w:p>
        </w:tc>
        <w:tc>
          <w:tcPr>
            <w:tcW w:w="7796" w:type="dxa"/>
          </w:tcPr>
          <w:p w14:paraId="0BF4F813" w14:textId="77777777" w:rsidR="00CC2C39" w:rsidRDefault="00407154">
            <w:r>
              <w:t>Does the monitoring program have, or did it have, any dissemination strategy for its activities or products? Detail below.</w:t>
            </w:r>
          </w:p>
        </w:tc>
      </w:tr>
      <w:tr w:rsidR="00CC2C39" w14:paraId="194BCF78" w14:textId="77777777">
        <w:trPr>
          <w:jc w:val="center"/>
        </w:trPr>
        <w:tc>
          <w:tcPr>
            <w:tcW w:w="7083" w:type="dxa"/>
          </w:tcPr>
          <w:p w14:paraId="03BE9D03" w14:textId="77777777" w:rsidR="00CC2C39" w:rsidRDefault="00CC2C39"/>
          <w:tbl>
            <w:tblPr>
              <w:tblStyle w:val="af4"/>
              <w:tblW w:w="668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53"/>
              <w:gridCol w:w="997"/>
              <w:gridCol w:w="1985"/>
              <w:gridCol w:w="850"/>
            </w:tblGrid>
            <w:tr w:rsidR="00CC2C39" w14:paraId="589614E2" w14:textId="77777777">
              <w:tc>
                <w:tcPr>
                  <w:tcW w:w="2853" w:type="dxa"/>
                </w:tcPr>
                <w:p w14:paraId="429A23F4" w14:textId="77777777" w:rsidR="00CC2C39" w:rsidRDefault="00CC2C39"/>
              </w:tc>
              <w:tc>
                <w:tcPr>
                  <w:tcW w:w="997" w:type="dxa"/>
                </w:tcPr>
                <w:p w14:paraId="2E621365" w14:textId="77777777" w:rsidR="00CC2C39" w:rsidRDefault="00407154">
                  <w:r>
                    <w:t>Sempre</w:t>
                  </w:r>
                </w:p>
              </w:tc>
              <w:tc>
                <w:tcPr>
                  <w:tcW w:w="1985" w:type="dxa"/>
                </w:tcPr>
                <w:p w14:paraId="038ED5AC" w14:textId="77777777" w:rsidR="00CC2C39" w:rsidRDefault="00407154">
                  <w:r>
                    <w:t>Esporadicamente</w:t>
                  </w:r>
                </w:p>
              </w:tc>
              <w:tc>
                <w:tcPr>
                  <w:tcW w:w="850" w:type="dxa"/>
                </w:tcPr>
                <w:p w14:paraId="19A7E202" w14:textId="77777777" w:rsidR="00CC2C39" w:rsidRDefault="00407154">
                  <w:r>
                    <w:t>Nunca</w:t>
                  </w:r>
                </w:p>
              </w:tc>
            </w:tr>
            <w:tr w:rsidR="00CC2C39" w14:paraId="0A8BD8CB" w14:textId="77777777">
              <w:tc>
                <w:tcPr>
                  <w:tcW w:w="2853" w:type="dxa"/>
                </w:tcPr>
                <w:p w14:paraId="10ABF7BF" w14:textId="77777777" w:rsidR="00CC2C39" w:rsidRDefault="00407154">
                  <w:r>
                    <w:t>Eventos e publicações científicas</w:t>
                  </w:r>
                </w:p>
              </w:tc>
              <w:tc>
                <w:tcPr>
                  <w:tcW w:w="997" w:type="dxa"/>
                </w:tcPr>
                <w:p w14:paraId="304C2577" w14:textId="77777777" w:rsidR="00CC2C39" w:rsidRDefault="00CC2C39"/>
              </w:tc>
              <w:tc>
                <w:tcPr>
                  <w:tcW w:w="1985" w:type="dxa"/>
                </w:tcPr>
                <w:p w14:paraId="74462037" w14:textId="77777777" w:rsidR="00CC2C39" w:rsidRDefault="00CC2C39"/>
              </w:tc>
              <w:tc>
                <w:tcPr>
                  <w:tcW w:w="850" w:type="dxa"/>
                </w:tcPr>
                <w:p w14:paraId="414EE3F4" w14:textId="77777777" w:rsidR="00CC2C39" w:rsidRDefault="00CC2C39"/>
              </w:tc>
            </w:tr>
            <w:tr w:rsidR="00CC2C39" w14:paraId="08B5B6CF" w14:textId="77777777">
              <w:tc>
                <w:tcPr>
                  <w:tcW w:w="2853" w:type="dxa"/>
                </w:tcPr>
                <w:p w14:paraId="32088C5C" w14:textId="77777777" w:rsidR="00CC2C39" w:rsidRDefault="00407154">
                  <w:r>
                    <w:t xml:space="preserve">Página de </w:t>
                  </w:r>
                  <w:r>
                    <w:t>internet</w:t>
                  </w:r>
                </w:p>
              </w:tc>
              <w:tc>
                <w:tcPr>
                  <w:tcW w:w="997" w:type="dxa"/>
                </w:tcPr>
                <w:p w14:paraId="0CFD6A22" w14:textId="77777777" w:rsidR="00CC2C39" w:rsidRDefault="00CC2C39"/>
              </w:tc>
              <w:tc>
                <w:tcPr>
                  <w:tcW w:w="1985" w:type="dxa"/>
                </w:tcPr>
                <w:p w14:paraId="70DD637B" w14:textId="77777777" w:rsidR="00CC2C39" w:rsidRDefault="00CC2C39"/>
              </w:tc>
              <w:tc>
                <w:tcPr>
                  <w:tcW w:w="850" w:type="dxa"/>
                </w:tcPr>
                <w:p w14:paraId="783E4A4F" w14:textId="77777777" w:rsidR="00CC2C39" w:rsidRDefault="00CC2C39"/>
              </w:tc>
            </w:tr>
            <w:tr w:rsidR="00CC2C39" w14:paraId="50D54CD9" w14:textId="77777777">
              <w:tc>
                <w:tcPr>
                  <w:tcW w:w="2853" w:type="dxa"/>
                </w:tcPr>
                <w:p w14:paraId="3E32CB49" w14:textId="77777777" w:rsidR="00CC2C39" w:rsidRDefault="00407154">
                  <w:r>
                    <w:t>Mídias sociais</w:t>
                  </w:r>
                </w:p>
              </w:tc>
              <w:tc>
                <w:tcPr>
                  <w:tcW w:w="997" w:type="dxa"/>
                </w:tcPr>
                <w:p w14:paraId="3DAD902D" w14:textId="77777777" w:rsidR="00CC2C39" w:rsidRDefault="00CC2C39"/>
              </w:tc>
              <w:tc>
                <w:tcPr>
                  <w:tcW w:w="1985" w:type="dxa"/>
                </w:tcPr>
                <w:p w14:paraId="4680F453" w14:textId="77777777" w:rsidR="00CC2C39" w:rsidRDefault="00CC2C39"/>
              </w:tc>
              <w:tc>
                <w:tcPr>
                  <w:tcW w:w="850" w:type="dxa"/>
                </w:tcPr>
                <w:p w14:paraId="5C29F628" w14:textId="77777777" w:rsidR="00CC2C39" w:rsidRDefault="00CC2C39"/>
              </w:tc>
            </w:tr>
            <w:tr w:rsidR="00CC2C39" w14:paraId="321576E3" w14:textId="77777777">
              <w:tc>
                <w:tcPr>
                  <w:tcW w:w="2853" w:type="dxa"/>
                </w:tcPr>
                <w:p w14:paraId="21F20563" w14:textId="77777777" w:rsidR="00CC2C39" w:rsidRDefault="00407154">
                  <w:r>
                    <w:t>Televisão</w:t>
                  </w:r>
                </w:p>
              </w:tc>
              <w:tc>
                <w:tcPr>
                  <w:tcW w:w="997" w:type="dxa"/>
                </w:tcPr>
                <w:p w14:paraId="5CC577A9" w14:textId="77777777" w:rsidR="00CC2C39" w:rsidRDefault="00CC2C39"/>
              </w:tc>
              <w:tc>
                <w:tcPr>
                  <w:tcW w:w="1985" w:type="dxa"/>
                </w:tcPr>
                <w:p w14:paraId="1E8C804A" w14:textId="77777777" w:rsidR="00CC2C39" w:rsidRDefault="00CC2C39"/>
              </w:tc>
              <w:tc>
                <w:tcPr>
                  <w:tcW w:w="850" w:type="dxa"/>
                </w:tcPr>
                <w:p w14:paraId="0F224DF5" w14:textId="77777777" w:rsidR="00CC2C39" w:rsidRDefault="00CC2C39"/>
              </w:tc>
            </w:tr>
            <w:tr w:rsidR="00CC2C39" w14:paraId="084712A6" w14:textId="77777777">
              <w:tc>
                <w:tcPr>
                  <w:tcW w:w="2853" w:type="dxa"/>
                </w:tcPr>
                <w:p w14:paraId="7C7EB5DB" w14:textId="77777777" w:rsidR="00CC2C39" w:rsidRDefault="00407154">
                  <w:r>
                    <w:t>Rádio ou podcast</w:t>
                  </w:r>
                </w:p>
              </w:tc>
              <w:tc>
                <w:tcPr>
                  <w:tcW w:w="997" w:type="dxa"/>
                </w:tcPr>
                <w:p w14:paraId="24139922" w14:textId="77777777" w:rsidR="00CC2C39" w:rsidRDefault="00CC2C39"/>
              </w:tc>
              <w:tc>
                <w:tcPr>
                  <w:tcW w:w="1985" w:type="dxa"/>
                </w:tcPr>
                <w:p w14:paraId="1EE66985" w14:textId="77777777" w:rsidR="00CC2C39" w:rsidRDefault="00CC2C39"/>
              </w:tc>
              <w:tc>
                <w:tcPr>
                  <w:tcW w:w="850" w:type="dxa"/>
                </w:tcPr>
                <w:p w14:paraId="086AE7B0" w14:textId="77777777" w:rsidR="00CC2C39" w:rsidRDefault="00CC2C39"/>
              </w:tc>
            </w:tr>
            <w:tr w:rsidR="00CC2C39" w14:paraId="5BD7A59E" w14:textId="77777777">
              <w:tc>
                <w:tcPr>
                  <w:tcW w:w="2853" w:type="dxa"/>
                </w:tcPr>
                <w:p w14:paraId="29A31743" w14:textId="77777777" w:rsidR="00CC2C39" w:rsidRDefault="00407154">
                  <w:r>
                    <w:t>Jornal de grande circulação</w:t>
                  </w:r>
                </w:p>
              </w:tc>
              <w:tc>
                <w:tcPr>
                  <w:tcW w:w="997" w:type="dxa"/>
                </w:tcPr>
                <w:p w14:paraId="70C03E94" w14:textId="77777777" w:rsidR="00CC2C39" w:rsidRDefault="00CC2C39"/>
              </w:tc>
              <w:tc>
                <w:tcPr>
                  <w:tcW w:w="1985" w:type="dxa"/>
                </w:tcPr>
                <w:p w14:paraId="1A2D9A6C" w14:textId="77777777" w:rsidR="00CC2C39" w:rsidRDefault="00CC2C39"/>
              </w:tc>
              <w:tc>
                <w:tcPr>
                  <w:tcW w:w="850" w:type="dxa"/>
                </w:tcPr>
                <w:p w14:paraId="6289CF04" w14:textId="77777777" w:rsidR="00CC2C39" w:rsidRDefault="00CC2C39"/>
              </w:tc>
            </w:tr>
            <w:tr w:rsidR="00CC2C39" w14:paraId="4881A248" w14:textId="77777777">
              <w:tc>
                <w:tcPr>
                  <w:tcW w:w="2853" w:type="dxa"/>
                </w:tcPr>
                <w:p w14:paraId="7AF97E14" w14:textId="77777777" w:rsidR="00CC2C39" w:rsidRDefault="00407154">
                  <w:r>
                    <w:lastRenderedPageBreak/>
                    <w:t>Eventos à comunidade</w:t>
                  </w:r>
                </w:p>
              </w:tc>
              <w:tc>
                <w:tcPr>
                  <w:tcW w:w="997" w:type="dxa"/>
                </w:tcPr>
                <w:p w14:paraId="5066C3BE" w14:textId="77777777" w:rsidR="00CC2C39" w:rsidRDefault="00CC2C39"/>
              </w:tc>
              <w:tc>
                <w:tcPr>
                  <w:tcW w:w="1985" w:type="dxa"/>
                </w:tcPr>
                <w:p w14:paraId="1170413E" w14:textId="77777777" w:rsidR="00CC2C39" w:rsidRDefault="00CC2C39"/>
              </w:tc>
              <w:tc>
                <w:tcPr>
                  <w:tcW w:w="850" w:type="dxa"/>
                </w:tcPr>
                <w:p w14:paraId="1A83AC9C" w14:textId="77777777" w:rsidR="00CC2C39" w:rsidRDefault="00CC2C39"/>
              </w:tc>
            </w:tr>
            <w:tr w:rsidR="00CC2C39" w14:paraId="33AF4F49" w14:textId="77777777">
              <w:tc>
                <w:tcPr>
                  <w:tcW w:w="2853" w:type="dxa"/>
                </w:tcPr>
                <w:p w14:paraId="303B742E" w14:textId="77777777" w:rsidR="00CC2C39" w:rsidRDefault="00407154">
                  <w:r>
                    <w:t>Outros</w:t>
                  </w:r>
                </w:p>
              </w:tc>
              <w:tc>
                <w:tcPr>
                  <w:tcW w:w="997" w:type="dxa"/>
                </w:tcPr>
                <w:p w14:paraId="73E4E23F" w14:textId="77777777" w:rsidR="00CC2C39" w:rsidRDefault="00CC2C39"/>
              </w:tc>
              <w:tc>
                <w:tcPr>
                  <w:tcW w:w="1985" w:type="dxa"/>
                </w:tcPr>
                <w:p w14:paraId="2EC88D6A" w14:textId="77777777" w:rsidR="00CC2C39" w:rsidRDefault="00CC2C39"/>
              </w:tc>
              <w:tc>
                <w:tcPr>
                  <w:tcW w:w="850" w:type="dxa"/>
                </w:tcPr>
                <w:p w14:paraId="5EE5DF2B" w14:textId="77777777" w:rsidR="00CC2C39" w:rsidRDefault="00CC2C39"/>
              </w:tc>
            </w:tr>
          </w:tbl>
          <w:p w14:paraId="6781751D" w14:textId="77777777" w:rsidR="00CC2C39" w:rsidRDefault="00CC2C39"/>
        </w:tc>
        <w:tc>
          <w:tcPr>
            <w:tcW w:w="7796" w:type="dxa"/>
          </w:tcPr>
          <w:p w14:paraId="6C76D251" w14:textId="77777777" w:rsidR="00CC2C39" w:rsidRDefault="00CC2C39"/>
          <w:tbl>
            <w:tblPr>
              <w:tblStyle w:val="af5"/>
              <w:tblW w:w="68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9"/>
              <w:gridCol w:w="992"/>
              <w:gridCol w:w="1418"/>
              <w:gridCol w:w="850"/>
            </w:tblGrid>
            <w:tr w:rsidR="00CC2C39" w14:paraId="0E80C572" w14:textId="77777777">
              <w:tc>
                <w:tcPr>
                  <w:tcW w:w="3569" w:type="dxa"/>
                </w:tcPr>
                <w:p w14:paraId="256F6623" w14:textId="77777777" w:rsidR="00CC2C39" w:rsidRDefault="00CC2C39"/>
              </w:tc>
              <w:tc>
                <w:tcPr>
                  <w:tcW w:w="992" w:type="dxa"/>
                </w:tcPr>
                <w:p w14:paraId="3DAE182B" w14:textId="77777777" w:rsidR="00CC2C39" w:rsidRDefault="00407154">
                  <w:r>
                    <w:t>Always</w:t>
                  </w:r>
                </w:p>
              </w:tc>
              <w:tc>
                <w:tcPr>
                  <w:tcW w:w="1418" w:type="dxa"/>
                </w:tcPr>
                <w:p w14:paraId="5AE20016" w14:textId="77777777" w:rsidR="00CC2C39" w:rsidRDefault="00407154">
                  <w:r>
                    <w:t>Sometimes</w:t>
                  </w:r>
                </w:p>
              </w:tc>
              <w:tc>
                <w:tcPr>
                  <w:tcW w:w="850" w:type="dxa"/>
                </w:tcPr>
                <w:p w14:paraId="2B2A3D5C" w14:textId="77777777" w:rsidR="00CC2C39" w:rsidRDefault="00407154">
                  <w:r>
                    <w:t>Never</w:t>
                  </w:r>
                </w:p>
              </w:tc>
            </w:tr>
            <w:tr w:rsidR="00CC2C39" w14:paraId="59574E53" w14:textId="77777777">
              <w:tc>
                <w:tcPr>
                  <w:tcW w:w="3569" w:type="dxa"/>
                </w:tcPr>
                <w:p w14:paraId="7D2363C7" w14:textId="77777777" w:rsidR="00CC2C39" w:rsidRDefault="00407154">
                  <w:r>
                    <w:t>Scientific events and publications</w:t>
                  </w:r>
                </w:p>
              </w:tc>
              <w:tc>
                <w:tcPr>
                  <w:tcW w:w="992" w:type="dxa"/>
                </w:tcPr>
                <w:p w14:paraId="51B7C06E" w14:textId="77777777" w:rsidR="00CC2C39" w:rsidRDefault="00CC2C39"/>
              </w:tc>
              <w:tc>
                <w:tcPr>
                  <w:tcW w:w="1418" w:type="dxa"/>
                </w:tcPr>
                <w:p w14:paraId="115E0E9C" w14:textId="77777777" w:rsidR="00CC2C39" w:rsidRDefault="00CC2C39"/>
              </w:tc>
              <w:tc>
                <w:tcPr>
                  <w:tcW w:w="850" w:type="dxa"/>
                </w:tcPr>
                <w:p w14:paraId="6063378F" w14:textId="77777777" w:rsidR="00CC2C39" w:rsidRDefault="00CC2C39"/>
              </w:tc>
            </w:tr>
            <w:tr w:rsidR="00CC2C39" w14:paraId="6501619A" w14:textId="77777777">
              <w:tc>
                <w:tcPr>
                  <w:tcW w:w="3569" w:type="dxa"/>
                </w:tcPr>
                <w:p w14:paraId="0564BD24" w14:textId="77777777" w:rsidR="00CC2C39" w:rsidRDefault="00407154">
                  <w:r>
                    <w:t>Website</w:t>
                  </w:r>
                </w:p>
              </w:tc>
              <w:tc>
                <w:tcPr>
                  <w:tcW w:w="992" w:type="dxa"/>
                </w:tcPr>
                <w:p w14:paraId="04B8D2A4" w14:textId="77777777" w:rsidR="00CC2C39" w:rsidRDefault="00CC2C39"/>
              </w:tc>
              <w:tc>
                <w:tcPr>
                  <w:tcW w:w="1418" w:type="dxa"/>
                </w:tcPr>
                <w:p w14:paraId="417598C6" w14:textId="77777777" w:rsidR="00CC2C39" w:rsidRDefault="00CC2C39"/>
              </w:tc>
              <w:tc>
                <w:tcPr>
                  <w:tcW w:w="850" w:type="dxa"/>
                </w:tcPr>
                <w:p w14:paraId="5772AA70" w14:textId="77777777" w:rsidR="00CC2C39" w:rsidRDefault="00CC2C39"/>
              </w:tc>
            </w:tr>
            <w:tr w:rsidR="00CC2C39" w14:paraId="7A601DC7" w14:textId="77777777">
              <w:tc>
                <w:tcPr>
                  <w:tcW w:w="3569" w:type="dxa"/>
                </w:tcPr>
                <w:p w14:paraId="010A45C3" w14:textId="77777777" w:rsidR="00CC2C39" w:rsidRDefault="00407154">
                  <w:r>
                    <w:t>Social media</w:t>
                  </w:r>
                </w:p>
              </w:tc>
              <w:tc>
                <w:tcPr>
                  <w:tcW w:w="992" w:type="dxa"/>
                </w:tcPr>
                <w:p w14:paraId="02230423" w14:textId="77777777" w:rsidR="00CC2C39" w:rsidRDefault="00CC2C39"/>
              </w:tc>
              <w:tc>
                <w:tcPr>
                  <w:tcW w:w="1418" w:type="dxa"/>
                </w:tcPr>
                <w:p w14:paraId="14627255" w14:textId="77777777" w:rsidR="00CC2C39" w:rsidRDefault="00CC2C39"/>
              </w:tc>
              <w:tc>
                <w:tcPr>
                  <w:tcW w:w="850" w:type="dxa"/>
                </w:tcPr>
                <w:p w14:paraId="1FC8EE06" w14:textId="77777777" w:rsidR="00CC2C39" w:rsidRDefault="00CC2C39"/>
              </w:tc>
            </w:tr>
            <w:tr w:rsidR="00CC2C39" w14:paraId="14389D7E" w14:textId="77777777">
              <w:tc>
                <w:tcPr>
                  <w:tcW w:w="3569" w:type="dxa"/>
                </w:tcPr>
                <w:p w14:paraId="54634953" w14:textId="77777777" w:rsidR="00CC2C39" w:rsidRDefault="00407154">
                  <w:r>
                    <w:t>Television</w:t>
                  </w:r>
                </w:p>
              </w:tc>
              <w:tc>
                <w:tcPr>
                  <w:tcW w:w="992" w:type="dxa"/>
                </w:tcPr>
                <w:p w14:paraId="0000D849" w14:textId="77777777" w:rsidR="00CC2C39" w:rsidRDefault="00CC2C39"/>
              </w:tc>
              <w:tc>
                <w:tcPr>
                  <w:tcW w:w="1418" w:type="dxa"/>
                </w:tcPr>
                <w:p w14:paraId="3B7627E9" w14:textId="77777777" w:rsidR="00CC2C39" w:rsidRDefault="00CC2C39"/>
              </w:tc>
              <w:tc>
                <w:tcPr>
                  <w:tcW w:w="850" w:type="dxa"/>
                </w:tcPr>
                <w:p w14:paraId="3EE5E2BF" w14:textId="77777777" w:rsidR="00CC2C39" w:rsidRDefault="00CC2C39"/>
              </w:tc>
            </w:tr>
            <w:tr w:rsidR="00CC2C39" w14:paraId="2C0387C1" w14:textId="77777777">
              <w:tc>
                <w:tcPr>
                  <w:tcW w:w="3569" w:type="dxa"/>
                </w:tcPr>
                <w:p w14:paraId="5AFEB806" w14:textId="77777777" w:rsidR="00CC2C39" w:rsidRDefault="00407154">
                  <w:r>
                    <w:t xml:space="preserve">Radio or </w:t>
                  </w:r>
                  <w:r>
                    <w:t>podcast</w:t>
                  </w:r>
                </w:p>
              </w:tc>
              <w:tc>
                <w:tcPr>
                  <w:tcW w:w="992" w:type="dxa"/>
                </w:tcPr>
                <w:p w14:paraId="78E6A26E" w14:textId="77777777" w:rsidR="00CC2C39" w:rsidRDefault="00CC2C39"/>
              </w:tc>
              <w:tc>
                <w:tcPr>
                  <w:tcW w:w="1418" w:type="dxa"/>
                </w:tcPr>
                <w:p w14:paraId="42F25783" w14:textId="77777777" w:rsidR="00CC2C39" w:rsidRDefault="00CC2C39"/>
              </w:tc>
              <w:tc>
                <w:tcPr>
                  <w:tcW w:w="850" w:type="dxa"/>
                </w:tcPr>
                <w:p w14:paraId="661418AD" w14:textId="77777777" w:rsidR="00CC2C39" w:rsidRDefault="00CC2C39"/>
              </w:tc>
            </w:tr>
            <w:tr w:rsidR="00CC2C39" w14:paraId="31971D9F" w14:textId="77777777">
              <w:tc>
                <w:tcPr>
                  <w:tcW w:w="3569" w:type="dxa"/>
                </w:tcPr>
                <w:p w14:paraId="1E7BC7F7" w14:textId="77777777" w:rsidR="00CC2C39" w:rsidRDefault="00407154">
                  <w:r>
                    <w:t>Newspaper</w:t>
                  </w:r>
                </w:p>
              </w:tc>
              <w:tc>
                <w:tcPr>
                  <w:tcW w:w="992" w:type="dxa"/>
                </w:tcPr>
                <w:p w14:paraId="0DB301D6" w14:textId="77777777" w:rsidR="00CC2C39" w:rsidRDefault="00CC2C39"/>
              </w:tc>
              <w:tc>
                <w:tcPr>
                  <w:tcW w:w="1418" w:type="dxa"/>
                </w:tcPr>
                <w:p w14:paraId="275A1D93" w14:textId="77777777" w:rsidR="00CC2C39" w:rsidRDefault="00CC2C39"/>
              </w:tc>
              <w:tc>
                <w:tcPr>
                  <w:tcW w:w="850" w:type="dxa"/>
                </w:tcPr>
                <w:p w14:paraId="472D5809" w14:textId="77777777" w:rsidR="00CC2C39" w:rsidRDefault="00CC2C39"/>
              </w:tc>
            </w:tr>
            <w:tr w:rsidR="00CC2C39" w14:paraId="4B1862D7" w14:textId="77777777">
              <w:tc>
                <w:tcPr>
                  <w:tcW w:w="3569" w:type="dxa"/>
                </w:tcPr>
                <w:p w14:paraId="0D583A20" w14:textId="77777777" w:rsidR="00CC2C39" w:rsidRDefault="00407154">
                  <w:r>
                    <w:t>Communitary Events</w:t>
                  </w:r>
                </w:p>
              </w:tc>
              <w:tc>
                <w:tcPr>
                  <w:tcW w:w="992" w:type="dxa"/>
                </w:tcPr>
                <w:p w14:paraId="0CBA9D8B" w14:textId="77777777" w:rsidR="00CC2C39" w:rsidRDefault="00CC2C39"/>
              </w:tc>
              <w:tc>
                <w:tcPr>
                  <w:tcW w:w="1418" w:type="dxa"/>
                </w:tcPr>
                <w:p w14:paraId="6E3A8EA6" w14:textId="77777777" w:rsidR="00CC2C39" w:rsidRDefault="00CC2C39"/>
              </w:tc>
              <w:tc>
                <w:tcPr>
                  <w:tcW w:w="850" w:type="dxa"/>
                </w:tcPr>
                <w:p w14:paraId="577F5623" w14:textId="77777777" w:rsidR="00CC2C39" w:rsidRDefault="00CC2C39"/>
              </w:tc>
            </w:tr>
            <w:tr w:rsidR="00CC2C39" w14:paraId="08330757" w14:textId="77777777">
              <w:tc>
                <w:tcPr>
                  <w:tcW w:w="3569" w:type="dxa"/>
                </w:tcPr>
                <w:p w14:paraId="0194C20D" w14:textId="77777777" w:rsidR="00CC2C39" w:rsidRDefault="00407154">
                  <w:r>
                    <w:lastRenderedPageBreak/>
                    <w:t>Others</w:t>
                  </w:r>
                </w:p>
              </w:tc>
              <w:tc>
                <w:tcPr>
                  <w:tcW w:w="992" w:type="dxa"/>
                </w:tcPr>
                <w:p w14:paraId="42E52E6F" w14:textId="77777777" w:rsidR="00CC2C39" w:rsidRDefault="00CC2C39"/>
              </w:tc>
              <w:tc>
                <w:tcPr>
                  <w:tcW w:w="1418" w:type="dxa"/>
                </w:tcPr>
                <w:p w14:paraId="6D333DA0" w14:textId="77777777" w:rsidR="00CC2C39" w:rsidRDefault="00CC2C39"/>
              </w:tc>
              <w:tc>
                <w:tcPr>
                  <w:tcW w:w="850" w:type="dxa"/>
                </w:tcPr>
                <w:p w14:paraId="61D01E9B" w14:textId="77777777" w:rsidR="00CC2C39" w:rsidRDefault="00CC2C39"/>
              </w:tc>
            </w:tr>
          </w:tbl>
          <w:p w14:paraId="28AD3EB8" w14:textId="77777777" w:rsidR="00CC2C39" w:rsidRDefault="00CC2C39"/>
        </w:tc>
      </w:tr>
      <w:tr w:rsidR="00CC2C39" w14:paraId="05174EFE" w14:textId="77777777">
        <w:trPr>
          <w:jc w:val="center"/>
        </w:trPr>
        <w:tc>
          <w:tcPr>
            <w:tcW w:w="7083" w:type="dxa"/>
          </w:tcPr>
          <w:p w14:paraId="0C62F208" w14:textId="77777777" w:rsidR="00CC2C39" w:rsidRDefault="00CC2C39"/>
          <w:p w14:paraId="4AEBE2AA" w14:textId="77777777" w:rsidR="00CC2C39" w:rsidRDefault="00407154">
            <w:r>
              <w:t>Como pode ser considerada a integração do programa de monitoramento com as políticas públicas locais?</w:t>
            </w:r>
          </w:p>
        </w:tc>
        <w:tc>
          <w:tcPr>
            <w:tcW w:w="7796" w:type="dxa"/>
          </w:tcPr>
          <w:p w14:paraId="566371B8" w14:textId="77777777" w:rsidR="00CC2C39" w:rsidRDefault="00CC2C39"/>
          <w:p w14:paraId="400E7124" w14:textId="77777777" w:rsidR="00CC2C39" w:rsidRDefault="00407154">
            <w:r>
              <w:t>How integrated is the monitoring program with local public policies?</w:t>
            </w:r>
          </w:p>
        </w:tc>
      </w:tr>
      <w:tr w:rsidR="00CC2C39" w14:paraId="3FA45469" w14:textId="77777777">
        <w:trPr>
          <w:jc w:val="center"/>
        </w:trPr>
        <w:tc>
          <w:tcPr>
            <w:tcW w:w="7083" w:type="dxa"/>
          </w:tcPr>
          <w:p w14:paraId="6A3E22BD" w14:textId="77777777" w:rsidR="00CC2C39" w:rsidRDefault="00407154">
            <w:r>
              <w:t xml:space="preserve">Totalmente integrada ( )  </w:t>
            </w:r>
          </w:p>
          <w:p w14:paraId="6CC79CE6" w14:textId="77777777" w:rsidR="00CC2C39" w:rsidRDefault="00407154">
            <w:r>
              <w:t xml:space="preserve">Bem integrada ( ) </w:t>
            </w:r>
          </w:p>
          <w:p w14:paraId="40DB2781" w14:textId="77777777" w:rsidR="00CC2C39" w:rsidRDefault="00407154">
            <w:r>
              <w:t xml:space="preserve">Parcialmente integrada ( )  </w:t>
            </w:r>
          </w:p>
          <w:p w14:paraId="328754C2" w14:textId="77777777" w:rsidR="00CC2C39" w:rsidRDefault="00407154">
            <w:r>
              <w:t>Não integrada ( )</w:t>
            </w:r>
          </w:p>
          <w:p w14:paraId="0CCB689A" w14:textId="77777777" w:rsidR="00CC2C39" w:rsidRDefault="00CC2C39"/>
        </w:tc>
        <w:tc>
          <w:tcPr>
            <w:tcW w:w="7796" w:type="dxa"/>
          </w:tcPr>
          <w:p w14:paraId="7278926A" w14:textId="77777777" w:rsidR="00CC2C39" w:rsidRDefault="00407154">
            <w:r>
              <w:t xml:space="preserve">Fully integrated ( )  </w:t>
            </w:r>
          </w:p>
          <w:p w14:paraId="1695EEBC" w14:textId="77777777" w:rsidR="00CC2C39" w:rsidRDefault="00407154">
            <w:r>
              <w:t xml:space="preserve">Well integrated ( )  </w:t>
            </w:r>
          </w:p>
          <w:p w14:paraId="10F47073" w14:textId="77777777" w:rsidR="00CC2C39" w:rsidRDefault="00407154">
            <w:r>
              <w:t xml:space="preserve">Partially integrated ( )  </w:t>
            </w:r>
          </w:p>
          <w:p w14:paraId="0C8AB091" w14:textId="77777777" w:rsidR="00CC2C39" w:rsidRDefault="00407154">
            <w:r>
              <w:t>Not integrated ( )</w:t>
            </w:r>
          </w:p>
        </w:tc>
      </w:tr>
      <w:tr w:rsidR="00CC2C39" w14:paraId="1F3FC946" w14:textId="77777777">
        <w:trPr>
          <w:jc w:val="center"/>
        </w:trPr>
        <w:tc>
          <w:tcPr>
            <w:tcW w:w="7083" w:type="dxa"/>
          </w:tcPr>
          <w:p w14:paraId="1E4720A8" w14:textId="77777777" w:rsidR="00CC2C39" w:rsidRDefault="00407154">
            <w:r>
              <w:rPr>
                <w:b/>
              </w:rPr>
              <w:t>5)</w:t>
            </w:r>
            <w:r>
              <w:t xml:space="preserve"> </w:t>
            </w:r>
            <w:r>
              <w:rPr>
                <w:b/>
              </w:rPr>
              <w:t>Observações e complementos</w:t>
            </w:r>
          </w:p>
          <w:p w14:paraId="29BC7EB6" w14:textId="77777777" w:rsidR="00CC2C39" w:rsidRDefault="00407154">
            <w:pPr>
              <w:rPr>
                <w:b/>
              </w:rPr>
            </w:pPr>
            <w:r>
              <w:t>Agradecemos pelo tempo empenhado em resp</w:t>
            </w:r>
            <w:r>
              <w:t>onder este questionário. O produto gerado a partir dele será de grande importância para o fortalecimento e aperfeiçoamento dos programas de monitoramento em ambientes marinhos brasileiros.</w:t>
            </w:r>
          </w:p>
        </w:tc>
        <w:tc>
          <w:tcPr>
            <w:tcW w:w="7796" w:type="dxa"/>
          </w:tcPr>
          <w:p w14:paraId="3F55D001" w14:textId="77777777" w:rsidR="00CC2C39" w:rsidRDefault="00407154">
            <w:r>
              <w:rPr>
                <w:b/>
              </w:rPr>
              <w:t>5)</w:t>
            </w:r>
            <w:r>
              <w:t xml:space="preserve"> </w:t>
            </w:r>
            <w:r>
              <w:rPr>
                <w:b/>
              </w:rPr>
              <w:t>Observations and additional information</w:t>
            </w:r>
          </w:p>
          <w:p w14:paraId="5A197F91" w14:textId="77777777" w:rsidR="00CC2C39" w:rsidRDefault="00407154">
            <w:r>
              <w:t>Thank you for taking the</w:t>
            </w:r>
            <w:r>
              <w:t xml:space="preserve"> time to answer this questionnaire. The product generated from it will be of great importance for the strengthening and improvement of monitoring programs in Brazilian marine environments.</w:t>
            </w:r>
          </w:p>
        </w:tc>
      </w:tr>
      <w:tr w:rsidR="00CC2C39" w14:paraId="393D3162" w14:textId="77777777">
        <w:trPr>
          <w:jc w:val="center"/>
        </w:trPr>
        <w:tc>
          <w:tcPr>
            <w:tcW w:w="7083" w:type="dxa"/>
          </w:tcPr>
          <w:p w14:paraId="6D1955F9" w14:textId="77777777" w:rsidR="00CC2C39" w:rsidRDefault="00407154">
            <w:r>
              <w:t>Caso tenha alguma contribuição que queira adicionar ou questão não</w:t>
            </w:r>
            <w:r>
              <w:t xml:space="preserve"> abordada anteriormente, por favor, indique abaixo.</w:t>
            </w:r>
          </w:p>
        </w:tc>
        <w:tc>
          <w:tcPr>
            <w:tcW w:w="7796" w:type="dxa"/>
          </w:tcPr>
          <w:p w14:paraId="00041F9B" w14:textId="77777777" w:rsidR="00CC2C39" w:rsidRDefault="00407154">
            <w:r>
              <w:t>If you have any contribution you would like to add or a question that has not been addressed previously, please indicate below.</w:t>
            </w:r>
          </w:p>
        </w:tc>
      </w:tr>
    </w:tbl>
    <w:p w14:paraId="7B9C5FA8" w14:textId="77777777" w:rsidR="00CC2C39" w:rsidRDefault="00CC2C39">
      <w:pPr>
        <w:sectPr w:rsidR="00CC2C39">
          <w:pgSz w:w="16838" w:h="11906" w:orient="landscape"/>
          <w:pgMar w:top="720" w:right="720" w:bottom="720" w:left="720" w:header="708" w:footer="708" w:gutter="0"/>
          <w:pgNumType w:start="1"/>
          <w:cols w:space="720"/>
        </w:sectPr>
      </w:pPr>
    </w:p>
    <w:p w14:paraId="390E9CAE" w14:textId="77777777" w:rsidR="00CC2C39" w:rsidRDefault="00CC2C39"/>
    <w:p w14:paraId="009D8160" w14:textId="77777777" w:rsidR="00CC2C39" w:rsidRDefault="00407154">
      <w:pPr>
        <w:jc w:val="center"/>
      </w:pPr>
      <w:r>
        <w:rPr>
          <w:b/>
        </w:rPr>
        <w:t>Table 3S.</w:t>
      </w:r>
      <w:r>
        <w:t xml:space="preserve"> Partner institutions of long-term monitoring projects (PELD) in the Brazilian coast until January 2020.</w:t>
      </w:r>
    </w:p>
    <w:tbl>
      <w:tblPr>
        <w:tblStyle w:val="af6"/>
        <w:tblW w:w="146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8025"/>
        <w:gridCol w:w="2550"/>
        <w:gridCol w:w="3375"/>
      </w:tblGrid>
      <w:tr w:rsidR="00CC2C39" w14:paraId="095BC4C0" w14:textId="77777777">
        <w:trPr>
          <w:jc w:val="center"/>
        </w:trPr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5790243" w14:textId="77777777" w:rsidR="00CC2C39" w:rsidRDefault="004071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Code                   </w:t>
            </w:r>
          </w:p>
        </w:tc>
        <w:tc>
          <w:tcPr>
            <w:tcW w:w="80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E589BA1" w14:textId="77777777" w:rsidR="00CC2C39" w:rsidRDefault="004071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8576C3F" w14:textId="77777777" w:rsidR="00CC2C39" w:rsidRDefault="004071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Type</w:t>
            </w:r>
          </w:p>
        </w:tc>
        <w:tc>
          <w:tcPr>
            <w:tcW w:w="33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CE070FF" w14:textId="77777777" w:rsidR="00CC2C39" w:rsidRDefault="004071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PELD partner                                         </w:t>
            </w:r>
          </w:p>
        </w:tc>
      </w:tr>
      <w:tr w:rsidR="00CC2C39" w14:paraId="545A837D" w14:textId="77777777">
        <w:trPr>
          <w:jc w:val="center"/>
        </w:trPr>
        <w:tc>
          <w:tcPr>
            <w:tcW w:w="722" w:type="dxa"/>
            <w:tcBorders>
              <w:top w:val="single" w:sz="4" w:space="0" w:color="000000"/>
            </w:tcBorders>
            <w:vAlign w:val="bottom"/>
          </w:tcPr>
          <w:p w14:paraId="2097B29F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25" w:type="dxa"/>
            <w:tcBorders>
              <w:top w:val="single" w:sz="4" w:space="0" w:color="000000"/>
            </w:tcBorders>
            <w:vAlign w:val="bottom"/>
          </w:tcPr>
          <w:p w14:paraId="76AC526D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Centro Nacional de Conservação da Biodiversidade </w:t>
            </w:r>
            <w:r>
              <w:rPr>
                <w:color w:val="000000"/>
                <w:sz w:val="22"/>
                <w:szCs w:val="22"/>
              </w:rPr>
              <w:t>Marinha do Nordeste (CEPENE)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tcBorders>
              <w:top w:val="single" w:sz="4" w:space="0" w:color="000000"/>
            </w:tcBorders>
            <w:vAlign w:val="bottom"/>
          </w:tcPr>
          <w:p w14:paraId="4BE3298A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governmental</w:t>
            </w:r>
            <w:r>
              <w:rPr>
                <w:color w:val="000000"/>
                <w:sz w:val="22"/>
                <w:szCs w:val="22"/>
              </w:rPr>
              <w:t xml:space="preserve"> institution </w:t>
            </w:r>
          </w:p>
        </w:tc>
        <w:tc>
          <w:tcPr>
            <w:tcW w:w="3375" w:type="dxa"/>
            <w:tcBorders>
              <w:top w:val="single" w:sz="4" w:space="0" w:color="000000"/>
            </w:tcBorders>
            <w:vAlign w:val="bottom"/>
          </w:tcPr>
          <w:p w14:paraId="64BD7C68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TAMS</w:t>
            </w:r>
          </w:p>
        </w:tc>
      </w:tr>
      <w:tr w:rsidR="00CC2C39" w14:paraId="7EEF7C3F" w14:textId="77777777">
        <w:trPr>
          <w:jc w:val="center"/>
        </w:trPr>
        <w:tc>
          <w:tcPr>
            <w:tcW w:w="722" w:type="dxa"/>
            <w:vAlign w:val="bottom"/>
          </w:tcPr>
          <w:p w14:paraId="2F7326DB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25" w:type="dxa"/>
            <w:vAlign w:val="bottom"/>
          </w:tcPr>
          <w:p w14:paraId="6FA66E3B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Costa Semi-Árida do Brasil PELD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5EDFC2FF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PELD project</w:t>
            </w:r>
          </w:p>
        </w:tc>
        <w:tc>
          <w:tcPr>
            <w:tcW w:w="3375" w:type="dxa"/>
            <w:vAlign w:val="bottom"/>
          </w:tcPr>
          <w:p w14:paraId="49488A53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ELPA</w:t>
            </w:r>
          </w:p>
        </w:tc>
      </w:tr>
      <w:tr w:rsidR="00CC2C39" w14:paraId="7AF07E0D" w14:textId="77777777">
        <w:trPr>
          <w:jc w:val="center"/>
        </w:trPr>
        <w:tc>
          <w:tcPr>
            <w:tcW w:w="722" w:type="dxa"/>
            <w:vAlign w:val="bottom"/>
          </w:tcPr>
          <w:p w14:paraId="447E84E2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5" w:type="dxa"/>
            <w:vAlign w:val="bottom"/>
          </w:tcPr>
          <w:p w14:paraId="44BC9FA7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Empresa Brasileira de Pesquisa Agropecuária (EMBRAPA)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1345A36F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governmental </w:t>
            </w:r>
            <w:r>
              <w:rPr>
                <w:color w:val="000000"/>
                <w:sz w:val="22"/>
                <w:szCs w:val="22"/>
              </w:rPr>
              <w:t xml:space="preserve">institution </w:t>
            </w:r>
          </w:p>
        </w:tc>
        <w:tc>
          <w:tcPr>
            <w:tcW w:w="3375" w:type="dxa"/>
            <w:vAlign w:val="bottom"/>
          </w:tcPr>
          <w:p w14:paraId="719BA406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RLaC</w:t>
            </w:r>
          </w:p>
        </w:tc>
      </w:tr>
      <w:tr w:rsidR="00CC2C39" w14:paraId="259EC23E" w14:textId="77777777">
        <w:trPr>
          <w:jc w:val="center"/>
        </w:trPr>
        <w:tc>
          <w:tcPr>
            <w:tcW w:w="722" w:type="dxa"/>
            <w:vAlign w:val="bottom"/>
          </w:tcPr>
          <w:p w14:paraId="7720ACEF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25" w:type="dxa"/>
            <w:vAlign w:val="bottom"/>
          </w:tcPr>
          <w:p w14:paraId="3B97428A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Environment Agency/Austria</w:t>
            </w:r>
          </w:p>
        </w:tc>
        <w:tc>
          <w:tcPr>
            <w:tcW w:w="2550" w:type="dxa"/>
            <w:vAlign w:val="bottom"/>
          </w:tcPr>
          <w:p w14:paraId="34E06965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foreign institution     </w:t>
            </w:r>
          </w:p>
        </w:tc>
        <w:tc>
          <w:tcPr>
            <w:tcW w:w="3375" w:type="dxa"/>
            <w:vAlign w:val="bottom"/>
          </w:tcPr>
          <w:p w14:paraId="2038298D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RLaC</w:t>
            </w:r>
          </w:p>
        </w:tc>
      </w:tr>
      <w:tr w:rsidR="00CC2C39" w14:paraId="29E11F21" w14:textId="77777777">
        <w:trPr>
          <w:jc w:val="center"/>
        </w:trPr>
        <w:tc>
          <w:tcPr>
            <w:tcW w:w="722" w:type="dxa"/>
            <w:vAlign w:val="bottom"/>
          </w:tcPr>
          <w:p w14:paraId="568E8AF4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25" w:type="dxa"/>
            <w:vAlign w:val="bottom"/>
          </w:tcPr>
          <w:p w14:paraId="3575A8F4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Federal do Rio Grande (FURG)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7DDF6B35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Brazilian university</w:t>
            </w:r>
          </w:p>
        </w:tc>
        <w:tc>
          <w:tcPr>
            <w:tcW w:w="3375" w:type="dxa"/>
            <w:vAlign w:val="bottom"/>
          </w:tcPr>
          <w:p w14:paraId="7F20D6E6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ELPA, RLaC</w:t>
            </w:r>
          </w:p>
        </w:tc>
      </w:tr>
      <w:tr w:rsidR="00CC2C39" w14:paraId="702F1B3A" w14:textId="77777777">
        <w:trPr>
          <w:jc w:val="center"/>
        </w:trPr>
        <w:tc>
          <w:tcPr>
            <w:tcW w:w="722" w:type="dxa"/>
            <w:vAlign w:val="bottom"/>
          </w:tcPr>
          <w:p w14:paraId="3C740C48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25" w:type="dxa"/>
            <w:vAlign w:val="bottom"/>
          </w:tcPr>
          <w:p w14:paraId="4B07F116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Goethe Universität Frankfurt/Germany</w:t>
            </w:r>
          </w:p>
        </w:tc>
        <w:tc>
          <w:tcPr>
            <w:tcW w:w="2550" w:type="dxa"/>
            <w:vAlign w:val="bottom"/>
          </w:tcPr>
          <w:p w14:paraId="0AB8A50C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foreign institution     </w:t>
            </w:r>
          </w:p>
        </w:tc>
        <w:tc>
          <w:tcPr>
            <w:tcW w:w="3375" w:type="dxa"/>
            <w:vAlign w:val="bottom"/>
          </w:tcPr>
          <w:p w14:paraId="68A07ED8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RLaC</w:t>
            </w:r>
          </w:p>
        </w:tc>
      </w:tr>
      <w:tr w:rsidR="00CC2C39" w14:paraId="4E824A07" w14:textId="77777777">
        <w:trPr>
          <w:jc w:val="center"/>
        </w:trPr>
        <w:tc>
          <w:tcPr>
            <w:tcW w:w="722" w:type="dxa"/>
            <w:vAlign w:val="bottom"/>
          </w:tcPr>
          <w:p w14:paraId="5A347C73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25" w:type="dxa"/>
            <w:vAlign w:val="bottom"/>
          </w:tcPr>
          <w:p w14:paraId="2A9735B3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Instituto Brasileiro do Meio Ambiente e Recursos Naturais Renováveis </w:t>
            </w:r>
            <w:r>
              <w:rPr>
                <w:color w:val="000000"/>
                <w:sz w:val="22"/>
                <w:szCs w:val="22"/>
              </w:rPr>
              <w:t>(IBAMA)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05F3D96A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governmental </w:t>
            </w:r>
            <w:r>
              <w:rPr>
                <w:color w:val="000000"/>
                <w:sz w:val="22"/>
                <w:szCs w:val="22"/>
              </w:rPr>
              <w:t xml:space="preserve">institution </w:t>
            </w:r>
          </w:p>
        </w:tc>
        <w:tc>
          <w:tcPr>
            <w:tcW w:w="3375" w:type="dxa"/>
            <w:vAlign w:val="bottom"/>
          </w:tcPr>
          <w:p w14:paraId="76E872A0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TAMS</w:t>
            </w:r>
          </w:p>
        </w:tc>
      </w:tr>
      <w:tr w:rsidR="00CC2C39" w14:paraId="6B2F9E63" w14:textId="77777777">
        <w:trPr>
          <w:jc w:val="center"/>
        </w:trPr>
        <w:tc>
          <w:tcPr>
            <w:tcW w:w="722" w:type="dxa"/>
            <w:vAlign w:val="bottom"/>
          </w:tcPr>
          <w:p w14:paraId="775EC994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25" w:type="dxa"/>
            <w:vAlign w:val="bottom"/>
          </w:tcPr>
          <w:p w14:paraId="0A682735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Instituto Chico Mendes de Conservação da Biodiversidade (ICMBio)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58B4DA38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governmental </w:t>
            </w:r>
            <w:r>
              <w:rPr>
                <w:color w:val="000000"/>
                <w:sz w:val="22"/>
                <w:szCs w:val="22"/>
              </w:rPr>
              <w:t xml:space="preserve">institution </w:t>
            </w:r>
          </w:p>
        </w:tc>
        <w:tc>
          <w:tcPr>
            <w:tcW w:w="3375" w:type="dxa"/>
            <w:vAlign w:val="bottom"/>
          </w:tcPr>
          <w:p w14:paraId="2D247880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Abrolhos, CCAL, ELPA, RECA, TAMS</w:t>
            </w:r>
          </w:p>
        </w:tc>
      </w:tr>
      <w:tr w:rsidR="00CC2C39" w14:paraId="49F27DFB" w14:textId="77777777">
        <w:trPr>
          <w:jc w:val="center"/>
        </w:trPr>
        <w:tc>
          <w:tcPr>
            <w:tcW w:w="722" w:type="dxa"/>
            <w:vAlign w:val="bottom"/>
          </w:tcPr>
          <w:p w14:paraId="1CDC3EA4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25" w:type="dxa"/>
            <w:vAlign w:val="bottom"/>
          </w:tcPr>
          <w:p w14:paraId="485BEB06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Instituto de Estudos do Mar Almirante Paulo Moreira (IEAPM)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09543008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governmental </w:t>
            </w:r>
            <w:r>
              <w:rPr>
                <w:color w:val="000000"/>
                <w:sz w:val="22"/>
                <w:szCs w:val="22"/>
              </w:rPr>
              <w:t xml:space="preserve">institution </w:t>
            </w:r>
          </w:p>
        </w:tc>
        <w:tc>
          <w:tcPr>
            <w:tcW w:w="3375" w:type="dxa"/>
            <w:vAlign w:val="bottom"/>
          </w:tcPr>
          <w:p w14:paraId="7DC35721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RECA</w:t>
            </w:r>
          </w:p>
        </w:tc>
      </w:tr>
      <w:tr w:rsidR="00CC2C39" w14:paraId="4E5C6D24" w14:textId="77777777">
        <w:trPr>
          <w:jc w:val="center"/>
        </w:trPr>
        <w:tc>
          <w:tcPr>
            <w:tcW w:w="722" w:type="dxa"/>
            <w:vAlign w:val="bottom"/>
          </w:tcPr>
          <w:p w14:paraId="76D7DCB9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25" w:type="dxa"/>
            <w:vAlign w:val="bottom"/>
          </w:tcPr>
          <w:p w14:paraId="523B9D8B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Instituto Nacional de Pesquisas Espaciais (INPE)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5417AC8B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governmental </w:t>
            </w:r>
            <w:r>
              <w:rPr>
                <w:color w:val="000000"/>
                <w:sz w:val="22"/>
                <w:szCs w:val="22"/>
              </w:rPr>
              <w:t xml:space="preserve">institution </w:t>
            </w:r>
          </w:p>
        </w:tc>
        <w:tc>
          <w:tcPr>
            <w:tcW w:w="3375" w:type="dxa"/>
            <w:vAlign w:val="bottom"/>
          </w:tcPr>
          <w:p w14:paraId="2B43428A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Abrolhos, ILOC, PEBG</w:t>
            </w:r>
          </w:p>
        </w:tc>
      </w:tr>
      <w:tr w:rsidR="00CC2C39" w14:paraId="49A47C89" w14:textId="77777777">
        <w:trPr>
          <w:jc w:val="center"/>
        </w:trPr>
        <w:tc>
          <w:tcPr>
            <w:tcW w:w="722" w:type="dxa"/>
            <w:vAlign w:val="bottom"/>
          </w:tcPr>
          <w:p w14:paraId="4AD3E315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25" w:type="dxa"/>
            <w:vAlign w:val="bottom"/>
          </w:tcPr>
          <w:p w14:paraId="3DBB70C6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Jardim Botânico do Rio de Janeiro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5AE23518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governmental </w:t>
            </w:r>
            <w:r>
              <w:rPr>
                <w:color w:val="000000"/>
                <w:sz w:val="22"/>
                <w:szCs w:val="22"/>
              </w:rPr>
              <w:t xml:space="preserve">institution </w:t>
            </w:r>
          </w:p>
        </w:tc>
        <w:tc>
          <w:tcPr>
            <w:tcW w:w="3375" w:type="dxa"/>
            <w:vAlign w:val="bottom"/>
          </w:tcPr>
          <w:p w14:paraId="331BB967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Abrolhos</w:t>
            </w:r>
          </w:p>
        </w:tc>
      </w:tr>
      <w:tr w:rsidR="00CC2C39" w14:paraId="69094D42" w14:textId="77777777">
        <w:trPr>
          <w:jc w:val="center"/>
        </w:trPr>
        <w:tc>
          <w:tcPr>
            <w:tcW w:w="722" w:type="dxa"/>
            <w:vAlign w:val="bottom"/>
          </w:tcPr>
          <w:p w14:paraId="464A5E9F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25" w:type="dxa"/>
            <w:vAlign w:val="bottom"/>
          </w:tcPr>
          <w:p w14:paraId="2E1CE536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KAOSA ONG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25920E3A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NGO                     </w:t>
            </w:r>
          </w:p>
        </w:tc>
        <w:tc>
          <w:tcPr>
            <w:tcW w:w="3375" w:type="dxa"/>
            <w:vAlign w:val="bottom"/>
          </w:tcPr>
          <w:p w14:paraId="6F389717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ELPA</w:t>
            </w:r>
          </w:p>
        </w:tc>
      </w:tr>
      <w:tr w:rsidR="00CC2C39" w14:paraId="5B279222" w14:textId="77777777">
        <w:trPr>
          <w:jc w:val="center"/>
        </w:trPr>
        <w:tc>
          <w:tcPr>
            <w:tcW w:w="722" w:type="dxa"/>
            <w:vAlign w:val="bottom"/>
          </w:tcPr>
          <w:p w14:paraId="24E5B937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025" w:type="dxa"/>
            <w:vAlign w:val="bottom"/>
          </w:tcPr>
          <w:p w14:paraId="1BFF3D76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Laboratório Nacional de Computação Científica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29E5A079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Brazilian university</w:t>
            </w:r>
          </w:p>
        </w:tc>
        <w:tc>
          <w:tcPr>
            <w:tcW w:w="3375" w:type="dxa"/>
            <w:vAlign w:val="bottom"/>
          </w:tcPr>
          <w:p w14:paraId="694A1C2B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PEBG</w:t>
            </w:r>
          </w:p>
        </w:tc>
      </w:tr>
      <w:tr w:rsidR="00CC2C39" w14:paraId="13093FF1" w14:textId="77777777">
        <w:trPr>
          <w:jc w:val="center"/>
        </w:trPr>
        <w:tc>
          <w:tcPr>
            <w:tcW w:w="722" w:type="dxa"/>
            <w:vAlign w:val="bottom"/>
          </w:tcPr>
          <w:p w14:paraId="181E0D80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25" w:type="dxa"/>
            <w:vAlign w:val="bottom"/>
          </w:tcPr>
          <w:p w14:paraId="53F8B799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Ministério da Agricultura, Pecuária e Abastecimento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07A84918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governmental </w:t>
            </w:r>
            <w:r>
              <w:rPr>
                <w:color w:val="000000"/>
                <w:sz w:val="22"/>
                <w:szCs w:val="22"/>
              </w:rPr>
              <w:t xml:space="preserve">institution </w:t>
            </w:r>
          </w:p>
        </w:tc>
        <w:tc>
          <w:tcPr>
            <w:tcW w:w="3375" w:type="dxa"/>
            <w:vAlign w:val="bottom"/>
          </w:tcPr>
          <w:p w14:paraId="5E08CF65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ELPA</w:t>
            </w:r>
          </w:p>
        </w:tc>
      </w:tr>
      <w:tr w:rsidR="00CC2C39" w14:paraId="01B0126D" w14:textId="77777777">
        <w:trPr>
          <w:jc w:val="center"/>
        </w:trPr>
        <w:tc>
          <w:tcPr>
            <w:tcW w:w="722" w:type="dxa"/>
            <w:vAlign w:val="bottom"/>
          </w:tcPr>
          <w:p w14:paraId="64E6C9C1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25" w:type="dxa"/>
            <w:vAlign w:val="bottom"/>
          </w:tcPr>
          <w:p w14:paraId="04D6DCB7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Ministério de Ciências, Tecnologia e Inovação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41DE05AA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governmental </w:t>
            </w:r>
            <w:r>
              <w:rPr>
                <w:color w:val="000000"/>
                <w:sz w:val="22"/>
                <w:szCs w:val="22"/>
              </w:rPr>
              <w:t xml:space="preserve">institution </w:t>
            </w:r>
          </w:p>
        </w:tc>
        <w:tc>
          <w:tcPr>
            <w:tcW w:w="3375" w:type="dxa"/>
            <w:vAlign w:val="bottom"/>
          </w:tcPr>
          <w:p w14:paraId="7D8C1289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ELPA</w:t>
            </w:r>
          </w:p>
        </w:tc>
      </w:tr>
      <w:tr w:rsidR="00CC2C39" w14:paraId="2244F0C5" w14:textId="77777777">
        <w:trPr>
          <w:jc w:val="center"/>
        </w:trPr>
        <w:tc>
          <w:tcPr>
            <w:tcW w:w="722" w:type="dxa"/>
            <w:vAlign w:val="bottom"/>
          </w:tcPr>
          <w:p w14:paraId="5ABF8E6D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5" w:type="dxa"/>
            <w:vAlign w:val="bottom"/>
          </w:tcPr>
          <w:p w14:paraId="01C7D999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Núcleo de Estudos e Monitoramento Ambiental (NEMA – Rio Grande)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6AF37F92" w14:textId="77777777" w:rsidR="00CC2C39" w:rsidRDefault="00407154">
            <w:pP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sz w:val="22"/>
                <w:szCs w:val="22"/>
              </w:rPr>
              <w:t xml:space="preserve">governmental </w:t>
            </w:r>
            <w:r>
              <w:rPr>
                <w:color w:val="000000"/>
                <w:sz w:val="22"/>
                <w:szCs w:val="22"/>
              </w:rPr>
              <w:t xml:space="preserve">institution </w:t>
            </w:r>
          </w:p>
        </w:tc>
        <w:tc>
          <w:tcPr>
            <w:tcW w:w="3375" w:type="dxa"/>
            <w:vAlign w:val="bottom"/>
          </w:tcPr>
          <w:p w14:paraId="1A71FEB4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ELPA</w:t>
            </w:r>
          </w:p>
        </w:tc>
      </w:tr>
      <w:tr w:rsidR="00CC2C39" w14:paraId="3F408326" w14:textId="77777777">
        <w:trPr>
          <w:jc w:val="center"/>
        </w:trPr>
        <w:tc>
          <w:tcPr>
            <w:tcW w:w="722" w:type="dxa"/>
            <w:vAlign w:val="bottom"/>
          </w:tcPr>
          <w:p w14:paraId="49D583F1" w14:textId="77777777" w:rsidR="00CC2C39" w:rsidRDefault="00407154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025" w:type="dxa"/>
            <w:vAlign w:val="bottom"/>
          </w:tcPr>
          <w:p w14:paraId="1F338E3E" w14:textId="77777777" w:rsidR="00CC2C39" w:rsidRDefault="00407154">
            <w:pPr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National Oceanic and Atmospheric Administration (NOAA)/USA</w:t>
            </w:r>
          </w:p>
        </w:tc>
        <w:tc>
          <w:tcPr>
            <w:tcW w:w="2550" w:type="dxa"/>
            <w:vAlign w:val="bottom"/>
          </w:tcPr>
          <w:p w14:paraId="17E4A443" w14:textId="77777777" w:rsidR="00CC2C39" w:rsidRDefault="00407154">
            <w:pPr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foreign institution     </w:t>
            </w:r>
          </w:p>
        </w:tc>
        <w:tc>
          <w:tcPr>
            <w:tcW w:w="3375" w:type="dxa"/>
            <w:vAlign w:val="bottom"/>
          </w:tcPr>
          <w:p w14:paraId="397E599C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ELPA</w:t>
            </w:r>
          </w:p>
        </w:tc>
      </w:tr>
      <w:tr w:rsidR="00CC2C39" w14:paraId="79A5E5B7" w14:textId="77777777">
        <w:trPr>
          <w:jc w:val="center"/>
        </w:trPr>
        <w:tc>
          <w:tcPr>
            <w:tcW w:w="722" w:type="dxa"/>
            <w:vAlign w:val="bottom"/>
          </w:tcPr>
          <w:p w14:paraId="28F41B9A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025" w:type="dxa"/>
            <w:vAlign w:val="bottom"/>
          </w:tcPr>
          <w:p w14:paraId="37D3B1C5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ONG Biota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4F57AFB4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NGO                     </w:t>
            </w:r>
          </w:p>
        </w:tc>
        <w:tc>
          <w:tcPr>
            <w:tcW w:w="3375" w:type="dxa"/>
            <w:vAlign w:val="bottom"/>
          </w:tcPr>
          <w:p w14:paraId="71FC5DC3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CCAL</w:t>
            </w:r>
          </w:p>
        </w:tc>
      </w:tr>
      <w:tr w:rsidR="00CC2C39" w14:paraId="253AB405" w14:textId="77777777">
        <w:trPr>
          <w:jc w:val="center"/>
        </w:trPr>
        <w:tc>
          <w:tcPr>
            <w:tcW w:w="722" w:type="dxa"/>
            <w:vAlign w:val="bottom"/>
          </w:tcPr>
          <w:p w14:paraId="6C6AA2A0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025" w:type="dxa"/>
            <w:vAlign w:val="bottom"/>
          </w:tcPr>
          <w:p w14:paraId="51EDCBC9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Oregon State University/USA</w:t>
            </w:r>
          </w:p>
        </w:tc>
        <w:tc>
          <w:tcPr>
            <w:tcW w:w="2550" w:type="dxa"/>
            <w:vAlign w:val="bottom"/>
          </w:tcPr>
          <w:p w14:paraId="2AAFBB02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foreign institution     </w:t>
            </w:r>
          </w:p>
        </w:tc>
        <w:tc>
          <w:tcPr>
            <w:tcW w:w="3375" w:type="dxa"/>
            <w:vAlign w:val="bottom"/>
          </w:tcPr>
          <w:p w14:paraId="32A5FF2A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HCES</w:t>
            </w:r>
          </w:p>
        </w:tc>
      </w:tr>
      <w:tr w:rsidR="00CC2C39" w14:paraId="0EA9853A" w14:textId="77777777">
        <w:trPr>
          <w:jc w:val="center"/>
        </w:trPr>
        <w:tc>
          <w:tcPr>
            <w:tcW w:w="722" w:type="dxa"/>
            <w:vAlign w:val="bottom"/>
          </w:tcPr>
          <w:p w14:paraId="5818DB69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8025" w:type="dxa"/>
            <w:vAlign w:val="bottom"/>
          </w:tcPr>
          <w:p w14:paraId="4CA642CE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Portos RS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215DB5C0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governmental </w:t>
            </w:r>
            <w:r>
              <w:rPr>
                <w:color w:val="000000"/>
                <w:sz w:val="22"/>
                <w:szCs w:val="22"/>
              </w:rPr>
              <w:t xml:space="preserve">institution </w:t>
            </w:r>
          </w:p>
        </w:tc>
        <w:tc>
          <w:tcPr>
            <w:tcW w:w="3375" w:type="dxa"/>
            <w:vAlign w:val="bottom"/>
          </w:tcPr>
          <w:p w14:paraId="23124338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ELPA</w:t>
            </w:r>
          </w:p>
        </w:tc>
      </w:tr>
      <w:tr w:rsidR="00CC2C39" w14:paraId="11C5EA73" w14:textId="77777777">
        <w:trPr>
          <w:jc w:val="center"/>
        </w:trPr>
        <w:tc>
          <w:tcPr>
            <w:tcW w:w="722" w:type="dxa"/>
            <w:vAlign w:val="bottom"/>
          </w:tcPr>
          <w:p w14:paraId="1868B94C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025" w:type="dxa"/>
            <w:vAlign w:val="bottom"/>
          </w:tcPr>
          <w:p w14:paraId="04994712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Pontifícia Universitária Católica - Rio de Janeiro (PUC-Rio)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07482255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7559D178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PEBG</w:t>
            </w:r>
          </w:p>
        </w:tc>
      </w:tr>
      <w:tr w:rsidR="00CC2C39" w14:paraId="6E9CE152" w14:textId="77777777">
        <w:trPr>
          <w:jc w:val="center"/>
        </w:trPr>
        <w:tc>
          <w:tcPr>
            <w:tcW w:w="722" w:type="dxa"/>
            <w:vAlign w:val="bottom"/>
          </w:tcPr>
          <w:p w14:paraId="70BFE902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025" w:type="dxa"/>
            <w:vAlign w:val="bottom"/>
          </w:tcPr>
          <w:p w14:paraId="0D5AEA84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Texas A&amp;M University/USA</w:t>
            </w:r>
          </w:p>
        </w:tc>
        <w:tc>
          <w:tcPr>
            <w:tcW w:w="2550" w:type="dxa"/>
            <w:vAlign w:val="bottom"/>
          </w:tcPr>
          <w:p w14:paraId="73E375EF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foreign institution     </w:t>
            </w:r>
          </w:p>
        </w:tc>
        <w:tc>
          <w:tcPr>
            <w:tcW w:w="3375" w:type="dxa"/>
            <w:vAlign w:val="bottom"/>
          </w:tcPr>
          <w:p w14:paraId="78304390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ELPA</w:t>
            </w:r>
          </w:p>
        </w:tc>
      </w:tr>
      <w:tr w:rsidR="00CC2C39" w14:paraId="2CE88A81" w14:textId="77777777">
        <w:trPr>
          <w:jc w:val="center"/>
        </w:trPr>
        <w:tc>
          <w:tcPr>
            <w:tcW w:w="722" w:type="dxa"/>
            <w:vAlign w:val="bottom"/>
          </w:tcPr>
          <w:p w14:paraId="137D0A4B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025" w:type="dxa"/>
            <w:vAlign w:val="bottom"/>
          </w:tcPr>
          <w:p w14:paraId="3F008A55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University of Adelaide/Australia</w:t>
            </w:r>
          </w:p>
        </w:tc>
        <w:tc>
          <w:tcPr>
            <w:tcW w:w="2550" w:type="dxa"/>
            <w:vAlign w:val="bottom"/>
          </w:tcPr>
          <w:p w14:paraId="12C7A35E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foreign institution     </w:t>
            </w:r>
          </w:p>
        </w:tc>
        <w:tc>
          <w:tcPr>
            <w:tcW w:w="3375" w:type="dxa"/>
            <w:vAlign w:val="bottom"/>
          </w:tcPr>
          <w:p w14:paraId="0FD30160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ELPA</w:t>
            </w:r>
          </w:p>
        </w:tc>
      </w:tr>
      <w:tr w:rsidR="00CC2C39" w14:paraId="266C6D33" w14:textId="77777777">
        <w:trPr>
          <w:jc w:val="center"/>
        </w:trPr>
        <w:tc>
          <w:tcPr>
            <w:tcW w:w="722" w:type="dxa"/>
            <w:vAlign w:val="bottom"/>
          </w:tcPr>
          <w:p w14:paraId="70164D67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025" w:type="dxa"/>
            <w:vAlign w:val="bottom"/>
          </w:tcPr>
          <w:p w14:paraId="22A460C1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Estadual de Maringá (UEM)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17209B2A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58ED65EF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RLaC</w:t>
            </w:r>
          </w:p>
        </w:tc>
      </w:tr>
      <w:tr w:rsidR="00CC2C39" w14:paraId="2802E880" w14:textId="77777777">
        <w:trPr>
          <w:jc w:val="center"/>
        </w:trPr>
        <w:tc>
          <w:tcPr>
            <w:tcW w:w="722" w:type="dxa"/>
            <w:vAlign w:val="bottom"/>
          </w:tcPr>
          <w:p w14:paraId="28A5FC2B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025" w:type="dxa"/>
            <w:vAlign w:val="bottom"/>
          </w:tcPr>
          <w:p w14:paraId="02C7D1C5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Universidade Estadual do Rio de Janeiro </w:t>
            </w:r>
            <w:r>
              <w:rPr>
                <w:color w:val="000000"/>
                <w:sz w:val="22"/>
                <w:szCs w:val="22"/>
              </w:rPr>
              <w:t>(UERJ)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46C7255E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60F166D5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ELPA, PEBG</w:t>
            </w:r>
          </w:p>
        </w:tc>
      </w:tr>
      <w:tr w:rsidR="00CC2C39" w14:paraId="1498D948" w14:textId="77777777">
        <w:trPr>
          <w:jc w:val="center"/>
        </w:trPr>
        <w:tc>
          <w:tcPr>
            <w:tcW w:w="722" w:type="dxa"/>
            <w:vAlign w:val="bottom"/>
          </w:tcPr>
          <w:p w14:paraId="129E384A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025" w:type="dxa"/>
            <w:vAlign w:val="bottom"/>
          </w:tcPr>
          <w:p w14:paraId="5AE234CA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Estadual de Santa Cruz (UESC)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33101548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0B0D3437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TAMS</w:t>
            </w:r>
          </w:p>
        </w:tc>
      </w:tr>
      <w:tr w:rsidR="00CC2C39" w14:paraId="6280D28C" w14:textId="77777777">
        <w:trPr>
          <w:jc w:val="center"/>
        </w:trPr>
        <w:tc>
          <w:tcPr>
            <w:tcW w:w="722" w:type="dxa"/>
            <w:vAlign w:val="bottom"/>
          </w:tcPr>
          <w:p w14:paraId="46D45494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025" w:type="dxa"/>
            <w:vAlign w:val="bottom"/>
          </w:tcPr>
          <w:p w14:paraId="5ABD9F29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Federal do Ceará (UFCE)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378FC93A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22278E0A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ELPA</w:t>
            </w:r>
          </w:p>
        </w:tc>
      </w:tr>
      <w:tr w:rsidR="00CC2C39" w14:paraId="15161A70" w14:textId="77777777">
        <w:trPr>
          <w:jc w:val="center"/>
        </w:trPr>
        <w:tc>
          <w:tcPr>
            <w:tcW w:w="722" w:type="dxa"/>
            <w:vAlign w:val="bottom"/>
          </w:tcPr>
          <w:p w14:paraId="031A388D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025" w:type="dxa"/>
            <w:vAlign w:val="bottom"/>
          </w:tcPr>
          <w:p w14:paraId="1FF83E16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Federal Fluminense (UFF)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117282B3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710CDA0D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Abrolhos, HCES, ILOC, PEBG, RECA</w:t>
            </w:r>
          </w:p>
        </w:tc>
      </w:tr>
      <w:tr w:rsidR="00CC2C39" w14:paraId="5AC470E1" w14:textId="77777777">
        <w:trPr>
          <w:jc w:val="center"/>
        </w:trPr>
        <w:tc>
          <w:tcPr>
            <w:tcW w:w="722" w:type="dxa"/>
            <w:vAlign w:val="bottom"/>
          </w:tcPr>
          <w:p w14:paraId="0C00FBF4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25" w:type="dxa"/>
            <w:vAlign w:val="bottom"/>
          </w:tcPr>
          <w:p w14:paraId="1CCE7B23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Federal de Pernambuco (UFPE)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3856A9BC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6FBA57BA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Abrolhos, CCAL, ELPA</w:t>
            </w:r>
          </w:p>
        </w:tc>
      </w:tr>
      <w:tr w:rsidR="00CC2C39" w14:paraId="19E55E08" w14:textId="77777777">
        <w:trPr>
          <w:jc w:val="center"/>
        </w:trPr>
        <w:tc>
          <w:tcPr>
            <w:tcW w:w="722" w:type="dxa"/>
            <w:vAlign w:val="bottom"/>
          </w:tcPr>
          <w:p w14:paraId="3D2B60BF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025" w:type="dxa"/>
            <w:vAlign w:val="bottom"/>
          </w:tcPr>
          <w:p w14:paraId="442B66A3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Federal do Paraná (UFPR)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500D6098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2C3F77D8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ELPA, HCES, ILOC</w:t>
            </w:r>
          </w:p>
        </w:tc>
      </w:tr>
      <w:tr w:rsidR="00CC2C39" w14:paraId="74B57FB6" w14:textId="77777777">
        <w:trPr>
          <w:jc w:val="center"/>
        </w:trPr>
        <w:tc>
          <w:tcPr>
            <w:tcW w:w="722" w:type="dxa"/>
            <w:vAlign w:val="bottom"/>
          </w:tcPr>
          <w:p w14:paraId="0F55141A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025" w:type="dxa"/>
            <w:vAlign w:val="bottom"/>
          </w:tcPr>
          <w:p w14:paraId="4DF0EFF4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Federal do Rio Grande do Sul (UFRGS)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2F323A8F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34FD4E66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Abrolhos, ELPA, RLaC</w:t>
            </w:r>
          </w:p>
        </w:tc>
      </w:tr>
      <w:tr w:rsidR="00CC2C39" w14:paraId="2CB78F97" w14:textId="77777777">
        <w:trPr>
          <w:jc w:val="center"/>
        </w:trPr>
        <w:tc>
          <w:tcPr>
            <w:tcW w:w="722" w:type="dxa"/>
            <w:vAlign w:val="bottom"/>
          </w:tcPr>
          <w:p w14:paraId="71F14F18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025" w:type="dxa"/>
            <w:vAlign w:val="bottom"/>
          </w:tcPr>
          <w:p w14:paraId="51742DCD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Federal do Rio de Janeiro (UFRJ)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710DE278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3CB5FCFF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ILOC, PEBG, RLaC</w:t>
            </w:r>
          </w:p>
        </w:tc>
      </w:tr>
      <w:tr w:rsidR="00CC2C39" w14:paraId="4A78760B" w14:textId="77777777">
        <w:trPr>
          <w:jc w:val="center"/>
        </w:trPr>
        <w:tc>
          <w:tcPr>
            <w:tcW w:w="722" w:type="dxa"/>
            <w:vAlign w:val="bottom"/>
          </w:tcPr>
          <w:p w14:paraId="190C5C3D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25" w:type="dxa"/>
            <w:vAlign w:val="bottom"/>
          </w:tcPr>
          <w:p w14:paraId="0A3B5579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Federal do Rio Grande do Norte (U</w:t>
            </w:r>
            <w:r>
              <w:rPr>
                <w:color w:val="000000"/>
                <w:sz w:val="22"/>
                <w:szCs w:val="22"/>
              </w:rPr>
              <w:t>FRN)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214AB71C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4A5F70D5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ILOC, PEBG</w:t>
            </w:r>
          </w:p>
        </w:tc>
      </w:tr>
      <w:tr w:rsidR="00CC2C39" w14:paraId="456A79D2" w14:textId="77777777">
        <w:trPr>
          <w:jc w:val="center"/>
        </w:trPr>
        <w:tc>
          <w:tcPr>
            <w:tcW w:w="722" w:type="dxa"/>
            <w:vAlign w:val="bottom"/>
          </w:tcPr>
          <w:p w14:paraId="0A555599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25" w:type="dxa"/>
            <w:vAlign w:val="bottom"/>
          </w:tcPr>
          <w:p w14:paraId="06C17AA5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Federal Rural de Pernambuco (UFRPE)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478AB7ED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2FBECA7A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TAMS</w:t>
            </w:r>
          </w:p>
        </w:tc>
      </w:tr>
      <w:tr w:rsidR="00CC2C39" w14:paraId="0FCA19B1" w14:textId="77777777">
        <w:trPr>
          <w:jc w:val="center"/>
        </w:trPr>
        <w:tc>
          <w:tcPr>
            <w:tcW w:w="722" w:type="dxa"/>
            <w:vAlign w:val="bottom"/>
          </w:tcPr>
          <w:p w14:paraId="20D03C6A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025" w:type="dxa"/>
            <w:vAlign w:val="bottom"/>
          </w:tcPr>
          <w:p w14:paraId="6FAA8127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Federal Rural do Rio de Janeiro (UFRRJ)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7B299C6A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06629A67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PEBG</w:t>
            </w:r>
          </w:p>
        </w:tc>
      </w:tr>
      <w:tr w:rsidR="00CC2C39" w14:paraId="55003305" w14:textId="77777777">
        <w:trPr>
          <w:jc w:val="center"/>
        </w:trPr>
        <w:tc>
          <w:tcPr>
            <w:tcW w:w="722" w:type="dxa"/>
            <w:vAlign w:val="bottom"/>
          </w:tcPr>
          <w:p w14:paraId="57485E96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025" w:type="dxa"/>
            <w:vAlign w:val="bottom"/>
          </w:tcPr>
          <w:p w14:paraId="0E617EAE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Federal</w:t>
            </w:r>
            <w:r>
              <w:rPr>
                <w:color w:val="000000"/>
                <w:sz w:val="22"/>
                <w:szCs w:val="22"/>
              </w:rPr>
              <w:t xml:space="preserve"> do Sul da Bahia (UFSB)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4D45990D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020D5846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Abrolhos</w:t>
            </w:r>
          </w:p>
        </w:tc>
      </w:tr>
      <w:tr w:rsidR="00CC2C39" w14:paraId="04ADAA7C" w14:textId="77777777">
        <w:trPr>
          <w:jc w:val="center"/>
        </w:trPr>
        <w:tc>
          <w:tcPr>
            <w:tcW w:w="722" w:type="dxa"/>
            <w:vAlign w:val="bottom"/>
          </w:tcPr>
          <w:p w14:paraId="03B22C80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025" w:type="dxa"/>
            <w:vAlign w:val="bottom"/>
          </w:tcPr>
          <w:p w14:paraId="6561E145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Federal de Santa Catarina (UFSC)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770C0BCC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242D9B5B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HCES, ILOC</w:t>
            </w:r>
          </w:p>
        </w:tc>
      </w:tr>
      <w:tr w:rsidR="00CC2C39" w14:paraId="2E2A10AA" w14:textId="77777777">
        <w:trPr>
          <w:jc w:val="center"/>
        </w:trPr>
        <w:tc>
          <w:tcPr>
            <w:tcW w:w="722" w:type="dxa"/>
            <w:vAlign w:val="bottom"/>
          </w:tcPr>
          <w:p w14:paraId="157201E9" w14:textId="77777777" w:rsidR="00CC2C39" w:rsidRDefault="0040715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025" w:type="dxa"/>
            <w:vAlign w:val="bottom"/>
          </w:tcPr>
          <w:p w14:paraId="51BFF739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Federal de Santa Maria (UFSM)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4C7C2CA8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52CA18E6" w14:textId="77777777" w:rsidR="00CC2C39" w:rsidRDefault="0040715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ILOC</w:t>
            </w:r>
          </w:p>
        </w:tc>
      </w:tr>
      <w:tr w:rsidR="00CC2C39" w14:paraId="6F922D6E" w14:textId="77777777">
        <w:trPr>
          <w:jc w:val="center"/>
        </w:trPr>
        <w:tc>
          <w:tcPr>
            <w:tcW w:w="722" w:type="dxa"/>
            <w:vAlign w:val="bottom"/>
          </w:tcPr>
          <w:p w14:paraId="1ECE0CD2" w14:textId="77777777" w:rsidR="00CC2C39" w:rsidRDefault="004071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025" w:type="dxa"/>
            <w:vAlign w:val="bottom"/>
          </w:tcPr>
          <w:p w14:paraId="61CE9D91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Estadual Paulista (UNESP)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4E7FB63E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147F37F3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RLaC</w:t>
            </w:r>
          </w:p>
        </w:tc>
      </w:tr>
      <w:tr w:rsidR="00CC2C39" w14:paraId="5AD71E01" w14:textId="77777777">
        <w:trPr>
          <w:jc w:val="center"/>
        </w:trPr>
        <w:tc>
          <w:tcPr>
            <w:tcW w:w="722" w:type="dxa"/>
            <w:vAlign w:val="bottom"/>
          </w:tcPr>
          <w:p w14:paraId="55E5D217" w14:textId="77777777" w:rsidR="00CC2C39" w:rsidRDefault="004071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025" w:type="dxa"/>
            <w:vAlign w:val="bottom"/>
          </w:tcPr>
          <w:p w14:paraId="6CB9A361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Federal do Estado do Rio de Janeiro (UNIRIO)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28BDB714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1125310B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PEBG, RECA</w:t>
            </w:r>
          </w:p>
        </w:tc>
      </w:tr>
      <w:tr w:rsidR="00CC2C39" w14:paraId="60E5E698" w14:textId="77777777">
        <w:trPr>
          <w:jc w:val="center"/>
        </w:trPr>
        <w:tc>
          <w:tcPr>
            <w:tcW w:w="722" w:type="dxa"/>
            <w:vAlign w:val="bottom"/>
          </w:tcPr>
          <w:p w14:paraId="09A6F03F" w14:textId="77777777" w:rsidR="00CC2C39" w:rsidRDefault="004071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025" w:type="dxa"/>
            <w:vAlign w:val="bottom"/>
          </w:tcPr>
          <w:p w14:paraId="645B593B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do Sul de Santa Catarina (UNISUL)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1F7B1D0E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511655C9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HCES</w:t>
            </w:r>
          </w:p>
        </w:tc>
      </w:tr>
      <w:tr w:rsidR="00CC2C39" w14:paraId="4FDB0DA9" w14:textId="77777777">
        <w:trPr>
          <w:jc w:val="center"/>
        </w:trPr>
        <w:tc>
          <w:tcPr>
            <w:tcW w:w="722" w:type="dxa"/>
            <w:vAlign w:val="bottom"/>
          </w:tcPr>
          <w:p w14:paraId="6ECC489B" w14:textId="77777777" w:rsidR="00CC2C39" w:rsidRDefault="004071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8025" w:type="dxa"/>
            <w:vAlign w:val="bottom"/>
          </w:tcPr>
          <w:p w14:paraId="2E0A5806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Universidad de la </w:t>
            </w:r>
            <w:r>
              <w:rPr>
                <w:sz w:val="22"/>
                <w:szCs w:val="22"/>
              </w:rPr>
              <w:t>República/Uruguay</w:t>
            </w:r>
          </w:p>
        </w:tc>
        <w:tc>
          <w:tcPr>
            <w:tcW w:w="2550" w:type="dxa"/>
            <w:vAlign w:val="bottom"/>
          </w:tcPr>
          <w:p w14:paraId="5DDF9F71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foreign institution     </w:t>
            </w:r>
          </w:p>
        </w:tc>
        <w:tc>
          <w:tcPr>
            <w:tcW w:w="3375" w:type="dxa"/>
            <w:vAlign w:val="bottom"/>
          </w:tcPr>
          <w:p w14:paraId="66F493E8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RLaC</w:t>
            </w:r>
          </w:p>
        </w:tc>
      </w:tr>
      <w:tr w:rsidR="00CC2C39" w14:paraId="3A7E420A" w14:textId="77777777">
        <w:trPr>
          <w:jc w:val="center"/>
        </w:trPr>
        <w:tc>
          <w:tcPr>
            <w:tcW w:w="722" w:type="dxa"/>
            <w:vAlign w:val="bottom"/>
          </w:tcPr>
          <w:p w14:paraId="21A7F931" w14:textId="77777777" w:rsidR="00CC2C39" w:rsidRDefault="004071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025" w:type="dxa"/>
            <w:vAlign w:val="bottom"/>
          </w:tcPr>
          <w:p w14:paraId="440F9CC0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 Nacional de Mar del Plata/Argentina</w:t>
            </w:r>
          </w:p>
        </w:tc>
        <w:tc>
          <w:tcPr>
            <w:tcW w:w="2550" w:type="dxa"/>
            <w:vAlign w:val="bottom"/>
          </w:tcPr>
          <w:p w14:paraId="25FD4453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foreign institution     </w:t>
            </w:r>
          </w:p>
        </w:tc>
        <w:tc>
          <w:tcPr>
            <w:tcW w:w="3375" w:type="dxa"/>
            <w:vAlign w:val="bottom"/>
          </w:tcPr>
          <w:p w14:paraId="0032DE13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RLaC</w:t>
            </w:r>
          </w:p>
        </w:tc>
      </w:tr>
      <w:tr w:rsidR="00CC2C39" w14:paraId="24D97B0E" w14:textId="77777777">
        <w:trPr>
          <w:jc w:val="center"/>
        </w:trPr>
        <w:tc>
          <w:tcPr>
            <w:tcW w:w="722" w:type="dxa"/>
            <w:vAlign w:val="bottom"/>
          </w:tcPr>
          <w:p w14:paraId="18B849E3" w14:textId="77777777" w:rsidR="00CC2C39" w:rsidRDefault="004071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025" w:type="dxa"/>
            <w:vAlign w:val="bottom"/>
          </w:tcPr>
          <w:p w14:paraId="70F73991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Universidade</w:t>
            </w:r>
            <w:r>
              <w:rPr>
                <w:color w:val="000000"/>
                <w:sz w:val="22"/>
                <w:szCs w:val="22"/>
              </w:rPr>
              <w:t xml:space="preserve"> Luterana do Brasil/RS</w:t>
            </w:r>
            <w:r>
              <w:rPr>
                <w:sz w:val="22"/>
                <w:szCs w:val="22"/>
              </w:rPr>
              <w:t>/Brazil</w:t>
            </w:r>
          </w:p>
        </w:tc>
        <w:tc>
          <w:tcPr>
            <w:tcW w:w="2550" w:type="dxa"/>
            <w:vAlign w:val="bottom"/>
          </w:tcPr>
          <w:p w14:paraId="5768610B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5A5FB617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RLaC</w:t>
            </w:r>
          </w:p>
        </w:tc>
      </w:tr>
      <w:tr w:rsidR="00CC2C39" w14:paraId="267CCB3F" w14:textId="77777777">
        <w:trPr>
          <w:jc w:val="center"/>
        </w:trPr>
        <w:tc>
          <w:tcPr>
            <w:tcW w:w="722" w:type="dxa"/>
            <w:vAlign w:val="bottom"/>
          </w:tcPr>
          <w:p w14:paraId="465294BD" w14:textId="77777777" w:rsidR="00CC2C39" w:rsidRDefault="004071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025" w:type="dxa"/>
            <w:vAlign w:val="bottom"/>
          </w:tcPr>
          <w:p w14:paraId="6920E987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University of Kiel/Germany</w:t>
            </w:r>
          </w:p>
        </w:tc>
        <w:tc>
          <w:tcPr>
            <w:tcW w:w="2550" w:type="dxa"/>
            <w:vAlign w:val="bottom"/>
          </w:tcPr>
          <w:p w14:paraId="2EABDC33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foreign institution     </w:t>
            </w:r>
          </w:p>
        </w:tc>
        <w:tc>
          <w:tcPr>
            <w:tcW w:w="3375" w:type="dxa"/>
            <w:vAlign w:val="bottom"/>
          </w:tcPr>
          <w:p w14:paraId="122B698C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RLaC</w:t>
            </w:r>
          </w:p>
        </w:tc>
      </w:tr>
      <w:tr w:rsidR="00CC2C39" w14:paraId="196E89CE" w14:textId="77777777">
        <w:trPr>
          <w:jc w:val="center"/>
        </w:trPr>
        <w:tc>
          <w:tcPr>
            <w:tcW w:w="722" w:type="dxa"/>
            <w:vAlign w:val="bottom"/>
          </w:tcPr>
          <w:p w14:paraId="1C8DE9E2" w14:textId="77777777" w:rsidR="00CC2C39" w:rsidRDefault="004071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025" w:type="dxa"/>
            <w:vAlign w:val="bottom"/>
          </w:tcPr>
          <w:p w14:paraId="0B524D36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University of North Texas/USA</w:t>
            </w:r>
          </w:p>
        </w:tc>
        <w:tc>
          <w:tcPr>
            <w:tcW w:w="2550" w:type="dxa"/>
            <w:vAlign w:val="bottom"/>
          </w:tcPr>
          <w:p w14:paraId="6F68B661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foreign institution     </w:t>
            </w:r>
          </w:p>
        </w:tc>
        <w:tc>
          <w:tcPr>
            <w:tcW w:w="3375" w:type="dxa"/>
            <w:vAlign w:val="bottom"/>
          </w:tcPr>
          <w:p w14:paraId="1F29960F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ELPA</w:t>
            </w:r>
          </w:p>
        </w:tc>
      </w:tr>
      <w:tr w:rsidR="00CC2C39" w14:paraId="563D515A" w14:textId="77777777">
        <w:trPr>
          <w:jc w:val="center"/>
        </w:trPr>
        <w:tc>
          <w:tcPr>
            <w:tcW w:w="722" w:type="dxa"/>
            <w:vAlign w:val="bottom"/>
          </w:tcPr>
          <w:p w14:paraId="40A95AD5" w14:textId="77777777" w:rsidR="00CC2C39" w:rsidRDefault="004071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025" w:type="dxa"/>
            <w:vAlign w:val="bottom"/>
          </w:tcPr>
          <w:p w14:paraId="3C0E83A8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University of South Carolina/USA</w:t>
            </w:r>
          </w:p>
        </w:tc>
        <w:tc>
          <w:tcPr>
            <w:tcW w:w="2550" w:type="dxa"/>
            <w:vAlign w:val="bottom"/>
          </w:tcPr>
          <w:p w14:paraId="13DD9B8D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foreign institution     </w:t>
            </w:r>
          </w:p>
        </w:tc>
        <w:tc>
          <w:tcPr>
            <w:tcW w:w="3375" w:type="dxa"/>
            <w:vAlign w:val="bottom"/>
          </w:tcPr>
          <w:p w14:paraId="37A529B2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ELPA</w:t>
            </w:r>
          </w:p>
        </w:tc>
      </w:tr>
      <w:tr w:rsidR="00CC2C39" w14:paraId="6E700115" w14:textId="77777777">
        <w:trPr>
          <w:jc w:val="center"/>
        </w:trPr>
        <w:tc>
          <w:tcPr>
            <w:tcW w:w="722" w:type="dxa"/>
            <w:vAlign w:val="bottom"/>
          </w:tcPr>
          <w:p w14:paraId="0966D2AC" w14:textId="77777777" w:rsidR="00CC2C39" w:rsidRDefault="004071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025" w:type="dxa"/>
            <w:vAlign w:val="bottom"/>
          </w:tcPr>
          <w:p w14:paraId="48ACD651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University of Southern California/USA</w:t>
            </w:r>
          </w:p>
        </w:tc>
        <w:tc>
          <w:tcPr>
            <w:tcW w:w="2550" w:type="dxa"/>
            <w:vAlign w:val="bottom"/>
          </w:tcPr>
          <w:p w14:paraId="29A6C65B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foreign institution     </w:t>
            </w:r>
          </w:p>
        </w:tc>
        <w:tc>
          <w:tcPr>
            <w:tcW w:w="3375" w:type="dxa"/>
            <w:vAlign w:val="bottom"/>
          </w:tcPr>
          <w:p w14:paraId="7E145E3B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PEBG</w:t>
            </w:r>
          </w:p>
        </w:tc>
      </w:tr>
      <w:tr w:rsidR="00CC2C39" w14:paraId="2D64A62D" w14:textId="77777777">
        <w:trPr>
          <w:jc w:val="center"/>
        </w:trPr>
        <w:tc>
          <w:tcPr>
            <w:tcW w:w="722" w:type="dxa"/>
            <w:vAlign w:val="bottom"/>
          </w:tcPr>
          <w:p w14:paraId="59E66203" w14:textId="77777777" w:rsidR="00CC2C39" w:rsidRDefault="004071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025" w:type="dxa"/>
            <w:vAlign w:val="bottom"/>
          </w:tcPr>
          <w:p w14:paraId="764AEFC4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Universidade de São Paulo (USP)/Brazi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2550" w:type="dxa"/>
            <w:vAlign w:val="bottom"/>
          </w:tcPr>
          <w:p w14:paraId="33DD3AE0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Brazilian university    </w:t>
            </w:r>
          </w:p>
        </w:tc>
        <w:tc>
          <w:tcPr>
            <w:tcW w:w="3375" w:type="dxa"/>
            <w:vAlign w:val="bottom"/>
          </w:tcPr>
          <w:p w14:paraId="492862D7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HCES, ILOC, PEBG, RLaC, TAMS</w:t>
            </w:r>
          </w:p>
        </w:tc>
      </w:tr>
      <w:tr w:rsidR="00CC2C39" w14:paraId="5B8EBC65" w14:textId="77777777">
        <w:trPr>
          <w:jc w:val="center"/>
        </w:trPr>
        <w:tc>
          <w:tcPr>
            <w:tcW w:w="722" w:type="dxa"/>
            <w:tcBorders>
              <w:bottom w:val="single" w:sz="4" w:space="0" w:color="000000"/>
            </w:tcBorders>
            <w:vAlign w:val="bottom"/>
          </w:tcPr>
          <w:p w14:paraId="0947DE8C" w14:textId="77777777" w:rsidR="00CC2C39" w:rsidRDefault="004071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025" w:type="dxa"/>
            <w:tcBorders>
              <w:bottom w:val="single" w:sz="4" w:space="0" w:color="000000"/>
            </w:tcBorders>
            <w:vAlign w:val="bottom"/>
          </w:tcPr>
          <w:p w14:paraId="25315E4D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Yaqu Pacha/Germany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vAlign w:val="bottom"/>
          </w:tcPr>
          <w:p w14:paraId="71FB87B6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NGO                     </w:t>
            </w:r>
          </w:p>
        </w:tc>
        <w:tc>
          <w:tcPr>
            <w:tcW w:w="3375" w:type="dxa"/>
            <w:tcBorders>
              <w:bottom w:val="single" w:sz="4" w:space="0" w:color="000000"/>
            </w:tcBorders>
            <w:vAlign w:val="bottom"/>
          </w:tcPr>
          <w:p w14:paraId="599245DB" w14:textId="77777777" w:rsidR="00CC2C39" w:rsidRDefault="00407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ELPA</w:t>
            </w:r>
          </w:p>
        </w:tc>
      </w:tr>
    </w:tbl>
    <w:p w14:paraId="0DDE66BB" w14:textId="77777777" w:rsidR="00CC2C39" w:rsidRDefault="00407154">
      <w:pPr>
        <w:ind w:left="1560" w:right="1506"/>
        <w:jc w:val="both"/>
      </w:pPr>
      <w:r>
        <w:t xml:space="preserve">ILOC – </w:t>
      </w:r>
      <w:r>
        <w:rPr>
          <w:i/>
        </w:rPr>
        <w:t xml:space="preserve">Monitoramento de Longa Duração das Comunidades Recifais das Ilhas </w:t>
      </w:r>
      <w:r>
        <w:rPr>
          <w:i/>
        </w:rPr>
        <w:t>Oceânicas Brasileiras</w:t>
      </w:r>
      <w:r>
        <w:t xml:space="preserve">, TAMS – </w:t>
      </w:r>
      <w:r>
        <w:rPr>
          <w:i/>
        </w:rPr>
        <w:t>Tamandaré Sustentável</w:t>
      </w:r>
      <w:r>
        <w:t xml:space="preserve">, CCAL - </w:t>
      </w:r>
      <w:r>
        <w:rPr>
          <w:i/>
        </w:rPr>
        <w:t>Costa dos Corais Alagoas</w:t>
      </w:r>
      <w:r>
        <w:t xml:space="preserve">, HCES - </w:t>
      </w:r>
      <w:r>
        <w:rPr>
          <w:i/>
        </w:rPr>
        <w:t>Habitats Costeiros do Espírito Santo</w:t>
      </w:r>
      <w:r>
        <w:t xml:space="preserve">, RLaC - </w:t>
      </w:r>
      <w:r>
        <w:rPr>
          <w:i/>
        </w:rPr>
        <w:t>Restingas e Lagoas Costeiras do norte do Estado do Rio de Janeiro</w:t>
      </w:r>
      <w:r>
        <w:t xml:space="preserve">, RECA – </w:t>
      </w:r>
      <w:r>
        <w:rPr>
          <w:i/>
        </w:rPr>
        <w:t>Ressurgência de Cabo Frio</w:t>
      </w:r>
      <w:r>
        <w:t xml:space="preserve">, PEBG - </w:t>
      </w:r>
      <w:r>
        <w:rPr>
          <w:i/>
        </w:rPr>
        <w:t xml:space="preserve">Estrutura </w:t>
      </w:r>
      <w:r>
        <w:rPr>
          <w:i/>
        </w:rPr>
        <w:t>e Funções do ecossistema da Baia de Guanabara</w:t>
      </w:r>
      <w:r>
        <w:t xml:space="preserve">, ELPA – </w:t>
      </w:r>
      <w:r>
        <w:rPr>
          <w:i/>
        </w:rPr>
        <w:t>Estuário da Lagoa do Patos e Áreas Adjacentes</w:t>
      </w:r>
      <w:r>
        <w:t>.</w:t>
      </w:r>
      <w:r>
        <w:br w:type="page"/>
      </w:r>
    </w:p>
    <w:p w14:paraId="2817C6F6" w14:textId="77777777" w:rsidR="00CC2C39" w:rsidRDefault="00407154">
      <w:pPr>
        <w:ind w:right="-53"/>
        <w:jc w:val="center"/>
      </w:pPr>
      <w:r>
        <w:rPr>
          <w:b/>
        </w:rPr>
        <w:lastRenderedPageBreak/>
        <w:t>Table 4S.</w:t>
      </w:r>
      <w:r>
        <w:t xml:space="preserve"> Human resources formed and scientific and social production of PELD sites research groups until January 2020.</w:t>
      </w:r>
    </w:p>
    <w:p w14:paraId="33389998" w14:textId="77777777" w:rsidR="00CC2C39" w:rsidRDefault="00CC2C39">
      <w:pPr>
        <w:ind w:right="-53"/>
        <w:jc w:val="center"/>
      </w:pPr>
    </w:p>
    <w:tbl>
      <w:tblPr>
        <w:tblStyle w:val="af7"/>
        <w:tblW w:w="1045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680"/>
        <w:gridCol w:w="1125"/>
        <w:gridCol w:w="825"/>
        <w:gridCol w:w="945"/>
        <w:gridCol w:w="720"/>
        <w:gridCol w:w="1530"/>
        <w:gridCol w:w="1065"/>
        <w:gridCol w:w="780"/>
        <w:gridCol w:w="765"/>
        <w:gridCol w:w="1020"/>
      </w:tblGrid>
      <w:tr w:rsidR="00CC2C39" w14:paraId="71C91BC5" w14:textId="77777777">
        <w:trPr>
          <w:jc w:val="center"/>
        </w:trPr>
        <w:tc>
          <w:tcPr>
            <w:tcW w:w="16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927F9" w14:textId="77777777" w:rsidR="00CC2C39" w:rsidRDefault="004071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PELD site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476F" w14:textId="77777777" w:rsidR="00CC2C39" w:rsidRDefault="004071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students</w:t>
            </w:r>
          </w:p>
        </w:tc>
        <w:tc>
          <w:tcPr>
            <w:tcW w:w="7650" w:type="dxa"/>
            <w:gridSpan w:val="8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4E35" w14:textId="77777777" w:rsidR="00CC2C39" w:rsidRDefault="004071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</w:t>
            </w:r>
            <w:r>
              <w:rPr>
                <w:b/>
                <w:sz w:val="22"/>
                <w:szCs w:val="22"/>
              </w:rPr>
              <w:t xml:space="preserve"> of publication</w:t>
            </w:r>
          </w:p>
        </w:tc>
      </w:tr>
      <w:tr w:rsidR="00CC2C39" w14:paraId="48A93A23" w14:textId="77777777">
        <w:trPr>
          <w:jc w:val="center"/>
        </w:trPr>
        <w:tc>
          <w:tcPr>
            <w:tcW w:w="16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B5093" w14:textId="77777777" w:rsidR="00CC2C39" w:rsidRDefault="00CC2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E28E" w14:textId="77777777" w:rsidR="00CC2C39" w:rsidRDefault="00CC2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428B" w14:textId="77777777" w:rsidR="00CC2C39" w:rsidRDefault="004071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Thesis</w:t>
            </w: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A9FB" w14:textId="77777777" w:rsidR="00CC2C39" w:rsidRDefault="004071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Articles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FA11" w14:textId="77777777" w:rsidR="00CC2C39" w:rsidRDefault="004071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Book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24FFD" w14:textId="77777777" w:rsidR="00CC2C39" w:rsidRDefault="004071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Book chapter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99D1" w14:textId="77777777" w:rsidR="00CC2C39" w:rsidRDefault="004071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Protocol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B8E5" w14:textId="77777777" w:rsidR="00CC2C39" w:rsidRDefault="004071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Video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1E75" w14:textId="77777777" w:rsidR="00CC2C39" w:rsidRDefault="004071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Game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2C3E" w14:textId="77777777" w:rsidR="00CC2C39" w:rsidRDefault="004071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Cartoon</w:t>
            </w:r>
          </w:p>
        </w:tc>
      </w:tr>
      <w:tr w:rsidR="00CC2C39" w14:paraId="7AE635EF" w14:textId="77777777">
        <w:trPr>
          <w:jc w:val="center"/>
        </w:trPr>
        <w:tc>
          <w:tcPr>
            <w:tcW w:w="168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350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PELD-Abrolhos 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C926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2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B50F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4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DCC2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F649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395E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A5BC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0E4A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036D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3E92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2C39" w14:paraId="225D1F55" w14:textId="77777777"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1C4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PELD-CCAL     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367F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98A77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D962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82DC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E7F3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0755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083F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0D7C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3B85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C2C39" w14:paraId="7D2EC13D" w14:textId="77777777"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B45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PELD-ELPA     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DDA0D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EEE8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E704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48C9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3A08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23E24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C0DE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20406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524B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2C39" w14:paraId="5C4AEA52" w14:textId="77777777"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31A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PELD-HCES     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B9B2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8AB9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C9BA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BB6A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98FE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06B0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738B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5AA9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E3F4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2C39" w14:paraId="5531770C" w14:textId="77777777"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2E1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PELD-ILOC     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348D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B2EE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26A9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DED6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    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8F7B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566D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4713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7592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61CC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2C39" w14:paraId="172D0A2D" w14:textId="77777777"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DA1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PELD-PEBG     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1F7C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B94D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B655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C247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111C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E278D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37E5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26B5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B169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2C39" w14:paraId="166B56F8" w14:textId="77777777">
        <w:trPr>
          <w:jc w:val="center"/>
        </w:trPr>
        <w:tc>
          <w:tcPr>
            <w:tcW w:w="168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0BB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PELD-RECA     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E54B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3859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DA0D3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871D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0973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572C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0E06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CA42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03CA" w14:textId="77777777" w:rsidR="00CC2C39" w:rsidRDefault="0040715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2EF421DD" w14:textId="77777777" w:rsidR="00CC2C39" w:rsidRDefault="00CC2C39">
      <w:pPr>
        <w:ind w:left="1560" w:right="1506"/>
        <w:jc w:val="both"/>
      </w:pPr>
    </w:p>
    <w:p w14:paraId="66C3F6D8" w14:textId="77777777" w:rsidR="00CC2C39" w:rsidRDefault="00CC2C39">
      <w:pPr>
        <w:ind w:left="1560" w:right="1506"/>
        <w:jc w:val="both"/>
      </w:pPr>
    </w:p>
    <w:p w14:paraId="06E1BB53" w14:textId="77777777" w:rsidR="00CC2C39" w:rsidRDefault="00CC2C39">
      <w:pPr>
        <w:rPr>
          <w:b/>
        </w:rPr>
      </w:pPr>
    </w:p>
    <w:p w14:paraId="1CDC267D" w14:textId="77777777" w:rsidR="00CC2C39" w:rsidRDefault="00407154">
      <w:pPr>
        <w:jc w:val="both"/>
      </w:pPr>
      <w:r>
        <w:rPr>
          <w:b/>
        </w:rPr>
        <w:t>Table 5S.</w:t>
      </w:r>
      <w:r>
        <w:t xml:space="preserve"> List of monitored habitats, indicators, variables or taxonomic groups and frequency of monitoring of long-term monitoring projects (PELD) in the Brazilian coast until January 2020.</w:t>
      </w:r>
    </w:p>
    <w:p w14:paraId="44BD39E4" w14:textId="77777777" w:rsidR="00CC2C39" w:rsidRDefault="00CC2C39">
      <w:pPr>
        <w:jc w:val="both"/>
      </w:pPr>
    </w:p>
    <w:tbl>
      <w:tblPr>
        <w:tblStyle w:val="af8"/>
        <w:tblW w:w="11955" w:type="dxa"/>
        <w:tblInd w:w="1660" w:type="dxa"/>
        <w:tblLayout w:type="fixed"/>
        <w:tblLook w:val="0600" w:firstRow="0" w:lastRow="0" w:firstColumn="0" w:lastColumn="0" w:noHBand="1" w:noVBand="1"/>
      </w:tblPr>
      <w:tblGrid>
        <w:gridCol w:w="2130"/>
        <w:gridCol w:w="2805"/>
        <w:gridCol w:w="5460"/>
        <w:gridCol w:w="1560"/>
      </w:tblGrid>
      <w:tr w:rsidR="00CC2C39" w14:paraId="2E9392E7" w14:textId="77777777">
        <w:tc>
          <w:tcPr>
            <w:tcW w:w="213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A750" w14:textId="77777777" w:rsidR="00CC2C39" w:rsidRDefault="004071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PELD site</w:t>
            </w:r>
          </w:p>
        </w:tc>
        <w:tc>
          <w:tcPr>
            <w:tcW w:w="280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667B" w14:textId="77777777" w:rsidR="00CC2C39" w:rsidRDefault="004071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Habitat type</w:t>
            </w:r>
          </w:p>
        </w:tc>
        <w:tc>
          <w:tcPr>
            <w:tcW w:w="546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3BEC" w14:textId="77777777" w:rsidR="00CC2C39" w:rsidRDefault="004071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Monitored indicators, variables or taxonomic group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B243" w14:textId="77777777" w:rsidR="00CC2C39" w:rsidRDefault="0040715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Frequency</w:t>
            </w:r>
          </w:p>
        </w:tc>
      </w:tr>
      <w:tr w:rsidR="00CC2C39" w14:paraId="7AD1B490" w14:textId="77777777">
        <w:tc>
          <w:tcPr>
            <w:tcW w:w="213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643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PELD-Abrolhos</w:t>
            </w:r>
          </w:p>
        </w:tc>
        <w:tc>
          <w:tcPr>
            <w:tcW w:w="280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341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biogenic reef</w:t>
            </w:r>
          </w:p>
        </w:tc>
        <w:tc>
          <w:tcPr>
            <w:tcW w:w="546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AF4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Resources and socio-economic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E49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78723D72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FE5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PELD-Abrolhos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E79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biogenic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43D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Ichthyofauna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0FE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755B9035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314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PELD-Abrolhos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5C2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biogenic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9C4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Benthic organisms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8A7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5685C133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8474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PELD-Abrolhos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2D2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biogenic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5761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Macrofauna (&gt; 0.5 cm)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C49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6D0FF5D5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B46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PELD-Abrolhos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4BA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biogenic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172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Scleractinia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582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1FEAEEA8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DD8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PELD-Abrolhos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1BF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EA9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Ichthyofauna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1D8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4C5CABBE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6D7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PELD-Abrolhos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235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biogenic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057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accretion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5A2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2A002BA1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7CB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PELD-CCAL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CA3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biogenic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168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Resources and socio-economic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8A5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048FF686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900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PELD-ELPA*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8D3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lagoon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A96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Phytoplankton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011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</w:tr>
      <w:tr w:rsidR="00CC2C39" w14:paraId="24D607BE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2F6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PELD-ELPA*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2E4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EAD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Zooplankton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C35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</w:tr>
      <w:tr w:rsidR="00CC2C39" w14:paraId="53D8F4AF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CD8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PELD-ELPA*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952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estuary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BC3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producers and consumers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FECB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seasonal</w:t>
            </w:r>
          </w:p>
        </w:tc>
      </w:tr>
      <w:tr w:rsidR="00CC2C39" w14:paraId="47FFC205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AD0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PELD-ELPA*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A12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unconsolidated bottom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524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Macrofauna (&gt; 0.5 cm)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147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seasonal</w:t>
            </w:r>
          </w:p>
        </w:tc>
      </w:tr>
      <w:tr w:rsidR="00CC2C39" w14:paraId="266E1043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260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PELD-ELPA*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260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estuary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D5AFE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Submersed vegetation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9F9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</w:tr>
      <w:tr w:rsidR="00CC2C39" w14:paraId="059D5E30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8F9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PELD-ELPA*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597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estuary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205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Submersed vegetation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CD8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CC2C39" w14:paraId="1151134A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014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PELD-ELPA*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B55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84B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Phytoplankton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E38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</w:tr>
      <w:tr w:rsidR="00CC2C39" w14:paraId="4665FC43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DAEE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PELD-ELPA*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7C4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48B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Ichthyofauna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D3B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</w:tr>
      <w:tr w:rsidR="00CC2C39" w14:paraId="6B40EF9B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60D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PELD-ELPA*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20E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CB6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Ichthyoplankton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22EE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</w:tr>
      <w:tr w:rsidR="00CC2C39" w14:paraId="4892FDF5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03C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PELD-ELPA*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7D2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F9D0" w14:textId="77777777" w:rsidR="00CC2C39" w:rsidRDefault="00407154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Tursiops truncatus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86B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fortnightly</w:t>
            </w:r>
          </w:p>
        </w:tc>
      </w:tr>
      <w:tr w:rsidR="00CC2C39" w14:paraId="3612088B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68A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PELD-HCES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E2C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biogenic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F68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Benthic cover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D9E6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</w:tr>
      <w:tr w:rsidR="00CC2C39" w14:paraId="456D2A47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886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PELD-HCES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8AF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biogenic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24B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159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</w:tr>
      <w:tr w:rsidR="00CC2C39" w14:paraId="4E903C3E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AE0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PELD-HCES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F9E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rhodolith beds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68C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Ichthyofauna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EA1E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2A84630F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EAF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PELD-HCES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FAC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rhodolith beds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26C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Benthic cover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06D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448F67DB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F5D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PELD-HCES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063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rhodolith beds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F59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C57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536044FD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01F8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PELD-HCES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C8F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estuary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7E7A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Macrofauna (&gt; 0.5 cm)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945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CC2C39" w14:paraId="2D67467B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7C0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PELD-HCES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AB0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mangrove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E66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Carbon stock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6DE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5EE7284E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B76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PELD-HCES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82C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mangrove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C0E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Leaf litter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FE6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</w:tr>
      <w:tr w:rsidR="00CC2C39" w14:paraId="52F0F3A8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1A5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PELD-ILOC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6BE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214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Ichthyofauna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E49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6FEE886C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517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PELD-ILOC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2F7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2EB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Scleractinia and symbionts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0E4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6328C199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790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PELD-ILOC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69F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141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Benthic cover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E85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6373A60D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02E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PELD-ILOC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C04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FB2C" w14:textId="77777777" w:rsidR="00CC2C39" w:rsidRDefault="00407154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Grapsus grapsus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943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biannual</w:t>
            </w:r>
          </w:p>
        </w:tc>
      </w:tr>
      <w:tr w:rsidR="00CC2C39" w14:paraId="5E43A182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1C0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PELD-ILOC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556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FDC0" w14:textId="77777777" w:rsidR="00CC2C39" w:rsidRDefault="00407154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Grapsus grapsus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848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51C3B4E6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F05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PELD-ILOC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0A9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F9D59" w14:textId="77777777" w:rsidR="00CC2C39" w:rsidRDefault="00407154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Montastrea cavernosa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2C4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1EBE22D9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C73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PELD-ILOC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D69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FC2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Siderastrea</w:t>
            </w:r>
            <w:r>
              <w:rPr>
                <w:sz w:val="22"/>
                <w:szCs w:val="22"/>
              </w:rPr>
              <w:t xml:space="preserve"> spp.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3EE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CC2C39" w14:paraId="1331B873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AD2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PELD-ILOC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C41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D4C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Siderastrea</w:t>
            </w:r>
            <w:r>
              <w:rPr>
                <w:sz w:val="22"/>
                <w:szCs w:val="22"/>
              </w:rPr>
              <w:t xml:space="preserve"> spp.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F7B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74FE6F05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BC6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PELD-ILOC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0D0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01D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Siderastrea</w:t>
            </w:r>
            <w:r>
              <w:rPr>
                <w:sz w:val="22"/>
                <w:szCs w:val="22"/>
              </w:rPr>
              <w:t xml:space="preserve"> spp.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5A6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biannual</w:t>
            </w:r>
          </w:p>
        </w:tc>
      </w:tr>
      <w:tr w:rsidR="00CC2C39" w14:paraId="2E59E381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FCD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PELD-ILOC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9ED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9D0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Montastrea </w:t>
            </w:r>
            <w:r>
              <w:rPr>
                <w:i/>
                <w:sz w:val="22"/>
                <w:szCs w:val="22"/>
              </w:rPr>
              <w:t>cavernosa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30B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biannual</w:t>
            </w:r>
          </w:p>
        </w:tc>
      </w:tr>
      <w:tr w:rsidR="00CC2C39" w14:paraId="7C2B3E3D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8BA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PELD-ILOC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691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994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Benthic cover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118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</w:tr>
      <w:tr w:rsidR="00CC2C39" w14:paraId="0A71C888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993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PELD-ILOC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413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FFA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Echinoidea abundance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4CC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7EF69ECF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CE4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PELD-PEBG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DDC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AAF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Bacterioplankton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2B0E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022EADBB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6C8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PELD-PEBG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3E4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hydrology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1DFD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parameters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536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51ABB121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A1B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PELD-PEBG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FD7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7F0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Benthic cover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815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08A97A53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1B6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PELD-PEBG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0A4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beach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9F9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Macrofauna (&gt; 0.5 cm)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FEA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1F907C5C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841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PELD-PEBG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3A3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9A2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Ichthyofauna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C6E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553D840B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880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PELD-PEBG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32C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unconsolidated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E0C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Macrofauna (&gt; 0.5 cm)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D5A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6E412746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770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PELD-PEBG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44D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mangrove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473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Vegetation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277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55CC4B8D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973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PELD-RECA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3E9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774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Meroplankton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D19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</w:t>
            </w:r>
          </w:p>
        </w:tc>
      </w:tr>
      <w:tr w:rsidR="00CC2C39" w14:paraId="5E8E7347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400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PELD-RECA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53F2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0AB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Holoplankton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EE2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</w:t>
            </w:r>
          </w:p>
        </w:tc>
      </w:tr>
      <w:tr w:rsidR="00CC2C39" w14:paraId="19231486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5E5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PELD-RECA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C02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EA9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Phytoplankton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985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</w:t>
            </w:r>
          </w:p>
        </w:tc>
      </w:tr>
      <w:tr w:rsidR="00CC2C39" w14:paraId="5FB9FED7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1BE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PELD-RECA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D10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7D5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Bacterioplankton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82F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</w:t>
            </w:r>
          </w:p>
        </w:tc>
      </w:tr>
      <w:tr w:rsidR="00CC2C39" w14:paraId="57A329EF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786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PELD-RECA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589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5E9E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Phytoplankton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8B0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63E57C9D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92B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PELD-RECA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192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D0DE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Zooplankton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B23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4D9BFDF5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848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PELD-RECA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F62E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1E5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benthic cover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1BC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CC2C39" w14:paraId="6F90A804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773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PELD-RECA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89A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355E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Ichthyofauna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459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CC2C39" w14:paraId="58BECB6D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8C7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PELD-RECA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004E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intertidal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72B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Benthic cover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FA8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CC2C39" w14:paraId="6507F92A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070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PELD-RLaC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E5F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lagoon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1EF3" w14:textId="77777777" w:rsidR="00CC2C39" w:rsidRDefault="00407154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Didelphis aurita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264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CC2C39" w14:paraId="362FA731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AC0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PELD-RLaC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83D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lagoon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DB72" w14:textId="77777777" w:rsidR="00CC2C39" w:rsidRDefault="00407154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Philander quica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866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CC2C39" w14:paraId="65D5D4CC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C11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PELD-RLaC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80D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lagoon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FA5E1" w14:textId="77777777" w:rsidR="00CC2C39" w:rsidRDefault="00407154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Cerradomys goytaca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602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CC2C39" w14:paraId="569A81CD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7B4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PELD-RLaC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9B6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lagoon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4F28" w14:textId="77777777" w:rsidR="00CC2C39" w:rsidRDefault="00407154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Atlantorchestoidea brasiliensis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691F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CC2C39" w14:paraId="3468AE54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83D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PELD-RLaC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BE4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lagoon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58BB" w14:textId="77777777" w:rsidR="00CC2C39" w:rsidRDefault="00407154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Atlantorchestoidea brasiliensis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CB2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5D30C094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A7B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PELD-RLaC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806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lagoon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CB5A" w14:textId="77777777" w:rsidR="00CC2C39" w:rsidRDefault="00407154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Atlantorchestoidea brasiliensis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371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bimonthly</w:t>
            </w:r>
          </w:p>
        </w:tc>
      </w:tr>
      <w:tr w:rsidR="00CC2C39" w14:paraId="5B12D218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C96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PELD-RLaC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53E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lagoon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A1F3" w14:textId="77777777" w:rsidR="00CC2C39" w:rsidRDefault="00407154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Quadrivisio lutzi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BE7E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0FC94889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D94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PELD-RLaC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7A1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lagoon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985B" w14:textId="77777777" w:rsidR="00CC2C39" w:rsidRDefault="00407154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Quadrivisio lutzi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7FF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CC2C39" w14:paraId="2B99A5A9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5CA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PELD-RLaC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44F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lagoon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95F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Ichthyofauna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D1F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CC2C39" w14:paraId="1FD2E89B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1A9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PELD-RLaC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DBCE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lagoon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515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Ichthyofauna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58D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biannual</w:t>
            </w:r>
          </w:p>
        </w:tc>
      </w:tr>
      <w:tr w:rsidR="00CC2C39" w14:paraId="29C394AE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342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PELD-RLaC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F48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lagoon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131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Ichthyofauna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6C1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7E115D6F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9C2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PELD-RLaC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157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lagoon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C19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Vegetation (</w:t>
            </w:r>
            <w:r>
              <w:rPr>
                <w:i/>
                <w:sz w:val="22"/>
                <w:szCs w:val="22"/>
              </w:rPr>
              <w:t>Clusia</w:t>
            </w:r>
            <w:r>
              <w:rPr>
                <w:sz w:val="22"/>
                <w:szCs w:val="22"/>
              </w:rPr>
              <w:t xml:space="preserve"> sp.)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704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</w:tr>
      <w:tr w:rsidR="00CC2C39" w14:paraId="3DF07BC1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5F1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PELD-RLaC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C14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lagoon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DAF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Vegetation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155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fortnightly</w:t>
            </w:r>
          </w:p>
        </w:tc>
      </w:tr>
      <w:tr w:rsidR="00CC2C39" w14:paraId="7F6FF978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6A1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B91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biogenic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8A4E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Macroinvertebrates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B6F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biannual</w:t>
            </w:r>
          </w:p>
        </w:tc>
      </w:tr>
      <w:tr w:rsidR="00CC2C39" w14:paraId="42C0E95C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656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278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biogenic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B98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Ichthyofauna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9AA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biannual</w:t>
            </w:r>
          </w:p>
        </w:tc>
      </w:tr>
      <w:tr w:rsidR="00CC2C39" w14:paraId="7934D999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4F7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F79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biogenic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762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Macrofauna (&gt; 0.5 cm)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D01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biannual</w:t>
            </w:r>
          </w:p>
        </w:tc>
      </w:tr>
      <w:tr w:rsidR="00CC2C39" w14:paraId="694DD6C4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C67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445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biogenic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266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Scleractinia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4B5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biannual</w:t>
            </w:r>
          </w:p>
        </w:tc>
      </w:tr>
      <w:tr w:rsidR="00CC2C39" w14:paraId="74059909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03B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FCD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estuary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8B0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Ichthyofauna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991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biannual</w:t>
            </w:r>
          </w:p>
        </w:tc>
      </w:tr>
      <w:tr w:rsidR="00CC2C39" w14:paraId="04CE8957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E96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1F27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estuary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DE2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Macrofauna (&gt; 0.5 cm)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883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biannual</w:t>
            </w:r>
          </w:p>
        </w:tc>
      </w:tr>
      <w:tr w:rsidR="00CC2C39" w14:paraId="17502BD6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7C8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7AD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mesophotic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947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Ichthyofauna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3160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biannual</w:t>
            </w:r>
          </w:p>
        </w:tc>
      </w:tr>
      <w:tr w:rsidR="00CC2C39" w14:paraId="444278F3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73C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6F1E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mesophotic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9E4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Macrofauna (&gt; 0.5 cm)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DA9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biannual</w:t>
            </w:r>
          </w:p>
        </w:tc>
      </w:tr>
      <w:tr w:rsidR="00CC2C39" w14:paraId="4CE9C07E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D9C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209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mesophotic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B3D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Scleractinia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420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biannual</w:t>
            </w:r>
          </w:p>
        </w:tc>
      </w:tr>
      <w:tr w:rsidR="00CC2C39" w14:paraId="6A610BA2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7E9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028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seagrass bed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0FC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Seagrass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D5C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7A7D0999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259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C7C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biogenic reef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418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Macroalgae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DE8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seasonal</w:t>
            </w:r>
          </w:p>
        </w:tc>
      </w:tr>
      <w:tr w:rsidR="00CC2C39" w14:paraId="5F835355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33C3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790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unconsolidated substrate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3246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Macroalgae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4544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2DA40A0D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CEC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700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A96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Phytoplankton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1E6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236A53EA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4F0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326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87F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Zooplankton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FF0C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594C8CD7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08B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D34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column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4E9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Ichthyoplankton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E41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  <w:tr w:rsidR="00CC2C39" w14:paraId="17AD71A3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F45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8398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estuary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329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Ichthyofauna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929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</w:t>
            </w:r>
          </w:p>
        </w:tc>
      </w:tr>
      <w:tr w:rsidR="00CC2C39" w14:paraId="06BF9044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2D17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C90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estuary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4319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Macroinvertebrates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C2D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biannual</w:t>
            </w:r>
          </w:p>
        </w:tc>
      </w:tr>
      <w:tr w:rsidR="00CC2C39" w14:paraId="7BA70CF5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26FD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B124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estuary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AE6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producers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CCA1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biannual</w:t>
            </w:r>
          </w:p>
        </w:tc>
      </w:tr>
      <w:tr w:rsidR="00CC2C39" w14:paraId="35E6F5AB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165A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649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estuary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01C5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Organic matter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960B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biannual</w:t>
            </w:r>
          </w:p>
        </w:tc>
      </w:tr>
      <w:tr w:rsidR="00CC2C39" w14:paraId="70879F51" w14:textId="77777777">
        <w:tc>
          <w:tcPr>
            <w:tcW w:w="213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7A82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PELD-TAMS</w:t>
            </w:r>
          </w:p>
        </w:tc>
        <w:tc>
          <w:tcPr>
            <w:tcW w:w="280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C1D0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biogenic reef</w:t>
            </w:r>
          </w:p>
        </w:tc>
        <w:tc>
          <w:tcPr>
            <w:tcW w:w="546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3AAE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Resources and socio-economic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F12F" w14:textId="77777777" w:rsidR="00CC2C39" w:rsidRDefault="0040715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</w:p>
        </w:tc>
      </w:tr>
    </w:tbl>
    <w:p w14:paraId="1DF7E163" w14:textId="77777777" w:rsidR="00CC2C39" w:rsidRDefault="00407154">
      <w:pPr>
        <w:ind w:left="1560" w:right="1506"/>
        <w:jc w:val="both"/>
      </w:pPr>
      <w:r>
        <w:t xml:space="preserve">* More details about PELD ELPA monitoring can be found in Lemos </w:t>
      </w:r>
      <w:r>
        <w:rPr>
          <w:i/>
        </w:rPr>
        <w:t>et al</w:t>
      </w:r>
      <w:r>
        <w:t>. (2022) Patos Lagoon estuary and adjacent marine coastal biodiversity long-term data. Earth Syst. Sci. Data, 14, 1015–1041. DOI: 10.5194/essd-14-1015-2022</w:t>
      </w:r>
    </w:p>
    <w:sectPr w:rsidR="00CC2C39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39"/>
    <w:rsid w:val="00407154"/>
    <w:rsid w:val="005B05DE"/>
    <w:rsid w:val="00C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6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5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2AD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645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45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45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45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459C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3A1439"/>
  </w:style>
  <w:style w:type="paragraph" w:styleId="Textodebalo">
    <w:name w:val="Balloon Text"/>
    <w:basedOn w:val="Normal"/>
    <w:link w:val="TextodebaloChar"/>
    <w:uiPriority w:val="99"/>
    <w:semiHidden/>
    <w:unhideWhenUsed/>
    <w:rsid w:val="002778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873"/>
    <w:rPr>
      <w:rFonts w:ascii="Tahoma" w:hAnsi="Tahoma" w:cs="Tahoma"/>
      <w:sz w:val="16"/>
      <w:szCs w:val="16"/>
    </w:r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5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2AD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645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45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45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45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459C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3A1439"/>
  </w:style>
  <w:style w:type="paragraph" w:styleId="Textodebalo">
    <w:name w:val="Balloon Text"/>
    <w:basedOn w:val="Normal"/>
    <w:link w:val="TextodebaloChar"/>
    <w:uiPriority w:val="99"/>
    <w:semiHidden/>
    <w:unhideWhenUsed/>
    <w:rsid w:val="002778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873"/>
    <w:rPr>
      <w:rFonts w:ascii="Tahoma" w:hAnsi="Tahoma" w:cs="Tahoma"/>
      <w:sz w:val="16"/>
      <w:szCs w:val="16"/>
    </w:r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X0XcQfLA3Q7GDr7/ZfsKErLfQ==">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3624</Words>
  <Characters>19572</Characters>
  <Application>Microsoft Office Word</Application>
  <DocSecurity>0</DocSecurity>
  <Lines>163</Lines>
  <Paragraphs>46</Paragraphs>
  <ScaleCrop>false</ScaleCrop>
  <Company/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Cordeiro</dc:creator>
  <cp:lastModifiedBy>GINFO</cp:lastModifiedBy>
  <cp:revision>3</cp:revision>
  <dcterms:created xsi:type="dcterms:W3CDTF">2022-08-08T15:00:00Z</dcterms:created>
  <dcterms:modified xsi:type="dcterms:W3CDTF">2022-09-05T13:48:00Z</dcterms:modified>
</cp:coreProperties>
</file>