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Table </w:t>
      </w:r>
      <w:r>
        <w:rPr>
          <w:rFonts w:hint="eastAsia"/>
          <w:b/>
          <w:bCs/>
          <w:color w:val="auto"/>
          <w:highlight w:val="none"/>
          <w:lang w:val="en-US" w:eastAsia="zh-CN"/>
        </w:rPr>
        <w:t>S3</w:t>
      </w:r>
      <w:bookmarkStart w:id="0" w:name="_GoBack"/>
      <w:bookmarkEnd w:id="0"/>
      <w:r>
        <w:rPr>
          <w:rFonts w:hint="eastAsia"/>
          <w:b/>
          <w:bCs/>
          <w:color w:val="auto"/>
          <w:highlight w:val="none"/>
        </w:rPr>
        <w:t xml:space="preserve"> The results of the total RNA quality</w:t>
      </w:r>
    </w:p>
    <w:tbl>
      <w:tblPr>
        <w:tblStyle w:val="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400"/>
        <w:gridCol w:w="1298"/>
        <w:gridCol w:w="1237"/>
        <w:gridCol w:w="1237"/>
        <w:gridCol w:w="998"/>
        <w:gridCol w:w="95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8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Samples</w:t>
            </w:r>
          </w:p>
        </w:tc>
        <w:tc>
          <w:tcPr>
            <w:tcW w:w="1291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Concentration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(</w:t>
            </w: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ng/ul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698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T</w:t>
            </w: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otal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(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ug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665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OD260/280</w:t>
            </w:r>
          </w:p>
        </w:tc>
        <w:tc>
          <w:tcPr>
            <w:tcW w:w="665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OD260/230</w:t>
            </w:r>
          </w:p>
        </w:tc>
        <w:tc>
          <w:tcPr>
            <w:tcW w:w="537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RIN</w:t>
            </w:r>
          </w:p>
        </w:tc>
        <w:tc>
          <w:tcPr>
            <w:tcW w:w="511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28S/18S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APt1</w:t>
            </w:r>
          </w:p>
        </w:tc>
        <w:tc>
          <w:tcPr>
            <w:tcW w:w="129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925.2</w:t>
            </w:r>
          </w:p>
        </w:tc>
        <w:tc>
          <w:tcPr>
            <w:tcW w:w="698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21.28 </w:t>
            </w:r>
          </w:p>
        </w:tc>
        <w:tc>
          <w:tcPr>
            <w:tcW w:w="66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2.16</w:t>
            </w:r>
          </w:p>
        </w:tc>
        <w:tc>
          <w:tcPr>
            <w:tcW w:w="66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2.21</w:t>
            </w:r>
          </w:p>
        </w:tc>
        <w:tc>
          <w:tcPr>
            <w:tcW w:w="537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9.0</w:t>
            </w:r>
          </w:p>
        </w:tc>
        <w:tc>
          <w:tcPr>
            <w:tcW w:w="51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1.97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8" w:type="pct"/>
            <w:shd w:val="clear" w:color="auto" w:fill="auto"/>
            <w:vAlign w:val="center"/>
          </w:tcPr>
          <w:p>
            <w:pPr>
              <w:jc w:val="both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APt2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716.6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16.48 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2.11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1.84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8.9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2.09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8" w:type="pct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APt3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718.2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16.52 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2.10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1.95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8.9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2.06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8" w:type="pct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N</w:t>
            </w: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Pt1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615.3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14.15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2.14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1.80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8" w:type="pct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N</w:t>
            </w: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Pt2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331.5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7.62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2.18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1.16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8" w:type="pct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N</w:t>
            </w:r>
            <w:r>
              <w:rPr>
                <w:rFonts w:cs="Times New Roman"/>
                <w:color w:val="auto"/>
                <w:kern w:val="0"/>
                <w:sz w:val="21"/>
                <w:szCs w:val="21"/>
                <w:highlight w:val="none"/>
              </w:rPr>
              <w:t>Pt3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768.2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17.67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2.11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1.66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9.0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2.05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mJlMWRjYjdjMjM4YTExOTg3ZjY1NWU5MmYwZTIifQ=="/>
  </w:docVars>
  <w:rsids>
    <w:rsidRoot w:val="00000000"/>
    <w:rsid w:val="2DFF5BD3"/>
    <w:rsid w:val="2E6050DB"/>
    <w:rsid w:val="42C0734B"/>
    <w:rsid w:val="456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274</Characters>
  <Lines>0</Lines>
  <Paragraphs>0</Paragraphs>
  <TotalTime>4</TotalTime>
  <ScaleCrop>false</ScaleCrop>
  <LinksUpToDate>false</LinksUpToDate>
  <CharactersWithSpaces>287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2022-03-08T01:18:00Z</dcterms:created>
  <dc:creator>lenovo</dc:creator>
  <cp:lastModifiedBy>。</cp:lastModifiedBy>
  <dcterms:modified xsi:type="dcterms:W3CDTF">2022-07-22T01:15:19Z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74AE4A2BD72D4F2990B1F99BF900EE7B</vt:lpwstr>
  </property>
</Properties>
</file>