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516"/>
        <w:gridCol w:w="787"/>
        <w:gridCol w:w="840"/>
        <w:gridCol w:w="994"/>
        <w:gridCol w:w="787"/>
        <w:gridCol w:w="840"/>
        <w:gridCol w:w="994"/>
        <w:gridCol w:w="1456"/>
        <w:gridCol w:w="851"/>
        <w:gridCol w:w="754"/>
        <w:gridCol w:w="821"/>
        <w:gridCol w:w="1259"/>
      </w:tblGrid>
      <w:tr w:rsidR="00124672" w:rsidRPr="00124672" w14:paraId="68264DA4" w14:textId="77777777" w:rsidTr="00BA1174">
        <w:trPr>
          <w:trHeight w:val="630"/>
        </w:trPr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2ECE0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Class/Order/Species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A3DDF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Common </w:t>
            </w:r>
            <w:r w:rsidRPr="0012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287B96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E1833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Habitat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6574593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8F19E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Locomotor </w:t>
            </w:r>
            <w:r w:rsidRPr="0012467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E0751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Diet </w:t>
            </w:r>
            <w:r w:rsidRPr="0012467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</w:t>
            </w: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FA22C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IUCN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159B6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Group Size </w:t>
            </w:r>
            <w:r w:rsidRPr="0012467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b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F7167A" w14:textId="77777777" w:rsidR="00124672" w:rsidRPr="00124672" w:rsidRDefault="00124672" w:rsidP="0012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2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Mean Body Mass (kg) </w:t>
            </w:r>
            <w:r w:rsidRPr="0012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t-BR"/>
              </w:rPr>
              <w:t>b</w:t>
            </w:r>
          </w:p>
        </w:tc>
      </w:tr>
      <w:tr w:rsidR="00124672" w:rsidRPr="00124672" w14:paraId="6CFC2F7D" w14:textId="77777777" w:rsidTr="00BA1174">
        <w:trPr>
          <w:trHeight w:val="630"/>
        </w:trPr>
        <w:tc>
          <w:tcPr>
            <w:tcW w:w="24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7D6838" w14:textId="77777777" w:rsidR="00124672" w:rsidRPr="00124672" w:rsidRDefault="00124672" w:rsidP="0012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13E571" w14:textId="77777777" w:rsidR="00124672" w:rsidRPr="00124672" w:rsidRDefault="00124672" w:rsidP="0012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5E34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i/>
                <w:sz w:val="24"/>
              </w:rPr>
              <w:t>Terra firme</w:t>
            </w:r>
          </w:p>
          <w:p w14:paraId="2DFC588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Records (RAI)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DE29E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Relative Biomass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FA9FD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i/>
                <w:sz w:val="24"/>
              </w:rPr>
              <w:t>Igapó</w:t>
            </w:r>
          </w:p>
          <w:p w14:paraId="3ED1FC6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Records (RAI)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CCCF5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Relative Biomass</w:t>
            </w:r>
          </w:p>
        </w:tc>
        <w:tc>
          <w:tcPr>
            <w:tcW w:w="145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3B00D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D0A5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235D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F9816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7358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24672" w:rsidRPr="00124672" w14:paraId="5F16C695" w14:textId="77777777" w:rsidTr="00BA1174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6ACE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>MAMMALIA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A8F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66C3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25B5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65E40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C3D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A42F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85C0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E91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E73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67F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66F4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D1C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24672" w:rsidRPr="00124672" w14:paraId="52F4E8EA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2A6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Perrisodactyla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91C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6F7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FE9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4A6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6A8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214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14365EE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DA6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648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45B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EE546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C19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1971CBAA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4D3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Tapirus terrestris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52F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South American Tapir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47C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093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(0.28)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342B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46.93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62F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85C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(0.15)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152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24.57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CFB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27F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Fr/Hb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830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VU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877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D2B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166</w:t>
            </w:r>
          </w:p>
        </w:tc>
      </w:tr>
      <w:tr w:rsidR="00124672" w:rsidRPr="00124672" w14:paraId="78A692B6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050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Artiodactyla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00A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DC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6BE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C6D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3AB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0CF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7BA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B5B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3DF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282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0608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D40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700DF851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5A9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Mazama americana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F9B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Red Brocket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D24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C8F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(0.55)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213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11.14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571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557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(0.42)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7C7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8.58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DC2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FA0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Fr/Hb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BA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6C9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1F7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20.30</w:t>
            </w:r>
          </w:p>
        </w:tc>
      </w:tr>
      <w:tr w:rsidR="00124672" w:rsidRPr="00124672" w14:paraId="75B4B296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299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Mazama nemorivaga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A07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Brown Brocket Deer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4B6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80C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(1.80)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645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29.46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EB1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EBF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(0.51)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1253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8.32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A70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D79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Fr/Hb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BB4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E4A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1F4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16.40</w:t>
            </w:r>
          </w:p>
        </w:tc>
      </w:tr>
      <w:tr w:rsidR="00124672" w:rsidRPr="00124672" w14:paraId="1A3C99FE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2A9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Dicotyles tajacu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A84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Collared Peccary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33B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96E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(1.25)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F89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310.84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FA2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0FA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(0.80)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FB3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200.21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C3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D4B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Fr/Hb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5E4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C12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11.7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DC9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21.30</w:t>
            </w:r>
          </w:p>
        </w:tc>
      </w:tr>
      <w:tr w:rsidR="00124672" w:rsidRPr="00124672" w14:paraId="5C4120E8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6DB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Tayassu pecari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6B3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White lipped </w:t>
            </w:r>
            <w:r w:rsidRPr="001246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peccary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CD0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B01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92C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53.79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4C9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DE3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D7A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EC9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4F8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Fr/Hb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4B7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VU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97C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8F4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31.40</w:t>
            </w:r>
          </w:p>
        </w:tc>
      </w:tr>
      <w:tr w:rsidR="00124672" w:rsidRPr="00124672" w14:paraId="24FA5553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522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Pilosa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7A6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A70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05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1E9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E39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1C6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819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814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97A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C77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273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EE9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531C23BA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20A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Tamandua tetradactyla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75C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Collared anteater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BF6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46A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610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A2F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55F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DB63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80F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A94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In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B91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941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8C4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4.65</w:t>
            </w:r>
          </w:p>
        </w:tc>
      </w:tr>
      <w:tr w:rsidR="00124672" w:rsidRPr="00124672" w14:paraId="4363C1EC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46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Myrmecophaga tridactyla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BB4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Giant anteater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C53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BA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(0.27)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5CD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3A6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931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6A6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1.77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7AA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7FC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In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CB7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VU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697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687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27.90</w:t>
            </w:r>
          </w:p>
        </w:tc>
      </w:tr>
      <w:tr w:rsidR="00124672" w:rsidRPr="00124672" w14:paraId="406F6CC5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5E0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Cingulata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8CC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998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340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803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34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4E0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696C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176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8C5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52E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75A0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D73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2FD6F71C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961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Dasypus </w:t>
            </w:r>
            <w:r w:rsidRPr="00124672">
              <w:rPr>
                <w:rFonts w:ascii="Times New Roman" w:hAnsi="Times New Roman" w:cs="Times New Roman"/>
                <w:sz w:val="24"/>
              </w:rPr>
              <w:t>spp.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9FA3" w14:textId="77777777" w:rsidR="00124672" w:rsidRPr="00124672" w:rsidRDefault="00124672" w:rsidP="0012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246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Armadillo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FB4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463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(4.42)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4B6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A5E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75E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(0.15)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DB9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1.01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CE7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2FB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In/On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C88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308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0E0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6.85</w:t>
            </w:r>
          </w:p>
        </w:tc>
      </w:tr>
      <w:tr w:rsidR="00124672" w:rsidRPr="00124672" w14:paraId="39327769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BBB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Priodontes maximus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F33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Giant armadillo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C4A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E03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92B2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2.13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E94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849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234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FCA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D2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In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DB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VU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CB4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45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42.70</w:t>
            </w:r>
          </w:p>
        </w:tc>
      </w:tr>
      <w:tr w:rsidR="00124672" w:rsidRPr="00124672" w14:paraId="73CF5417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C4C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Primates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9A4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428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1F7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2F5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C46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419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74BD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593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112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4A5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721F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788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2E2AA021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E50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Saimiri sciureus </w:t>
            </w:r>
            <w:r w:rsidRPr="00124672">
              <w:rPr>
                <w:rFonts w:ascii="Times New Roman" w:hAnsi="Times New Roman" w:cs="Times New Roman"/>
                <w:sz w:val="24"/>
                <w:vertAlign w:val="superscript"/>
              </w:rPr>
              <w:t>§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FBF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Squirrel Monkey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CBA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BEB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003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3AD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C25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7B4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0.55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BCB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95D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Fr/In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194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05B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34.9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5BE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0.75</w:t>
            </w:r>
          </w:p>
        </w:tc>
      </w:tr>
      <w:tr w:rsidR="00124672" w:rsidRPr="00124672" w14:paraId="175871FC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E04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Sapajus apella </w:t>
            </w:r>
            <w:r w:rsidRPr="00124672">
              <w:rPr>
                <w:rFonts w:ascii="Times New Roman" w:hAnsi="Times New Roman" w:cs="Times New Roman"/>
                <w:sz w:val="24"/>
                <w:vertAlign w:val="superscript"/>
              </w:rPr>
              <w:t>§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499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Brown Tufted Capuchin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872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378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93F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B8A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B82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(0.11)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EBA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2.30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B7E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70F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2E2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F69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7.9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A3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2.76</w:t>
            </w:r>
          </w:p>
        </w:tc>
      </w:tr>
      <w:tr w:rsidR="00124672" w:rsidRPr="00124672" w14:paraId="5838AB70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80A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Rodentia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51A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068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669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A5F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D3C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05E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765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774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A3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7E1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4EE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312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1B7BA03D" w14:textId="77777777" w:rsidTr="00BA117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D4B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Hydrochoerus hydrochaeris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089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Capybara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0EE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AF2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FD6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2B0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C5F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A2C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2E9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754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Fr/Hb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D1C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B21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B3F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47.50</w:t>
            </w:r>
          </w:p>
        </w:tc>
      </w:tr>
      <w:tr w:rsidR="00124672" w:rsidRPr="00124672" w14:paraId="74213ED8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FCA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Cuniculus paca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913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Spotted Paca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099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73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(4.54)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D76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37.14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BDD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C8E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(1.84)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4F8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EE8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380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Fr/Hb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C6E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5BB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667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8.18</w:t>
            </w:r>
          </w:p>
        </w:tc>
      </w:tr>
      <w:tr w:rsidR="00124672" w:rsidRPr="00124672" w14:paraId="72A7AC6C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D3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Dasyprocta leporina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B4C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Red-rumped Agouti *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5BE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D74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(7.70)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5810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23.25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D94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537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B28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(11.35)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170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34.29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D77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BB3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Fr/Gr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BFE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789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7F9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3.02</w:t>
            </w:r>
          </w:p>
        </w:tc>
      </w:tr>
      <w:tr w:rsidR="00124672" w:rsidRPr="00124672" w14:paraId="037091B0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A7D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Myoprocta acouchy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BFA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Red Acouchi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DCE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1723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751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(28.65)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2035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26.94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0B5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A21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(2.33)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D02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2.19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324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99A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Fr/Gr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61C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CFE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00C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0.94</w:t>
            </w:r>
          </w:p>
        </w:tc>
      </w:tr>
      <w:tr w:rsidR="00124672" w:rsidRPr="00124672" w14:paraId="3C520D64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B3A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Proechymis </w:t>
            </w:r>
            <w:r w:rsidRPr="00124672">
              <w:rPr>
                <w:rFonts w:ascii="Times New Roman" w:hAnsi="Times New Roman" w:cs="Times New Roman"/>
                <w:sz w:val="24"/>
              </w:rPr>
              <w:t>spp.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CA2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Spiny-rat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90B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8B3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(6.35)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068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810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85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(1.92)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D72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0.98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9D7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6F9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Fr/Gr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B94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E60B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F00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0.51</w:t>
            </w:r>
          </w:p>
        </w:tc>
      </w:tr>
      <w:tr w:rsidR="00124672" w:rsidRPr="00124672" w14:paraId="0D7A124F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8EC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Guerlinguetus aestuans </w:t>
            </w:r>
            <w:r w:rsidRPr="00124672">
              <w:rPr>
                <w:rFonts w:ascii="Times New Roman" w:hAnsi="Times New Roman" w:cs="Times New Roman"/>
                <w:sz w:val="24"/>
                <w:vertAlign w:val="superscript"/>
              </w:rPr>
              <w:t>§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D6F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Guianan Squirrel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A32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0E6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(0.68)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48F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C56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F26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A41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39E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750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9D4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AF4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7A3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0.17</w:t>
            </w:r>
          </w:p>
        </w:tc>
      </w:tr>
      <w:tr w:rsidR="00124672" w:rsidRPr="00124672" w14:paraId="169CC041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060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Didelphimorphia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8C7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6FD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922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0E1B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498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733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E16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655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9F8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7F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7C3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8FE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0B16ABD7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329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Didelphis marsupialis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8E7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Common Opossum *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58B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675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6D1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(11.23)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8DD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12.91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FDE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42C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(3.57)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D1C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4.11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E68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D96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2BA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06AB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0DA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1.15</w:t>
            </w:r>
          </w:p>
        </w:tc>
      </w:tr>
      <w:tr w:rsidR="00124672" w:rsidRPr="00124672" w14:paraId="2D02FFBF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FC1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Philander opossum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00C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Gray Four-Eyed Opossum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080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414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(4.69)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F10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0C3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1A5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(2.05)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EB6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A54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7C9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In/On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DCB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17F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72F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0.54</w:t>
            </w:r>
          </w:p>
        </w:tc>
      </w:tr>
      <w:tr w:rsidR="00124672" w:rsidRPr="00124672" w14:paraId="46AFCBE5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FFD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Metachirus nudicaudatus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3FC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Brown Four-eyed Opossum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C3D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1409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5C0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(23.43)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970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12.42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54D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79A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(0.91)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614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0.48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9CB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980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In/On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414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EB1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62B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0.53</w:t>
            </w:r>
          </w:p>
        </w:tc>
      </w:tr>
      <w:tr w:rsidR="00124672" w:rsidRPr="00124672" w14:paraId="05095583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E4D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Marmosa </w:t>
            </w:r>
            <w:r w:rsidRPr="00124672">
              <w:rPr>
                <w:rFonts w:ascii="Times New Roman" w:hAnsi="Times New Roman" w:cs="Times New Roman"/>
                <w:sz w:val="24"/>
              </w:rPr>
              <w:t>spp.</w:t>
            </w:r>
            <w:r w:rsidRPr="00124672">
              <w:rPr>
                <w:rFonts w:ascii="Times New Roman" w:hAnsi="Times New Roman" w:cs="Times New Roman"/>
                <w:sz w:val="24"/>
                <w:vertAlign w:val="superscript"/>
              </w:rPr>
              <w:t>§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F8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Mouse opossum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AAB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6FC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(0.50)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8AC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760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581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102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63D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EC8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In/On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688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13E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36B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0.36</w:t>
            </w:r>
          </w:p>
        </w:tc>
      </w:tr>
      <w:tr w:rsidR="00124672" w:rsidRPr="00124672" w14:paraId="59926B9F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260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Oecomys </w:t>
            </w:r>
            <w:r w:rsidRPr="00124672">
              <w:rPr>
                <w:rFonts w:ascii="Times New Roman" w:hAnsi="Times New Roman" w:cs="Times New Roman"/>
                <w:sz w:val="24"/>
              </w:rPr>
              <w:t>spp.</w:t>
            </w:r>
            <w:r w:rsidRPr="00124672">
              <w:rPr>
                <w:rFonts w:ascii="Times New Roman" w:hAnsi="Times New Roman" w:cs="Times New Roman"/>
                <w:sz w:val="24"/>
                <w:vertAlign w:val="superscript"/>
              </w:rPr>
              <w:t>§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D78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Arboreal Rice rat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089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868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(0.27)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F579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091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7B4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7C8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4AB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016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Fr/Gr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0CC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0C8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B09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0.38</w:t>
            </w:r>
          </w:p>
        </w:tc>
      </w:tr>
      <w:tr w:rsidR="00124672" w:rsidRPr="00124672" w14:paraId="6299362E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A4E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24672">
              <w:rPr>
                <w:rFonts w:ascii="Times New Roman" w:hAnsi="Times New Roman" w:cs="Times New Roman"/>
                <w:b/>
                <w:sz w:val="24"/>
              </w:rPr>
              <w:t xml:space="preserve">  Carnivora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17B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A85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CC4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A1F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E54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155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173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D7A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9FC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1A3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B5C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3CF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24672" w:rsidRPr="00124672" w14:paraId="1935A503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5EE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Nasua nasua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7AE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South American Coati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233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E8A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(0.37)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AD4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10.26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49A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E6C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(0.27)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389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7.71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4E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E02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Fr/On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48B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C3C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241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3.79</w:t>
            </w:r>
          </w:p>
        </w:tc>
      </w:tr>
      <w:tr w:rsidR="00124672" w:rsidRPr="00124672" w14:paraId="2F8D3320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1F5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Eira barbara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D9E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Tayra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1F5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8E8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(0.32)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617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1.31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708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357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(0.42)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1B4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1.75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499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FFE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Ca/On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C0F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F74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3AA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4.14</w:t>
            </w:r>
          </w:p>
        </w:tc>
      </w:tr>
      <w:tr w:rsidR="00124672" w:rsidRPr="00124672" w14:paraId="63089240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2DA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Pteronura brasiliensis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A0D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 xml:space="preserve">Giant otter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EF9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152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8F2C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B1A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125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(0.13)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5B0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16.49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FE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E44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5CF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VU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920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B4A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26.00</w:t>
            </w:r>
          </w:p>
        </w:tc>
      </w:tr>
      <w:tr w:rsidR="00124672" w:rsidRPr="00124672" w14:paraId="75F4271D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949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Panthera onca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470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Jaguar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CFC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1FF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(0.25)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16F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21.18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A97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F20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092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5.38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C92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A88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D25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BE28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E78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84.90</w:t>
            </w:r>
          </w:p>
        </w:tc>
      </w:tr>
      <w:tr w:rsidR="00124672" w:rsidRPr="00124672" w14:paraId="64E9DBB8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68E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 xml:space="preserve">Puma concolor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A9B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Cougar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504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B79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(0.18)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091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9.86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FDD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015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3C9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3.42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679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D38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0EA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361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DF703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53.90</w:t>
            </w:r>
          </w:p>
        </w:tc>
      </w:tr>
      <w:tr w:rsidR="00124672" w:rsidRPr="00124672" w14:paraId="2E81AD69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136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Leopardus pardalis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714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Ocelot *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7BB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0E2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(0.43)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4B6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5.15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A38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94A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(0.27)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374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3.27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03B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C07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932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79F1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65D1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11.90</w:t>
            </w:r>
          </w:p>
        </w:tc>
      </w:tr>
      <w:tr w:rsidR="00124672" w:rsidRPr="00124672" w14:paraId="79B0BD51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6E9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Leopardus wiedii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2BD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Margay *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AB4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B58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(0.12)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14:paraId="5E781996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0.38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75C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DE15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(0.25)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14:paraId="16C8AB77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0.83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B3E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Sc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2759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472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NT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vAlign w:val="center"/>
          </w:tcPr>
          <w:p w14:paraId="31F9FB3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2D9D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3.27</w:t>
            </w:r>
          </w:p>
        </w:tc>
      </w:tr>
      <w:tr w:rsidR="00124672" w:rsidRPr="00124672" w14:paraId="3883CC71" w14:textId="77777777" w:rsidTr="00BA1174">
        <w:trPr>
          <w:trHeight w:val="31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D21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4672">
              <w:rPr>
                <w:rFonts w:ascii="Times New Roman" w:hAnsi="Times New Roman" w:cs="Times New Roman"/>
                <w:i/>
                <w:sz w:val="24"/>
              </w:rPr>
              <w:t>Puma yaguaroundi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E4B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Jaguarundi *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464E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E18B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(0.13)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88F1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5B63A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9F3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(0.06)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5F500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0.44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D4EC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925FF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Ca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6D52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LC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5B9C8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0314" w14:textId="77777777" w:rsidR="00124672" w:rsidRPr="00124672" w:rsidRDefault="00124672" w:rsidP="0012467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4672">
              <w:rPr>
                <w:rFonts w:ascii="Times New Roman" w:hAnsi="Times New Roman" w:cs="Times New Roman"/>
                <w:sz w:val="24"/>
              </w:rPr>
              <w:t>6.88</w:t>
            </w:r>
          </w:p>
        </w:tc>
      </w:tr>
    </w:tbl>
    <w:p w14:paraId="15D18D86" w14:textId="77777777" w:rsidR="00124672" w:rsidRDefault="00124672" w:rsidP="00124672">
      <w:pPr>
        <w:spacing w:after="0" w:line="240" w:lineRule="auto"/>
        <w:ind w:left="-1134" w:right="-1028"/>
        <w:rPr>
          <w:rFonts w:ascii="Times New Roman" w:hAnsi="Times New Roman" w:cs="Times New Roman"/>
          <w:color w:val="242021"/>
          <w:sz w:val="20"/>
          <w:szCs w:val="20"/>
        </w:rPr>
      </w:pPr>
      <w:r w:rsidRPr="00124672">
        <w:rPr>
          <w:rFonts w:ascii="Times New Roman" w:hAnsi="Times New Roman" w:cs="Times New Roman"/>
          <w:color w:val="242021"/>
          <w:sz w:val="20"/>
          <w:szCs w:val="20"/>
          <w:vertAlign w:val="superscript"/>
        </w:rPr>
        <w:t>a</w:t>
      </w:r>
      <w:r w:rsidRPr="00124672">
        <w:rPr>
          <w:rFonts w:ascii="Times New Roman" w:hAnsi="Times New Roman" w:cs="Times New Roman"/>
          <w:color w:val="242021"/>
          <w:sz w:val="20"/>
          <w:szCs w:val="20"/>
        </w:rPr>
        <w:t xml:space="preserve"> Paglia et al. (2012) </w:t>
      </w:r>
      <w:r w:rsidRPr="00124672">
        <w:rPr>
          <w:rFonts w:ascii="Times New Roman" w:hAnsi="Times New Roman" w:cs="Times New Roman"/>
          <w:color w:val="242021"/>
          <w:sz w:val="20"/>
          <w:szCs w:val="20"/>
          <w:vertAlign w:val="superscript"/>
        </w:rPr>
        <w:t>b</w:t>
      </w:r>
      <w:r w:rsidRPr="00124672">
        <w:rPr>
          <w:rFonts w:ascii="Times New Roman" w:hAnsi="Times New Roman" w:cs="Times New Roman"/>
          <w:color w:val="242021"/>
          <w:sz w:val="20"/>
          <w:szCs w:val="20"/>
        </w:rPr>
        <w:t xml:space="preserve"> Wilman et al. (2014)</w:t>
      </w:r>
    </w:p>
    <w:p w14:paraId="4B3D215C" w14:textId="52D6CF0A" w:rsidR="00124672" w:rsidRPr="00124672" w:rsidRDefault="00124672" w:rsidP="00124672">
      <w:pPr>
        <w:spacing w:after="0" w:line="240" w:lineRule="auto"/>
        <w:ind w:left="-1134" w:right="-1028"/>
        <w:rPr>
          <w:rFonts w:ascii="Times New Roman" w:hAnsi="Times New Roman" w:cs="Times New Roman"/>
          <w:color w:val="242021"/>
          <w:sz w:val="20"/>
          <w:szCs w:val="20"/>
        </w:rPr>
      </w:pPr>
      <w:r w:rsidRPr="00124672">
        <w:rPr>
          <w:rFonts w:ascii="Times New Roman" w:hAnsi="Times New Roman" w:cs="Times New Roman"/>
          <w:color w:val="242021"/>
          <w:sz w:val="20"/>
          <w:szCs w:val="20"/>
        </w:rPr>
        <w:t xml:space="preserve">Footnotes: </w:t>
      </w:r>
      <w:r w:rsidRPr="00124672">
        <w:rPr>
          <w:rFonts w:ascii="Times New Roman" w:eastAsia="Times New Roman" w:hAnsi="Times New Roman" w:cs="Times New Roman"/>
          <w:sz w:val="20"/>
          <w:szCs w:val="20"/>
          <w:lang w:eastAsia="pt-BR"/>
        </w:rPr>
        <w:t>Locomotor are defined as Terrestrial (Te); Scansorial (Sc); Arboreal (Ar); Semiaquatic (Se). Diet are defined as Frugivore/Herbivore (Fr/Hb); Frugivore/Granivore (Fr/Gr); Frugivore/Insectivore (Fr/In); Frugivore/Omnivore (Fr/On); Insectivore (In); Insectivore/Omnivore (In/On); Carnivore/Omnivore (Ca/On) and Carnivore (Ca). IUCN categories are defined as Vulnerable (VU); Least Concern (LC); Near Threatened (NT).</w:t>
      </w:r>
    </w:p>
    <w:p w14:paraId="76EB752A" w14:textId="77777777" w:rsidR="009D7FBB" w:rsidRPr="00027B6A" w:rsidRDefault="009D7FBB" w:rsidP="00027B6A"/>
    <w:sectPr w:rsidR="009D7FBB" w:rsidRPr="00027B6A" w:rsidSect="001246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9"/>
    <w:rsid w:val="00027B6A"/>
    <w:rsid w:val="00033DFE"/>
    <w:rsid w:val="00075BFD"/>
    <w:rsid w:val="00124672"/>
    <w:rsid w:val="004C5A99"/>
    <w:rsid w:val="009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0C94"/>
  <w15:chartTrackingRefBased/>
  <w15:docId w15:val="{D55D253C-2F8C-4E20-8A5A-17145151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9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02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Luis</dc:creator>
  <cp:keywords/>
  <dc:description/>
  <cp:lastModifiedBy>André Luis</cp:lastModifiedBy>
  <cp:revision>6</cp:revision>
  <dcterms:created xsi:type="dcterms:W3CDTF">2022-07-06T21:47:00Z</dcterms:created>
  <dcterms:modified xsi:type="dcterms:W3CDTF">2022-07-09T19:23:00Z</dcterms:modified>
</cp:coreProperties>
</file>