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EC" w:rsidRPr="00566C78" w:rsidRDefault="004E72EC" w:rsidP="004E72EC">
      <w:pPr>
        <w:spacing w:after="0" w:line="360" w:lineRule="atLeast"/>
        <w:rPr>
          <w:rFonts w:ascii="Helvetica" w:eastAsia="Times New Roman" w:hAnsi="Helvetica" w:cs="Times New Roman"/>
          <w:b/>
          <w:color w:val="4B5C66"/>
          <w:sz w:val="24"/>
          <w:szCs w:val="24"/>
        </w:rPr>
      </w:pPr>
      <w:r w:rsidRPr="004E72EC">
        <w:rPr>
          <w:rFonts w:ascii="Helvetica" w:eastAsia="Times New Roman" w:hAnsi="Helvetica" w:cs="Times New Roman"/>
          <w:b/>
          <w:color w:val="4B5C66"/>
          <w:sz w:val="24"/>
          <w:szCs w:val="24"/>
        </w:rPr>
        <w:t>The rationale for conducting the systematic review / meta-an</w:t>
      </w:r>
      <w:r w:rsidRPr="00566C78">
        <w:rPr>
          <w:rFonts w:ascii="Helvetica" w:eastAsia="Times New Roman" w:hAnsi="Helvetica" w:cs="Times New Roman"/>
          <w:b/>
          <w:color w:val="4B5C66"/>
          <w:sz w:val="24"/>
          <w:szCs w:val="24"/>
        </w:rPr>
        <w:t>alysis</w:t>
      </w:r>
    </w:p>
    <w:p w:rsidR="004E72EC" w:rsidRDefault="004E72EC" w:rsidP="004E72EC">
      <w:pPr>
        <w:spacing w:after="0" w:line="360" w:lineRule="atLeast"/>
        <w:rPr>
          <w:rFonts w:ascii="Helvetica" w:eastAsia="Times New Roman" w:hAnsi="Helvetica" w:cs="Times New Roman"/>
          <w:color w:val="4B5C66"/>
          <w:sz w:val="24"/>
          <w:szCs w:val="24"/>
        </w:rPr>
      </w:pPr>
    </w:p>
    <w:p w:rsidR="004E72EC" w:rsidRDefault="004E72EC" w:rsidP="004E72EC">
      <w:pPr>
        <w:spacing w:after="0" w:line="360" w:lineRule="atLeast"/>
        <w:rPr>
          <w:rFonts w:ascii="Helvetica" w:eastAsia="Times New Roman" w:hAnsi="Helvetica" w:cs="Times New Roman"/>
          <w:color w:val="4B5C66"/>
          <w:sz w:val="24"/>
          <w:szCs w:val="24"/>
        </w:rPr>
      </w:pPr>
      <w:r w:rsidRPr="00566C78">
        <w:rPr>
          <w:rFonts w:ascii="Helvetica" w:eastAsia="Times New Roman" w:hAnsi="Helvetica" w:cs="Times New Roman"/>
          <w:b/>
          <w:color w:val="4B5C66"/>
          <w:sz w:val="24"/>
          <w:szCs w:val="24"/>
        </w:rPr>
        <w:t xml:space="preserve">Answer:  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>Radiotherapy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has been used as adjuvant therapy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for patients with advanced-stage endometrial cancer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for its ability to control local recurrence. 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 xml:space="preserve">However, radiotherapy 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>demonstrated limi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>ted impact on distal recurrence. Thus, physicians have considered the role of adjuvant chemotherapy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. 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>Studies showed that chemotherapy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alone 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>also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have a limited impact on preventing pelvic recurrence, which accounts for 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 xml:space="preserve">only 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>18% as the first relaps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 xml:space="preserve">e site in </w:t>
      </w:r>
      <w:r w:rsidR="00566C78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the advanced stage. To overcome the pitfall of </w:t>
      </w:r>
      <w:proofErr w:type="spellStart"/>
      <w:r w:rsidR="00566C78">
        <w:rPr>
          <w:rFonts w:ascii="Helvetica" w:eastAsia="Times New Roman" w:hAnsi="Helvetica" w:cs="Times New Roman"/>
          <w:color w:val="4B5C66"/>
          <w:sz w:val="24"/>
          <w:szCs w:val="24"/>
        </w:rPr>
        <w:t>monotherapy</w:t>
      </w:r>
      <w:proofErr w:type="spellEnd"/>
      <w:r w:rsidR="00566C78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, clinicians have started implementing combination adjuvant therapy. The 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clinical effectiveness of </w:t>
      </w:r>
      <w:proofErr w:type="spellStart"/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>chemoradiothe</w:t>
      </w:r>
      <w:r w:rsidR="00566C78">
        <w:rPr>
          <w:rFonts w:ascii="Helvetica" w:eastAsia="Times New Roman" w:hAnsi="Helvetica" w:cs="Times New Roman"/>
          <w:color w:val="4B5C66"/>
          <w:sz w:val="24"/>
          <w:szCs w:val="24"/>
        </w:rPr>
        <w:t>rapy</w:t>
      </w:r>
      <w:proofErr w:type="spellEnd"/>
      <w:r w:rsidR="00566C78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in advanced-stage endometrial cancer </w:t>
      </w:r>
      <w:r w:rsidR="00566C78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however, 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>has not yet been established. We conducted a systematic review an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 xml:space="preserve">d meta-analysis to determine the clinical effectiveness of </w:t>
      </w:r>
      <w:proofErr w:type="spellStart"/>
      <w:r>
        <w:rPr>
          <w:rFonts w:ascii="Helvetica" w:eastAsia="Times New Roman" w:hAnsi="Helvetica" w:cs="Times New Roman"/>
          <w:color w:val="4B5C66"/>
          <w:sz w:val="24"/>
          <w:szCs w:val="24"/>
        </w:rPr>
        <w:t>chemoradiotherapy</w:t>
      </w:r>
      <w:proofErr w:type="spellEnd"/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>as compared to radiotherapy or chemotherapy</w:t>
      </w:r>
      <w:r w:rsidRPr="004E72EC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only as adjuvant treatment for women with advanced-stage endometrial cancer.</w:t>
      </w:r>
    </w:p>
    <w:p w:rsidR="004E72EC" w:rsidRPr="004E72EC" w:rsidRDefault="004E72EC" w:rsidP="004E72EC">
      <w:pPr>
        <w:spacing w:after="0" w:line="360" w:lineRule="atLeast"/>
        <w:ind w:left="375"/>
        <w:rPr>
          <w:rFonts w:ascii="Helvetica" w:eastAsia="Times New Roman" w:hAnsi="Helvetica" w:cs="Times New Roman"/>
          <w:color w:val="4B5C66"/>
          <w:sz w:val="24"/>
          <w:szCs w:val="24"/>
        </w:rPr>
      </w:pPr>
    </w:p>
    <w:p w:rsidR="004E72EC" w:rsidRDefault="004E72EC" w:rsidP="004E72EC">
      <w:pPr>
        <w:spacing w:after="0" w:line="360" w:lineRule="atLeast"/>
        <w:rPr>
          <w:rFonts w:ascii="Helvetica" w:eastAsia="Times New Roman" w:hAnsi="Helvetica" w:cs="Times New Roman"/>
          <w:b/>
          <w:color w:val="4B5C66"/>
          <w:sz w:val="24"/>
          <w:szCs w:val="24"/>
        </w:rPr>
      </w:pPr>
      <w:r w:rsidRPr="004E72EC">
        <w:rPr>
          <w:rFonts w:ascii="Helvetica" w:eastAsia="Times New Roman" w:hAnsi="Helvetica" w:cs="Times New Roman"/>
          <w:b/>
          <w:color w:val="4B5C66"/>
          <w:sz w:val="24"/>
          <w:szCs w:val="24"/>
        </w:rPr>
        <w:t>The contribution that it makes to knowledge in light of previously published related reports, including other meta-analyses and systematic reviews</w:t>
      </w:r>
    </w:p>
    <w:p w:rsidR="00566C78" w:rsidRDefault="00566C78" w:rsidP="004E72EC">
      <w:pPr>
        <w:spacing w:after="0" w:line="360" w:lineRule="atLeast"/>
        <w:rPr>
          <w:rFonts w:ascii="Helvetica" w:eastAsia="Times New Roman" w:hAnsi="Helvetica" w:cs="Times New Roman"/>
          <w:b/>
          <w:color w:val="4B5C66"/>
          <w:sz w:val="24"/>
          <w:szCs w:val="24"/>
        </w:rPr>
      </w:pPr>
    </w:p>
    <w:p w:rsidR="008177B4" w:rsidRPr="00566C78" w:rsidRDefault="00566C78" w:rsidP="00566C78">
      <w:pPr>
        <w:tabs>
          <w:tab w:val="right" w:pos="9360"/>
        </w:tabs>
        <w:spacing w:after="0" w:line="360" w:lineRule="atLeast"/>
        <w:rPr>
          <w:rFonts w:ascii="Helvetica" w:eastAsia="Times New Roman" w:hAnsi="Helvetica" w:cs="Times New Roman"/>
          <w:color w:val="4B5C66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4B5C66"/>
          <w:sz w:val="24"/>
          <w:szCs w:val="24"/>
        </w:rPr>
        <w:t xml:space="preserve">Answer: 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 xml:space="preserve">To our knowledge, this is the first systematic review and meta-analysis evaluating the clinical effectiveness of adjuvant </w:t>
      </w:r>
      <w:proofErr w:type="spellStart"/>
      <w:r>
        <w:rPr>
          <w:rFonts w:ascii="Helvetica" w:eastAsia="Times New Roman" w:hAnsi="Helvetica" w:cs="Times New Roman"/>
          <w:color w:val="4B5C66"/>
          <w:sz w:val="24"/>
          <w:szCs w:val="24"/>
        </w:rPr>
        <w:t>chemoradiotherapy</w:t>
      </w:r>
      <w:proofErr w:type="spellEnd"/>
      <w:r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as compared to radiotherapy or chemotherapy only in advanced-stage endometrial carcinoma. The result of this study will help clinician in determining the best option for adjuvant therapy.  Our study showed that </w:t>
      </w:r>
      <w:proofErr w:type="spellStart"/>
      <w:r>
        <w:rPr>
          <w:rFonts w:ascii="Helvetica" w:eastAsia="Times New Roman" w:hAnsi="Helvetica" w:cs="Times New Roman"/>
          <w:color w:val="4B5C66"/>
          <w:sz w:val="24"/>
          <w:szCs w:val="24"/>
        </w:rPr>
        <w:t>chemoradiotherapy</w:t>
      </w:r>
      <w:proofErr w:type="spellEnd"/>
      <w:r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can significantly im</w:t>
      </w:r>
      <w:bookmarkStart w:id="0" w:name="_GoBack"/>
      <w:bookmarkEnd w:id="0"/>
      <w:r>
        <w:rPr>
          <w:rFonts w:ascii="Helvetica" w:eastAsia="Times New Roman" w:hAnsi="Helvetica" w:cs="Times New Roman"/>
          <w:color w:val="4B5C66"/>
          <w:sz w:val="24"/>
          <w:szCs w:val="24"/>
        </w:rPr>
        <w:t>prove overall survival compared to chemotherapy or radiotherapy</w:t>
      </w:r>
      <w:r w:rsidRPr="00566C78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alone</w:t>
      </w:r>
      <w:r>
        <w:rPr>
          <w:rFonts w:ascii="Helvetica" w:eastAsia="Times New Roman" w:hAnsi="Helvetica" w:cs="Times New Roman"/>
          <w:color w:val="4B5C66"/>
          <w:sz w:val="24"/>
          <w:szCs w:val="24"/>
        </w:rPr>
        <w:t xml:space="preserve">. Hence, adjuvant </w:t>
      </w:r>
      <w:proofErr w:type="spellStart"/>
      <w:r>
        <w:rPr>
          <w:rFonts w:ascii="Helvetica" w:eastAsia="Times New Roman" w:hAnsi="Helvetica" w:cs="Times New Roman"/>
          <w:color w:val="4B5C66"/>
          <w:sz w:val="24"/>
          <w:szCs w:val="24"/>
        </w:rPr>
        <w:t>chemoradiotherapy</w:t>
      </w:r>
      <w:proofErr w:type="spellEnd"/>
      <w:r w:rsidRPr="00566C78">
        <w:rPr>
          <w:rFonts w:ascii="Helvetica" w:eastAsia="Times New Roman" w:hAnsi="Helvetica" w:cs="Times New Roman"/>
          <w:color w:val="4B5C66"/>
          <w:sz w:val="24"/>
          <w:szCs w:val="24"/>
        </w:rPr>
        <w:t xml:space="preserve"> becomes a reasonable treatment option in advanced-stage endometrial cancer.</w:t>
      </w:r>
    </w:p>
    <w:sectPr w:rsidR="008177B4" w:rsidRPr="0056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7F69"/>
    <w:multiLevelType w:val="multilevel"/>
    <w:tmpl w:val="8BD0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EC"/>
    <w:rsid w:val="00214EB4"/>
    <w:rsid w:val="004E72EC"/>
    <w:rsid w:val="00566C78"/>
    <w:rsid w:val="006669F5"/>
    <w:rsid w:val="008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2022-07-16T12:37:00Z</dcterms:created>
  <dcterms:modified xsi:type="dcterms:W3CDTF">2022-07-16T12:57:00Z</dcterms:modified>
</cp:coreProperties>
</file>