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</w:rPr>
        <w:t>Annex 1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</w:rPr>
        <w:t>Table S1</w:t>
      </w:r>
      <w:r>
        <w:rPr>
          <w:rFonts w:hint="eastAsia" w:ascii="Times New Roman" w:hAnsi="Times New Roman" w:cs="Times New Roman"/>
        </w:rPr>
        <w:t xml:space="preserve"> The URLs list of biological database </w:t>
      </w:r>
    </w:p>
    <w:tbl>
      <w:tblPr>
        <w:tblStyle w:val="5"/>
        <w:tblW w:w="8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987"/>
        <w:gridCol w:w="5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No.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Website</w:t>
            </w:r>
          </w:p>
        </w:tc>
        <w:tc>
          <w:tcPr>
            <w:tcW w:w="58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URLs of database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/>
                <w:color w:val="000000" w:themeColor="text1"/>
              </w:rPr>
              <w:t>P</w:t>
            </w:r>
            <w:r>
              <w:rPr>
                <w:rFonts w:ascii="Times New Roman" w:hAnsi="Times New Roman"/>
                <w:color w:val="000000" w:themeColor="text1"/>
              </w:rPr>
              <w:t>hytozome</w:t>
            </w:r>
            <w:r>
              <w:rPr>
                <w:rFonts w:hint="eastAsia" w:ascii="Times New Roman" w:hAnsi="Times New Roman"/>
                <w:color w:val="000000" w:themeColor="text1"/>
              </w:rPr>
              <w:t xml:space="preserve"> v</w:t>
            </w:r>
            <w:r>
              <w:rPr>
                <w:rFonts w:ascii="Times New Roman" w:hAnsi="Times New Roman"/>
                <w:color w:val="000000" w:themeColor="text1"/>
              </w:rPr>
              <w:t>12</w:t>
            </w:r>
            <w:r>
              <w:rPr>
                <w:rFonts w:hint="eastAsia" w:ascii="Times New Roman" w:hAnsi="Times New Roman"/>
                <w:color w:val="000000" w:themeColor="text1"/>
              </w:rPr>
              <w:t>.1</w:t>
            </w:r>
          </w:p>
        </w:tc>
        <w:tc>
          <w:tcPr>
            <w:tcW w:w="580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"https://phytozome.jgi.doe.gov/pz/portal.html"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rStyle w:val="8"/>
                <w:rFonts w:hint="eastAsia" w:ascii="Times New Roman" w:hAnsi="Times New Roman" w:cs="Times New Roman"/>
                <w:color w:val="000000" w:themeColor="text1"/>
              </w:rPr>
              <w:t>https://phytozome.jgi.doe.gov/pz/portal.html</w:t>
            </w:r>
            <w:r>
              <w:rPr>
                <w:rStyle w:val="8"/>
                <w:rFonts w:hint="eastAsia"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>NCBI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"https://www.ncbi.nlm.nih.gov"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rStyle w:val="8"/>
                <w:rFonts w:hint="eastAsia" w:ascii="Times New Roman" w:hAnsi="Times New Roman" w:cs="Times New Roman"/>
                <w:color w:val="000000" w:themeColor="text1"/>
              </w:rPr>
              <w:t>https://www.ncbi.nlm.nih.gov</w:t>
            </w:r>
            <w:r>
              <w:rPr>
                <w:rStyle w:val="8"/>
                <w:rFonts w:hint="eastAsia"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>PROSITE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"https://prosite.expasy.org"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rStyle w:val="8"/>
                <w:rFonts w:hint="eastAsia" w:ascii="Times New Roman" w:hAnsi="Times New Roman" w:cs="Times New Roman"/>
                <w:color w:val="000000" w:themeColor="text1"/>
              </w:rPr>
              <w:t>https://prosite.expasy.org</w:t>
            </w:r>
            <w:r>
              <w:rPr>
                <w:rStyle w:val="8"/>
                <w:rFonts w:hint="eastAsia"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</w:rPr>
              <w:t>SMART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http://smart.embl-heidelberg.de</w:t>
            </w:r>
            <w:r>
              <w:rPr>
                <w:rFonts w:hint="eastAsia"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>ProtParam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"https://web.expasy.org/protparam/"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rStyle w:val="8"/>
                <w:rFonts w:hint="eastAsia" w:ascii="Times New Roman" w:hAnsi="Times New Roman" w:cs="Times New Roman"/>
                <w:color w:val="000000" w:themeColor="text1"/>
              </w:rPr>
              <w:t>https://web.expasy.org/protparam/</w:t>
            </w:r>
            <w:r>
              <w:rPr>
                <w:rStyle w:val="8"/>
                <w:rFonts w:hint="eastAsia"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GSDS</w:t>
            </w:r>
            <w:r>
              <w:rPr>
                <w:rFonts w:hint="eastAsia" w:ascii="Times New Roman" w:hAnsi="Times New Roman" w:cs="Times New Roman"/>
                <w:color w:val="000000" w:themeColor="text1"/>
              </w:rPr>
              <w:t>2.0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"http://gsds.gao-lab.org/"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rStyle w:val="8"/>
                <w:rFonts w:ascii="Times New Roman" w:hAnsi="Times New Roman" w:cs="Times New Roman"/>
                <w:color w:val="000000" w:themeColor="text1"/>
              </w:rPr>
              <w:t>http://gsds.gao-lab.org/</w:t>
            </w:r>
            <w:r>
              <w:rPr>
                <w:rStyle w:val="8"/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PlantCARE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"http://bioinformatics.psb.ugent.be/webtools/plantcare/html/"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rStyle w:val="8"/>
                <w:rFonts w:hint="eastAsia" w:ascii="Times New Roman" w:hAnsi="Times New Roman" w:cs="Times New Roman"/>
                <w:color w:val="000000" w:themeColor="text1"/>
              </w:rPr>
              <w:t>http://bioinformatics.psb.ugent.be/webtools/plantcare/html/</w:t>
            </w:r>
            <w:r>
              <w:rPr>
                <w:rStyle w:val="8"/>
                <w:rFonts w:hint="eastAsia"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>Plant-mPLoc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"http://www.csbio.sjtu.edu.cn/cgi-bin/PlantmPLoc.cgi"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rStyle w:val="8"/>
                <w:rFonts w:hint="eastAsia" w:ascii="Times New Roman" w:hAnsi="Times New Roman" w:cs="Times New Roman"/>
                <w:color w:val="000000" w:themeColor="text1"/>
              </w:rPr>
              <w:t>http://www.csbio.sjtu.edu.cn/cgi-bin/PlantmPLoc.cgi</w:t>
            </w:r>
            <w:r>
              <w:rPr>
                <w:rStyle w:val="8"/>
                <w:rFonts w:hint="eastAsia"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</w:rPr>
              <w:t>MEME Suite 5.4.1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"https://meme-suite.org/meme/tools/meme"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rStyle w:val="8"/>
                <w:rFonts w:hint="eastAsia" w:ascii="Times New Roman" w:hAnsi="Times New Roman" w:cs="Times New Roman"/>
                <w:color w:val="000000" w:themeColor="text1"/>
              </w:rPr>
              <w:t>https://meme-suite.org/meme/tools/meme</w:t>
            </w:r>
            <w:r>
              <w:rPr>
                <w:rStyle w:val="8"/>
                <w:rFonts w:hint="eastAsia"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</w:tbl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456"/>
    <w:rsid w:val="00253A07"/>
    <w:rsid w:val="00453456"/>
    <w:rsid w:val="007F6BEE"/>
    <w:rsid w:val="00E42B3D"/>
    <w:rsid w:val="15240EB7"/>
    <w:rsid w:val="1956136E"/>
    <w:rsid w:val="1C6537FA"/>
    <w:rsid w:val="27CA3076"/>
    <w:rsid w:val="29E41A6A"/>
    <w:rsid w:val="2F0E6AC9"/>
    <w:rsid w:val="451C2939"/>
    <w:rsid w:val="62A259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830</Characters>
  <Lines>6</Lines>
  <Paragraphs>1</Paragraphs>
  <TotalTime>4</TotalTime>
  <ScaleCrop>false</ScaleCrop>
  <LinksUpToDate>false</LinksUpToDate>
  <CharactersWithSpaces>974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2021-09-01T08:29:00Z</dcterms:created>
  <dc:creator>zheng</dc:creator>
  <cp:lastModifiedBy>zhengjiacheng</cp:lastModifiedBy>
  <dcterms:modified xsi:type="dcterms:W3CDTF">2022-02-12T10:16:18Z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