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 xml:space="preserve">Annex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3 </w:t>
      </w:r>
      <w:r>
        <w:rPr>
          <w:rFonts w:hint="eastAsia" w:ascii="Times New Roman" w:hAnsi="Times New Roman" w:cs="Times New Roman"/>
          <w:b/>
          <w:bCs/>
        </w:rPr>
        <w:t>Table 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3</w:t>
      </w:r>
      <w:r>
        <w:rPr>
          <w:rFonts w:hint="eastAsia" w:ascii="Times New Roman" w:hAnsi="Times New Roman" w:cs="Times New Roman"/>
        </w:rPr>
        <w:t xml:space="preserve"> The sequence of primers related to PCR ampli</w:t>
      </w:r>
      <w:r>
        <w:rPr>
          <w:rFonts w:hint="eastAsia" w:ascii="Times New Roman" w:hAnsi="Times New Roman" w:cs="Times New Roman"/>
          <w:lang w:val="en-US" w:eastAsia="zh-CN"/>
        </w:rPr>
        <w:t>fi</w:t>
      </w:r>
      <w:r>
        <w:rPr>
          <w:rFonts w:hint="eastAsia" w:ascii="Times New Roman" w:hAnsi="Times New Roman" w:cs="Times New Roman"/>
        </w:rPr>
        <w:t>cation</w:t>
      </w:r>
    </w:p>
    <w:tbl>
      <w:tblPr>
        <w:tblStyle w:val="5"/>
        <w:tblW w:w="13717" w:type="dxa"/>
        <w:tblInd w:w="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6120"/>
        <w:gridCol w:w="881"/>
        <w:gridCol w:w="1198"/>
        <w:gridCol w:w="188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Name</w:t>
            </w:r>
          </w:p>
        </w:tc>
        <w:tc>
          <w:tcPr>
            <w:tcW w:w="6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Pair of forward and reverse primers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sv-SE"/>
              </w:rPr>
              <w:t>(5’-3’)</w:t>
            </w:r>
            <w:bookmarkStart w:id="0" w:name="_GoBack"/>
            <w:bookmarkEnd w:id="0"/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Tm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Size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Restriction Enzyme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i/>
                <w:iCs/>
                <w:color w:val="000000" w:themeColor="text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color w:val="333333"/>
                <w:highlight w:val="none"/>
                <w:shd w:val="clear" w:color="auto" w:fill="FFFFFF"/>
              </w:rPr>
              <w:t>SiER1_X4-F</w:t>
            </w:r>
            <w:r>
              <w:rPr>
                <w:rFonts w:hint="default" w:ascii="Times New Roman" w:hAnsi="Times New Roman" w:cs="Times New Roman"/>
                <w:i/>
                <w:color w:val="333333"/>
                <w:highlight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33333"/>
                <w:highlight w:val="none"/>
                <w:shd w:val="clear" w:color="auto" w:fill="FFFFFF"/>
              </w:rPr>
              <w:t>CCTCCTCGCGAATGCCACTGCTGCC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</w:rPr>
              <w:t xml:space="preserve">058 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</w:rPr>
              <w:t>－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i/>
              </w:rPr>
              <w:t>SiER</w:t>
            </w:r>
            <w:r>
              <w:rPr>
                <w:rFonts w:hint="default" w:ascii="Times New Roman" w:hAnsi="Times New Roman" w:cs="Times New Roman"/>
                <w:i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/>
              </w:rPr>
              <w:t>_X</w:t>
            </w:r>
            <w:r>
              <w:rPr>
                <w:rFonts w:hint="default" w:ascii="Times New Roman" w:hAnsi="Times New Roman" w:cs="Times New Roman"/>
                <w:i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gene isolation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i/>
                <w:iCs/>
                <w:color w:val="000000" w:themeColor="text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color w:val="333333"/>
                <w:highlight w:val="none"/>
                <w:shd w:val="clear" w:color="auto" w:fill="FFFFFF"/>
              </w:rPr>
              <w:t>SiER1_X4-R</w:t>
            </w:r>
            <w:r>
              <w:rPr>
                <w:rFonts w:hint="default" w:ascii="Times New Roman" w:hAnsi="Times New Roman" w:cs="Times New Roman"/>
                <w:i/>
                <w:color w:val="333333"/>
                <w:highlight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333333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333333"/>
                <w:highlight w:val="none"/>
                <w:shd w:val="clear" w:color="auto" w:fill="FFFFFF"/>
              </w:rPr>
              <w:t>TCGCAGGCTGAACTCTTGAGACGATCG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i/>
                <w:iCs/>
                <w:color w:val="000000" w:themeColor="text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highlight w:val="none"/>
              </w:rPr>
              <w:t>SiER4_X1-F</w:t>
            </w:r>
            <w:r>
              <w:rPr>
                <w:rFonts w:hint="default" w:ascii="Times New Roman" w:hAnsi="Times New Roman" w:cs="Times New Roman"/>
                <w:i/>
                <w:highlight w:val="none"/>
                <w:lang w:val="en-US" w:eastAsia="zh-CN"/>
              </w:rPr>
              <w:t>3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33333"/>
                <w:highlight w:val="none"/>
                <w:shd w:val="clear" w:color="auto" w:fill="FFFFFF"/>
              </w:rPr>
              <w:t>GGCAGGCTTGCTGCAGCACGCTTCG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>31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 xml:space="preserve"> bp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i/>
                <w:color w:val="333333"/>
                <w:shd w:val="clear" w:color="auto" w:fill="FFFFFF"/>
              </w:rPr>
              <w:t>SiER</w:t>
            </w:r>
            <w:r>
              <w:rPr>
                <w:rFonts w:hint="default" w:ascii="Times New Roman" w:hAnsi="Times New Roman" w:cs="Times New Roman"/>
                <w:i/>
                <w:color w:val="333333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i/>
                <w:color w:val="333333"/>
                <w:shd w:val="clear" w:color="auto" w:fill="FFFFFF"/>
              </w:rPr>
              <w:t>_X</w:t>
            </w:r>
            <w:r>
              <w:rPr>
                <w:rFonts w:hint="default" w:ascii="Times New Roman" w:hAnsi="Times New Roman" w:cs="Times New Roman"/>
                <w:i/>
                <w:color w:val="333333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/>
                <w:color w:val="333333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gene isolation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i/>
                <w:iCs/>
                <w:color w:val="000000" w:themeColor="text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highlight w:val="none"/>
              </w:rPr>
              <w:t>SiER4_X1-R</w:t>
            </w:r>
            <w:r>
              <w:rPr>
                <w:rFonts w:hint="default" w:ascii="Times New Roman" w:hAnsi="Times New Roman" w:cs="Times New Roman"/>
                <w:i/>
                <w:highlight w:val="none"/>
                <w:lang w:val="en-US" w:eastAsia="zh-CN"/>
              </w:rPr>
              <w:t>3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333333"/>
                <w:highlight w:val="none"/>
                <w:shd w:val="clear" w:color="auto" w:fill="FFFFFF"/>
              </w:rPr>
              <w:t>TTCACTATCTGCACCCTCCACCGCCGC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Cs w:val="21"/>
                <w:highlight w:val="none"/>
              </w:rPr>
              <w:t>SiER1_X4-gfpF1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</w:rPr>
              <w:t>TATCTCTAGA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highlight w:val="none"/>
                <w:u w:val="single"/>
                <w:shd w:val="clear" w:color="auto" w:fill="FFFFFF"/>
              </w:rPr>
              <w:t>GGATC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</w:rPr>
              <w:t>C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  <w:t xml:space="preserve"> ATGACCCGCCTCCTCCGGGC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>3002 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</w:rPr>
              <w:t>BamH</w:t>
            </w:r>
            <w:r>
              <w:rPr>
                <w:rFonts w:hint="eastAsia" w:ascii="Times New Roman" w:hAnsi="Times New Roman" w:cs="Times New Roman"/>
                <w:i/>
                <w:i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>Subcellular localization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Cs w:val="21"/>
                <w:highlight w:val="none"/>
              </w:rPr>
              <w:t>SiER1-X4- gfpR1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</w:rPr>
              <w:t>TGCTCACCAT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highlight w:val="none"/>
                <w:u w:val="single"/>
                <w:shd w:val="clear" w:color="auto" w:fill="FFFFFF"/>
              </w:rPr>
              <w:t>GGATCC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  <w:t xml:space="preserve"> TTCTGTGTTCCGTGATATCACCTCG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Cs w:val="21"/>
                <w:highlight w:val="none"/>
              </w:rPr>
              <w:t>SiER4_X1-gfpF1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</w:rPr>
              <w:t>TATCTCTAGA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highlight w:val="none"/>
                <w:u w:val="single"/>
                <w:shd w:val="clear" w:color="auto" w:fill="FFFFFF"/>
              </w:rPr>
              <w:t>GGATCC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  <w:t xml:space="preserve"> ATGCTTGTCCGCAGCTCAGTG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NewRomanPSMT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61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TimesNewRomanPSMT" w:cs="Times New Roman"/>
                <w:color w:val="000000" w:themeColor="text1"/>
                <w:szCs w:val="21"/>
              </w:rPr>
              <w:t>3020 bp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Cs w:val="21"/>
                <w:highlight w:val="none"/>
              </w:rPr>
              <w:t>SiER4-X1- gfpR1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</w:rPr>
              <w:t>TGCTCACCAT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highlight w:val="none"/>
                <w:u w:val="single"/>
                <w:shd w:val="clear" w:color="auto" w:fill="FFFFFF"/>
              </w:rPr>
              <w:t>GGATCC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highlight w:val="none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highlight w:val="none"/>
                <w:shd w:val="clear" w:color="auto" w:fill="FFFFFF"/>
              </w:rPr>
              <w:t>CTCCGTGTTCTGCGAGATGG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</w:rPr>
            </w:pP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Cs w:val="21"/>
                <w:highlight w:val="none"/>
              </w:rPr>
              <w:t>SiER1_X4-1302F1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</w:rPr>
              <w:t>GGGACTCTTGA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highlight w:val="none"/>
                <w:u w:val="single"/>
                <w:shd w:val="clear" w:color="auto" w:fill="FFFFFF"/>
              </w:rPr>
              <w:t>CCATG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highlight w:val="none"/>
                <w:u w:val="single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  <w:t xml:space="preserve"> ATGACCCGCCTCCTCCGGGC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eastAsia="TimesNewRomanPSMT" w:cs="Times New Roman"/>
                <w:color w:val="000000" w:themeColor="text1"/>
                <w:szCs w:val="21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highlight w:val="none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300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 xml:space="preserve"> 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highlight w:val="none"/>
                <w:shd w:val="clear" w:color="auto" w:fill="FFFFFF"/>
              </w:rPr>
              <w:t>Nco</w:t>
            </w:r>
            <w:r>
              <w:rPr>
                <w:rFonts w:hint="eastAsia" w:ascii="Times New Roman" w:hAnsi="Times New Roman" w:cs="Times New Roman"/>
                <w:i/>
                <w:color w:val="000000" w:themeColor="text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 w:themeColor="text1"/>
                <w:highlight w:val="none"/>
                <w:shd w:val="clear" w:color="auto" w:fill="FFFFFF"/>
              </w:rPr>
              <w:t>I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Transformation of Arabidopsis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Cs w:val="21"/>
              </w:rPr>
              <w:t>SiER1-X4-1302R1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TCAGATCTAC</w:t>
            </w: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CCATG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u w:val="single"/>
                <w:shd w:val="clear" w:color="auto" w:fill="FFFFFF"/>
              </w:rPr>
              <w:t>G</w:t>
            </w:r>
            <w:r>
              <w:rPr>
                <w:rFonts w:hint="default"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  <w:t>TTCTGTGTTCCGTGATATCACCTCG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Cs w:val="21"/>
              </w:rPr>
              <w:t>SiER4_X1-1302F1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GGGACTCTTGA</w:t>
            </w: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CCATG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FFFFFF"/>
              </w:rPr>
              <w:t>ATGCTTGTCCGCAGCTCAGTG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hint="default" w:ascii="Times New Roman" w:hAnsi="Times New Roman" w:eastAsia="TimesNewRomanPSMT" w:cs="Times New Roman"/>
                <w:color w:val="000000" w:themeColor="text1"/>
                <w:szCs w:val="21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highlight w:val="none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hint="default" w:ascii="Times New Roman" w:hAnsi="Times New Roman" w:eastAsia="TimesNewRomanPSMT" w:cs="Times New Roman"/>
                <w:color w:val="000000" w:themeColor="text1"/>
                <w:szCs w:val="21"/>
                <w:highlight w:val="none"/>
              </w:rPr>
              <w:t>302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TimesNewRomanPSMT" w:cs="Times New Roman"/>
                <w:color w:val="000000" w:themeColor="text1"/>
                <w:szCs w:val="21"/>
                <w:highlight w:val="none"/>
              </w:rPr>
              <w:t xml:space="preserve"> bp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Cs w:val="21"/>
              </w:rPr>
              <w:t>SiER4_X1-1302R1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 xml:space="preserve">TCAGATCTAC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CCATG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u w:val="single"/>
                <w:shd w:val="clear" w:color="auto" w:fill="FFFFFF"/>
              </w:rPr>
              <w:t>G</w:t>
            </w:r>
            <w:r>
              <w:rPr>
                <w:rFonts w:hint="default"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highlight w:val="none"/>
                <w:shd w:val="clear" w:color="auto" w:fill="FFFFFF"/>
              </w:rPr>
              <w:t>CTCCGTGTTCTGCGAGATGG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</w:rPr>
            </w:pP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SiER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_X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hd w:val="clear" w:color="auto" w:fill="FFFFFF"/>
              </w:rPr>
              <w:t xml:space="preserve"> –qRTF2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CTATTGGCGTGGTTCTCGTTCT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  <w:t>58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  <w:t>232bp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 w:themeColor="text1"/>
              </w:rPr>
              <w:t>－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qRT-PCR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for </w:t>
            </w:r>
            <w:r>
              <w:rPr>
                <w:rFonts w:hint="default" w:ascii="Times New Roman" w:hAnsi="Times New Roman" w:cs="Times New Roman"/>
                <w:i/>
                <w:iCs/>
                <w:lang w:val="en-US" w:eastAsia="zh-CN"/>
              </w:rPr>
              <w:t>SiERs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SiER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_X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hd w:val="clear" w:color="auto" w:fill="FFFFFF"/>
              </w:rPr>
              <w:t xml:space="preserve"> –qRTR2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CTTGGGAGGAACACTGCTTGAT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SiER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_X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hd w:val="clear" w:color="auto" w:fill="FFFFFF"/>
              </w:rPr>
              <w:t>-qRTF1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GGCTGCGATACTTGGCATTG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  <w:t>126 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 w:themeColor="text1"/>
              </w:rPr>
              <w:t>－</w:t>
            </w: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SiER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_X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hd w:val="clear" w:color="auto" w:fill="FFFFFF"/>
              </w:rPr>
              <w:t>-qRTR1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CCATTGCTCACTGGTTTGCTT</w:t>
            </w:r>
          </w:p>
        </w:tc>
        <w:tc>
          <w:tcPr>
            <w:tcW w:w="88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19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</w:rPr>
              <w:t>SiActin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  <w:shd w:val="clear" w:color="auto" w:fill="FFFFFF"/>
              </w:rPr>
              <w:t>-qRT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color w:val="000000" w:themeColor="text1"/>
              </w:rPr>
              <w:t>F1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</w:rPr>
              <w:t>TGGTATGGAGTCGCCTGGAATC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  <w:t>114 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 w:themeColor="text1"/>
              </w:rPr>
              <w:t>－</w:t>
            </w: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</w:rPr>
              <w:t>SiActin</w:t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hd w:val="clear" w:color="auto" w:fill="FFFFFF"/>
              </w:rPr>
              <w:t>-qRT</w:t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</w:rPr>
              <w:t>R1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</w:rPr>
              <w:t>GCCACCGCTGAGCACAATGTTA</w:t>
            </w:r>
          </w:p>
        </w:tc>
        <w:tc>
          <w:tcPr>
            <w:tcW w:w="88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9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color w:val="000000" w:themeColor="text1"/>
              </w:rPr>
            </w:pP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 w:themeColor="text1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 w:bidi="ar"/>
              </w:rPr>
              <w:t>AtBI1-qRTF1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CAGGGAGTATCTCTACCTTGGA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</w:rPr>
              <w:t>℃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  <w:t>152bp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 w:themeColor="text1"/>
              </w:rPr>
              <w:t>－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qRT-PCR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for </w:t>
            </w:r>
            <w:r>
              <w:rPr>
                <w:rFonts w:hint="default" w:ascii="Times New Roman" w:hAnsi="Times New Roman" w:cs="Times New Roman"/>
                <w:i w:val="0"/>
                <w:iCs w:val="0"/>
                <w:lang w:val="en-US" w:eastAsia="zh-CN"/>
              </w:rPr>
              <w:t>stress-related genes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 w:bidi="ar"/>
              </w:rPr>
              <w:t>AtBI1-qRTR1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CCACCATGTATCCCACAAAGA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 w:bidi="ar"/>
              </w:rPr>
              <w:t>AtHSFA1a-qRTF2</w:t>
            </w: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TGAGGTTGGGAAATTTGGGTTA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  <w:t>106bp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 w:themeColor="text1"/>
              </w:rPr>
              <w:t>－</w:t>
            </w: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 w:bidi="ar"/>
              </w:rPr>
              <w:t>AtHSFA1a-qRTR2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TGTTGTTTGTTGCTGCTGGCGT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</w:rPr>
              <w:t>AtActin-qRTF5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ACCACTACCGCAGAACGGGAAA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</w:rPr>
            </w:pPr>
          </w:p>
        </w:tc>
        <w:tc>
          <w:tcPr>
            <w:tcW w:w="11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lang w:val="en-US" w:eastAsia="zh-CN"/>
              </w:rPr>
              <w:t>198bp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 w:themeColor="text1"/>
              </w:rPr>
              <w:t>－</w:t>
            </w: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</w:rPr>
              <w:t>AtActin-qRTR5</w:t>
            </w:r>
          </w:p>
        </w:tc>
        <w:tc>
          <w:tcPr>
            <w:tcW w:w="61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GAGCGATGGCTGGAACAGAACC</w:t>
            </w:r>
          </w:p>
        </w:tc>
        <w:tc>
          <w:tcPr>
            <w:tcW w:w="88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9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color w:val="FF0000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FF000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1639"/>
    <w:rsid w:val="0007036B"/>
    <w:rsid w:val="000A1CEA"/>
    <w:rsid w:val="000D5C2C"/>
    <w:rsid w:val="001C280D"/>
    <w:rsid w:val="001D776E"/>
    <w:rsid w:val="00203A1E"/>
    <w:rsid w:val="004C5A4F"/>
    <w:rsid w:val="007C5853"/>
    <w:rsid w:val="00981287"/>
    <w:rsid w:val="009B1E3C"/>
    <w:rsid w:val="00AA501A"/>
    <w:rsid w:val="00B23573"/>
    <w:rsid w:val="00D7422C"/>
    <w:rsid w:val="00D9141B"/>
    <w:rsid w:val="00DD50EA"/>
    <w:rsid w:val="00F77EA3"/>
    <w:rsid w:val="04451027"/>
    <w:rsid w:val="05F86EFC"/>
    <w:rsid w:val="09742FCE"/>
    <w:rsid w:val="0ECB04D7"/>
    <w:rsid w:val="13127CA7"/>
    <w:rsid w:val="16206EA7"/>
    <w:rsid w:val="169305A8"/>
    <w:rsid w:val="1998248C"/>
    <w:rsid w:val="1AE01DD4"/>
    <w:rsid w:val="1FD44841"/>
    <w:rsid w:val="2013193F"/>
    <w:rsid w:val="20E9041A"/>
    <w:rsid w:val="21B41A34"/>
    <w:rsid w:val="220C468B"/>
    <w:rsid w:val="239E1DE9"/>
    <w:rsid w:val="241E48D8"/>
    <w:rsid w:val="246171A4"/>
    <w:rsid w:val="29285D34"/>
    <w:rsid w:val="2D1D6AD4"/>
    <w:rsid w:val="2F0F2FD6"/>
    <w:rsid w:val="307D3DE4"/>
    <w:rsid w:val="31FE1D6D"/>
    <w:rsid w:val="32584853"/>
    <w:rsid w:val="35C52860"/>
    <w:rsid w:val="35D1537B"/>
    <w:rsid w:val="375B473A"/>
    <w:rsid w:val="39DB6395"/>
    <w:rsid w:val="3EAA1639"/>
    <w:rsid w:val="403F675A"/>
    <w:rsid w:val="408E6311"/>
    <w:rsid w:val="45857D05"/>
    <w:rsid w:val="45CD251A"/>
    <w:rsid w:val="4C234702"/>
    <w:rsid w:val="4D9B04DA"/>
    <w:rsid w:val="4DA10579"/>
    <w:rsid w:val="4E035AC7"/>
    <w:rsid w:val="521070A1"/>
    <w:rsid w:val="55FE0B30"/>
    <w:rsid w:val="56117B9D"/>
    <w:rsid w:val="585B6DC6"/>
    <w:rsid w:val="590340B4"/>
    <w:rsid w:val="5A0C4263"/>
    <w:rsid w:val="5B7D4AEC"/>
    <w:rsid w:val="5BF6519E"/>
    <w:rsid w:val="63A52EDE"/>
    <w:rsid w:val="63F32EBB"/>
    <w:rsid w:val="641B2CD9"/>
    <w:rsid w:val="64D24EA0"/>
    <w:rsid w:val="65F96FA8"/>
    <w:rsid w:val="6C3F741C"/>
    <w:rsid w:val="6D1901B9"/>
    <w:rsid w:val="6D6E5B56"/>
    <w:rsid w:val="6D8565A6"/>
    <w:rsid w:val="6F102D8B"/>
    <w:rsid w:val="707B7789"/>
    <w:rsid w:val="75807C28"/>
    <w:rsid w:val="75CB7350"/>
    <w:rsid w:val="77B32666"/>
    <w:rsid w:val="7AEF3124"/>
    <w:rsid w:val="7D7B7985"/>
    <w:rsid w:val="7F927A89"/>
    <w:rsid w:val="7FAB78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1052</Characters>
  <Lines>8</Lines>
  <Paragraphs>2</Paragraphs>
  <TotalTime>1</TotalTime>
  <ScaleCrop>false</ScaleCrop>
  <LinksUpToDate>false</LinksUpToDate>
  <CharactersWithSpaces>1234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2020-06-27T04:04:00Z</dcterms:created>
  <dc:creator>DELL</dc:creator>
  <cp:lastModifiedBy>zhengjiacheng</cp:lastModifiedBy>
  <cp:lastPrinted>2021-09-17T02:18:00Z</cp:lastPrinted>
  <dcterms:modified xsi:type="dcterms:W3CDTF">2022-07-01T02:53:46Z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