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D365" w14:textId="2FA7B4A6" w:rsidR="0054391E" w:rsidRPr="0054391E" w:rsidRDefault="0054391E" w:rsidP="0054391E">
      <w:pPr>
        <w:ind w:firstLineChars="200" w:firstLine="420"/>
        <w:rPr>
          <w:rFonts w:ascii="Times New Roman" w:hAnsi="Times New Roman" w:cs="Times New Roman"/>
          <w:szCs w:val="21"/>
        </w:rPr>
      </w:pPr>
      <w:bookmarkStart w:id="0" w:name="_GoBack"/>
      <w:bookmarkEnd w:id="0"/>
      <w:r w:rsidRPr="0054391E">
        <w:rPr>
          <w:rFonts w:ascii="Times New Roman" w:hAnsi="Times New Roman" w:cs="Times New Roman"/>
          <w:szCs w:val="21"/>
        </w:rPr>
        <w:t>Dear editors and readers,</w:t>
      </w:r>
      <w:r>
        <w:rPr>
          <w:rFonts w:ascii="Times New Roman" w:hAnsi="Times New Roman" w:cs="Times New Roman"/>
          <w:szCs w:val="21"/>
        </w:rPr>
        <w:t xml:space="preserve"> </w:t>
      </w:r>
      <w:proofErr w:type="gramStart"/>
      <w:r w:rsidRPr="0054391E">
        <w:rPr>
          <w:rFonts w:ascii="Times New Roman" w:hAnsi="Times New Roman" w:cs="Times New Roman"/>
          <w:szCs w:val="21"/>
        </w:rPr>
        <w:t>Our</w:t>
      </w:r>
      <w:proofErr w:type="gramEnd"/>
      <w:r w:rsidRPr="0054391E">
        <w:rPr>
          <w:rFonts w:ascii="Times New Roman" w:hAnsi="Times New Roman" w:cs="Times New Roman"/>
          <w:szCs w:val="21"/>
        </w:rPr>
        <w:t xml:space="preserve"> </w:t>
      </w:r>
      <w:r>
        <w:rPr>
          <w:rFonts w:ascii="Times New Roman" w:hAnsi="Times New Roman" w:cs="Times New Roman"/>
          <w:szCs w:val="21"/>
        </w:rPr>
        <w:t>raw</w:t>
      </w:r>
      <w:r w:rsidRPr="0054391E">
        <w:rPr>
          <w:rFonts w:ascii="Times New Roman" w:hAnsi="Times New Roman" w:cs="Times New Roman"/>
          <w:szCs w:val="21"/>
        </w:rPr>
        <w:t xml:space="preserve"> data tables adhere to the following rules: variables [behavior or phenomenon (marker number)], such as gender [male (1) and female (2)] indicate that gender is marked as 1 for male and 2 for female</w:t>
      </w:r>
      <w:r>
        <w:rPr>
          <w:rFonts w:ascii="Times New Roman" w:hAnsi="Times New Roman" w:cs="Times New Roman"/>
          <w:szCs w:val="21"/>
        </w:rPr>
        <w:t>.</w:t>
      </w:r>
    </w:p>
    <w:p w14:paraId="1A2DDFCC" w14:textId="61E0C8AF" w:rsidR="0054391E" w:rsidRDefault="0054391E" w:rsidP="0054391E">
      <w:pPr>
        <w:rPr>
          <w:rFonts w:ascii="Times New Roman" w:hAnsi="Times New Roman" w:cs="Times New Roman"/>
          <w:b/>
          <w:sz w:val="28"/>
          <w:szCs w:val="21"/>
        </w:rPr>
      </w:pPr>
      <w:r w:rsidRPr="0054391E">
        <w:rPr>
          <w:rFonts w:ascii="Times New Roman" w:hAnsi="Times New Roman" w:cs="Times New Roman" w:hint="eastAsia"/>
          <w:b/>
          <w:sz w:val="28"/>
          <w:szCs w:val="21"/>
        </w:rPr>
        <w:t>Basic</w:t>
      </w:r>
      <w:r w:rsidRPr="0054391E">
        <w:rPr>
          <w:rFonts w:ascii="Times New Roman" w:hAnsi="Times New Roman" w:cs="Times New Roman"/>
          <w:b/>
          <w:sz w:val="28"/>
          <w:szCs w:val="21"/>
        </w:rPr>
        <w:t xml:space="preserve"> situation</w:t>
      </w:r>
    </w:p>
    <w:p w14:paraId="0011D03C" w14:textId="627D5F9D" w:rsidR="0054391E" w:rsidRPr="00DE2D5C" w:rsidRDefault="0054391E" w:rsidP="0054391E">
      <w:pPr>
        <w:ind w:firstLine="420"/>
        <w:rPr>
          <w:rFonts w:ascii="Times New Roman" w:hAnsi="Times New Roman" w:cs="Times New Roman"/>
          <w:szCs w:val="21"/>
        </w:rPr>
      </w:pPr>
      <w:r w:rsidRPr="00DE2D5C">
        <w:rPr>
          <w:rFonts w:ascii="Times New Roman" w:hAnsi="Times New Roman" w:cs="Times New Roman"/>
          <w:szCs w:val="21"/>
        </w:rPr>
        <w:t xml:space="preserve">The following parameters in the basic status questionnaire were included: age </w:t>
      </w:r>
      <w:r>
        <w:rPr>
          <w:rFonts w:ascii="Times New Roman" w:hAnsi="Times New Roman" w:cs="Times New Roman"/>
          <w:szCs w:val="21"/>
        </w:rPr>
        <w:t>[</w:t>
      </w:r>
      <w:r w:rsidRPr="00DE2D5C">
        <w:rPr>
          <w:rFonts w:ascii="Times New Roman" w:hAnsi="Times New Roman" w:cs="Times New Roman"/>
          <w:szCs w:val="21"/>
        </w:rPr>
        <w:t>11-13</w:t>
      </w:r>
      <w:r>
        <w:rPr>
          <w:rFonts w:ascii="Times New Roman" w:hAnsi="Times New Roman" w:cs="Times New Roman"/>
          <w:szCs w:val="21"/>
        </w:rPr>
        <w:t>(1)</w:t>
      </w:r>
      <w:r w:rsidRPr="00DE2D5C">
        <w:rPr>
          <w:rFonts w:ascii="Times New Roman" w:hAnsi="Times New Roman" w:cs="Times New Roman"/>
          <w:szCs w:val="21"/>
        </w:rPr>
        <w:t>, 14-16</w:t>
      </w:r>
      <w:r>
        <w:rPr>
          <w:rFonts w:ascii="Times New Roman" w:hAnsi="Times New Roman" w:cs="Times New Roman"/>
          <w:szCs w:val="21"/>
        </w:rPr>
        <w:t>(2)]</w:t>
      </w:r>
      <w:r w:rsidRPr="00DE2D5C">
        <w:rPr>
          <w:rFonts w:ascii="Times New Roman" w:hAnsi="Times New Roman" w:cs="Times New Roman"/>
          <w:szCs w:val="21"/>
        </w:rPr>
        <w:t>, gender</w:t>
      </w:r>
      <w:r>
        <w:rPr>
          <w:rFonts w:ascii="Times New Roman" w:hAnsi="Times New Roman" w:cs="Times New Roman"/>
          <w:szCs w:val="21"/>
        </w:rPr>
        <w:t>[</w:t>
      </w:r>
      <w:r w:rsidRPr="00DE2D5C">
        <w:rPr>
          <w:rFonts w:ascii="Times New Roman" w:hAnsi="Times New Roman" w:cs="Times New Roman"/>
          <w:szCs w:val="21"/>
        </w:rPr>
        <w:t>male</w:t>
      </w:r>
      <w:r>
        <w:rPr>
          <w:rFonts w:ascii="Times New Roman" w:hAnsi="Times New Roman" w:cs="Times New Roman"/>
          <w:szCs w:val="21"/>
        </w:rPr>
        <w:t>(1)</w:t>
      </w:r>
      <w:r w:rsidRPr="00DE2D5C">
        <w:rPr>
          <w:rFonts w:ascii="Times New Roman" w:hAnsi="Times New Roman" w:cs="Times New Roman"/>
          <w:szCs w:val="21"/>
        </w:rPr>
        <w:t xml:space="preserve"> and female</w:t>
      </w:r>
      <w:r>
        <w:rPr>
          <w:rFonts w:ascii="Times New Roman" w:hAnsi="Times New Roman" w:cs="Times New Roman"/>
          <w:szCs w:val="21"/>
        </w:rPr>
        <w:t>(2)]</w:t>
      </w:r>
      <w:r w:rsidRPr="00DE2D5C">
        <w:rPr>
          <w:rFonts w:ascii="Times New Roman" w:hAnsi="Times New Roman" w:cs="Times New Roman"/>
          <w:szCs w:val="21"/>
        </w:rPr>
        <w:t xml:space="preserve">, physical status </w:t>
      </w:r>
      <w:r>
        <w:rPr>
          <w:rFonts w:ascii="Times New Roman" w:hAnsi="Times New Roman" w:cs="Times New Roman"/>
          <w:szCs w:val="21"/>
        </w:rPr>
        <w:t>[</w:t>
      </w:r>
      <w:r w:rsidRPr="00DE2D5C">
        <w:rPr>
          <w:rFonts w:ascii="Times New Roman" w:hAnsi="Times New Roman" w:cs="Times New Roman"/>
          <w:szCs w:val="21"/>
        </w:rPr>
        <w:t>weak</w:t>
      </w:r>
      <w:r>
        <w:rPr>
          <w:rFonts w:ascii="Times New Roman" w:hAnsi="Times New Roman" w:cs="Times New Roman"/>
          <w:szCs w:val="21"/>
        </w:rPr>
        <w:t>(1)</w:t>
      </w:r>
      <w:r w:rsidRPr="00DE2D5C">
        <w:rPr>
          <w:rFonts w:ascii="Times New Roman" w:hAnsi="Times New Roman" w:cs="Times New Roman"/>
          <w:szCs w:val="21"/>
        </w:rPr>
        <w:t xml:space="preserve">, </w:t>
      </w:r>
      <w:r w:rsidRPr="00DE2D5C">
        <w:rPr>
          <w:rFonts w:ascii="Times New Roman" w:hAnsi="Times New Roman" w:cs="Times New Roman"/>
          <w:sz w:val="20"/>
          <w:szCs w:val="18"/>
        </w:rPr>
        <w:t>average</w:t>
      </w:r>
      <w:r>
        <w:rPr>
          <w:rFonts w:ascii="Times New Roman" w:hAnsi="Times New Roman" w:cs="Times New Roman"/>
          <w:sz w:val="20"/>
          <w:szCs w:val="18"/>
        </w:rPr>
        <w:t>(2)</w:t>
      </w:r>
      <w:r w:rsidRPr="00DE2D5C">
        <w:rPr>
          <w:rFonts w:ascii="Times New Roman" w:hAnsi="Times New Roman" w:cs="Times New Roman"/>
          <w:szCs w:val="21"/>
        </w:rPr>
        <w:t>, good</w:t>
      </w:r>
      <w:r>
        <w:rPr>
          <w:rFonts w:ascii="Times New Roman" w:hAnsi="Times New Roman" w:cs="Times New Roman"/>
          <w:szCs w:val="21"/>
        </w:rPr>
        <w:t>(3)]</w:t>
      </w:r>
      <w:r w:rsidRPr="00DE2D5C">
        <w:rPr>
          <w:rFonts w:ascii="Times New Roman" w:hAnsi="Times New Roman" w:cs="Times New Roman"/>
          <w:szCs w:val="21"/>
        </w:rPr>
        <w:t xml:space="preserve">, academic performance </w:t>
      </w:r>
      <w:r>
        <w:rPr>
          <w:rFonts w:ascii="Times New Roman" w:hAnsi="Times New Roman" w:cs="Times New Roman"/>
          <w:szCs w:val="21"/>
        </w:rPr>
        <w:t>[</w:t>
      </w:r>
      <w:r w:rsidRPr="00DE2D5C">
        <w:rPr>
          <w:rFonts w:ascii="Times New Roman" w:hAnsi="Times New Roman" w:cs="Times New Roman"/>
          <w:szCs w:val="21"/>
        </w:rPr>
        <w:t>poor</w:t>
      </w:r>
      <w:r>
        <w:rPr>
          <w:rFonts w:ascii="Times New Roman" w:hAnsi="Times New Roman" w:cs="Times New Roman"/>
          <w:szCs w:val="21"/>
        </w:rPr>
        <w:t>(1)</w:t>
      </w:r>
      <w:r w:rsidRPr="00DE2D5C">
        <w:rPr>
          <w:rFonts w:ascii="Times New Roman" w:hAnsi="Times New Roman" w:cs="Times New Roman"/>
          <w:szCs w:val="21"/>
        </w:rPr>
        <w:t>, average</w:t>
      </w:r>
      <w:r>
        <w:rPr>
          <w:rFonts w:ascii="Times New Roman" w:hAnsi="Times New Roman" w:cs="Times New Roman"/>
          <w:szCs w:val="21"/>
        </w:rPr>
        <w:t>(2)</w:t>
      </w:r>
      <w:r w:rsidRPr="00DE2D5C">
        <w:rPr>
          <w:rFonts w:ascii="Times New Roman" w:hAnsi="Times New Roman" w:cs="Times New Roman"/>
          <w:szCs w:val="21"/>
        </w:rPr>
        <w:t>, good</w:t>
      </w:r>
      <w:r>
        <w:rPr>
          <w:rFonts w:ascii="Times New Roman" w:hAnsi="Times New Roman" w:cs="Times New Roman"/>
          <w:szCs w:val="21"/>
        </w:rPr>
        <w:t>(3)</w:t>
      </w:r>
      <w:r w:rsidRPr="00DE2D5C">
        <w:rPr>
          <w:rFonts w:ascii="Times New Roman" w:hAnsi="Times New Roman" w:cs="Times New Roman"/>
          <w:szCs w:val="21"/>
        </w:rPr>
        <w:t>, excellent</w:t>
      </w:r>
      <w:r>
        <w:rPr>
          <w:rFonts w:ascii="Times New Roman" w:hAnsi="Times New Roman" w:cs="Times New Roman"/>
          <w:szCs w:val="21"/>
        </w:rPr>
        <w:t>(4)]</w:t>
      </w:r>
      <w:r w:rsidRPr="00DE2D5C">
        <w:rPr>
          <w:rFonts w:ascii="Times New Roman" w:hAnsi="Times New Roman" w:cs="Times New Roman"/>
          <w:szCs w:val="21"/>
        </w:rPr>
        <w:t xml:space="preserve">, peer relationship </w:t>
      </w:r>
      <w:r>
        <w:rPr>
          <w:rFonts w:ascii="Times New Roman" w:hAnsi="Times New Roman" w:cs="Times New Roman"/>
          <w:szCs w:val="21"/>
        </w:rPr>
        <w:t>[</w:t>
      </w:r>
      <w:r w:rsidRPr="00DE2D5C">
        <w:rPr>
          <w:rFonts w:ascii="Times New Roman" w:hAnsi="Times New Roman" w:cs="Times New Roman"/>
          <w:szCs w:val="21"/>
        </w:rPr>
        <w:t>poor</w:t>
      </w:r>
      <w:r>
        <w:rPr>
          <w:rFonts w:ascii="Times New Roman" w:hAnsi="Times New Roman" w:cs="Times New Roman"/>
          <w:szCs w:val="21"/>
        </w:rPr>
        <w:t>(1)</w:t>
      </w:r>
      <w:r w:rsidRPr="00DE2D5C">
        <w:rPr>
          <w:rFonts w:ascii="Times New Roman" w:hAnsi="Times New Roman" w:cs="Times New Roman"/>
          <w:szCs w:val="21"/>
        </w:rPr>
        <w:t xml:space="preserve">, </w:t>
      </w:r>
      <w:r w:rsidRPr="00DE2D5C">
        <w:rPr>
          <w:rFonts w:ascii="Times New Roman" w:hAnsi="Times New Roman" w:cs="Times New Roman"/>
          <w:sz w:val="20"/>
          <w:szCs w:val="18"/>
        </w:rPr>
        <w:t>average</w:t>
      </w:r>
      <w:r>
        <w:rPr>
          <w:rFonts w:ascii="Times New Roman" w:hAnsi="Times New Roman" w:cs="Times New Roman"/>
          <w:sz w:val="20"/>
          <w:szCs w:val="18"/>
        </w:rPr>
        <w:t>(2)</w:t>
      </w:r>
      <w:r w:rsidRPr="00DE2D5C">
        <w:rPr>
          <w:rFonts w:ascii="Times New Roman" w:hAnsi="Times New Roman" w:cs="Times New Roman"/>
          <w:szCs w:val="21"/>
        </w:rPr>
        <w:t>, close</w:t>
      </w:r>
      <w:r>
        <w:rPr>
          <w:rFonts w:ascii="Times New Roman" w:hAnsi="Times New Roman" w:cs="Times New Roman"/>
          <w:szCs w:val="21"/>
        </w:rPr>
        <w:t>(3)]</w:t>
      </w:r>
      <w:r w:rsidRPr="00DE2D5C">
        <w:rPr>
          <w:rFonts w:ascii="Times New Roman" w:hAnsi="Times New Roman" w:cs="Times New Roman"/>
          <w:szCs w:val="21"/>
        </w:rPr>
        <w:t xml:space="preserve">, parental relationship </w:t>
      </w:r>
      <w:r>
        <w:rPr>
          <w:rFonts w:ascii="Times New Roman" w:hAnsi="Times New Roman" w:cs="Times New Roman"/>
          <w:szCs w:val="21"/>
        </w:rPr>
        <w:t>[</w:t>
      </w:r>
      <w:r w:rsidRPr="00DE2D5C">
        <w:rPr>
          <w:rFonts w:ascii="Times New Roman" w:hAnsi="Times New Roman" w:cs="Times New Roman"/>
          <w:szCs w:val="21"/>
        </w:rPr>
        <w:t>separation/divorce</w:t>
      </w:r>
      <w:r>
        <w:rPr>
          <w:rFonts w:ascii="Times New Roman" w:hAnsi="Times New Roman" w:cs="Times New Roman"/>
          <w:szCs w:val="21"/>
        </w:rPr>
        <w:t>(1)</w:t>
      </w:r>
      <w:r w:rsidRPr="00DE2D5C">
        <w:rPr>
          <w:rFonts w:ascii="Times New Roman" w:hAnsi="Times New Roman" w:cs="Times New Roman"/>
          <w:szCs w:val="21"/>
        </w:rPr>
        <w:t>, domestic violence</w:t>
      </w:r>
      <w:r>
        <w:rPr>
          <w:rFonts w:ascii="Times New Roman" w:hAnsi="Times New Roman" w:cs="Times New Roman"/>
          <w:szCs w:val="21"/>
        </w:rPr>
        <w:t>(2)</w:t>
      </w:r>
      <w:r w:rsidRPr="00DE2D5C">
        <w:rPr>
          <w:rFonts w:ascii="Times New Roman" w:hAnsi="Times New Roman" w:cs="Times New Roman"/>
          <w:szCs w:val="21"/>
        </w:rPr>
        <w:t>, quarrel conflict</w:t>
      </w:r>
      <w:r>
        <w:rPr>
          <w:rFonts w:ascii="Times New Roman" w:hAnsi="Times New Roman" w:cs="Times New Roman"/>
          <w:szCs w:val="21"/>
        </w:rPr>
        <w:t>(3)</w:t>
      </w:r>
      <w:r w:rsidRPr="00DE2D5C">
        <w:rPr>
          <w:rFonts w:ascii="Times New Roman" w:hAnsi="Times New Roman" w:cs="Times New Roman"/>
          <w:szCs w:val="21"/>
        </w:rPr>
        <w:t>, harmony</w:t>
      </w:r>
      <w:r>
        <w:rPr>
          <w:rFonts w:ascii="Times New Roman" w:hAnsi="Times New Roman" w:cs="Times New Roman"/>
          <w:szCs w:val="21"/>
        </w:rPr>
        <w:t>(4)]</w:t>
      </w:r>
      <w:r w:rsidRPr="00DE2D5C">
        <w:rPr>
          <w:rFonts w:ascii="Times New Roman" w:hAnsi="Times New Roman" w:cs="Times New Roman"/>
          <w:szCs w:val="21"/>
        </w:rPr>
        <w:t xml:space="preserve">, per capita monthly income of the family </w:t>
      </w:r>
      <w:r>
        <w:rPr>
          <w:rFonts w:ascii="Times New Roman" w:hAnsi="Times New Roman" w:cs="Times New Roman"/>
          <w:szCs w:val="21"/>
        </w:rPr>
        <w:t>[</w:t>
      </w:r>
      <w:r w:rsidRPr="00DE2D5C">
        <w:rPr>
          <w:rFonts w:ascii="Times New Roman" w:hAnsi="Times New Roman" w:cs="Times New Roman"/>
          <w:szCs w:val="21"/>
        </w:rPr>
        <w:t>&lt; 3000</w:t>
      </w:r>
      <w:r>
        <w:rPr>
          <w:rFonts w:ascii="Times New Roman" w:hAnsi="Times New Roman" w:cs="Times New Roman"/>
          <w:szCs w:val="21"/>
        </w:rPr>
        <w:t>(1)</w:t>
      </w:r>
      <w:r w:rsidRPr="00DE2D5C">
        <w:rPr>
          <w:rFonts w:ascii="Times New Roman" w:hAnsi="Times New Roman" w:cs="Times New Roman"/>
          <w:szCs w:val="21"/>
        </w:rPr>
        <w:t>, 3000-6000</w:t>
      </w:r>
      <w:r>
        <w:rPr>
          <w:rFonts w:ascii="Times New Roman" w:hAnsi="Times New Roman" w:cs="Times New Roman"/>
          <w:szCs w:val="21"/>
        </w:rPr>
        <w:t>(2)</w:t>
      </w:r>
      <w:r w:rsidRPr="00DE2D5C">
        <w:rPr>
          <w:rFonts w:ascii="Times New Roman" w:hAnsi="Times New Roman" w:cs="Times New Roman"/>
          <w:szCs w:val="21"/>
        </w:rPr>
        <w:t>, 6000-10000</w:t>
      </w:r>
      <w:r>
        <w:rPr>
          <w:rFonts w:ascii="Times New Roman" w:hAnsi="Times New Roman" w:cs="Times New Roman"/>
          <w:szCs w:val="21"/>
        </w:rPr>
        <w:t>(3)</w:t>
      </w:r>
      <w:r w:rsidRPr="00DE2D5C">
        <w:rPr>
          <w:rFonts w:ascii="Times New Roman" w:hAnsi="Times New Roman" w:cs="Times New Roman"/>
          <w:szCs w:val="21"/>
        </w:rPr>
        <w:t>, &gt; 10000</w:t>
      </w:r>
      <w:r>
        <w:rPr>
          <w:rFonts w:ascii="Times New Roman" w:hAnsi="Times New Roman" w:cs="Times New Roman"/>
          <w:szCs w:val="21"/>
        </w:rPr>
        <w:t>(4)]</w:t>
      </w:r>
      <w:r w:rsidRPr="00DE2D5C">
        <w:rPr>
          <w:rFonts w:ascii="Times New Roman" w:hAnsi="Times New Roman" w:cs="Times New Roman"/>
          <w:szCs w:val="21"/>
        </w:rPr>
        <w:t xml:space="preserve">, per capita housing area of the family </w:t>
      </w:r>
      <w:r>
        <w:rPr>
          <w:rFonts w:ascii="Times New Roman" w:hAnsi="Times New Roman" w:cs="Times New Roman"/>
          <w:szCs w:val="21"/>
        </w:rPr>
        <w:t>[</w:t>
      </w:r>
      <w:r w:rsidRPr="00DE2D5C">
        <w:rPr>
          <w:rFonts w:ascii="Times New Roman" w:hAnsi="Times New Roman" w:cs="Times New Roman"/>
          <w:szCs w:val="21"/>
        </w:rPr>
        <w:t>&lt; 20</w:t>
      </w:r>
      <w:r>
        <w:rPr>
          <w:rFonts w:ascii="Times New Roman" w:hAnsi="Times New Roman" w:cs="Times New Roman"/>
          <w:szCs w:val="21"/>
        </w:rPr>
        <w:t>(1)</w:t>
      </w:r>
      <w:r w:rsidRPr="00DE2D5C">
        <w:rPr>
          <w:rFonts w:ascii="Times New Roman" w:hAnsi="Times New Roman" w:cs="Times New Roman"/>
          <w:szCs w:val="21"/>
        </w:rPr>
        <w:t>, 20-40</w:t>
      </w:r>
      <w:r>
        <w:rPr>
          <w:rFonts w:ascii="Times New Roman" w:hAnsi="Times New Roman" w:cs="Times New Roman"/>
          <w:szCs w:val="21"/>
        </w:rPr>
        <w:t>(2)</w:t>
      </w:r>
      <w:r w:rsidRPr="00DE2D5C">
        <w:rPr>
          <w:rFonts w:ascii="Times New Roman" w:hAnsi="Times New Roman" w:cs="Times New Roman"/>
          <w:szCs w:val="21"/>
        </w:rPr>
        <w:t>, 40-60</w:t>
      </w:r>
      <w:r>
        <w:rPr>
          <w:rFonts w:ascii="Times New Roman" w:hAnsi="Times New Roman" w:cs="Times New Roman"/>
          <w:szCs w:val="21"/>
        </w:rPr>
        <w:t>(3)</w:t>
      </w:r>
      <w:r w:rsidRPr="00DE2D5C">
        <w:rPr>
          <w:rFonts w:ascii="Times New Roman" w:hAnsi="Times New Roman" w:cs="Times New Roman"/>
          <w:szCs w:val="21"/>
        </w:rPr>
        <w:t>, &gt; 60</w:t>
      </w:r>
      <w:r>
        <w:rPr>
          <w:rFonts w:ascii="Times New Roman" w:hAnsi="Times New Roman" w:cs="Times New Roman"/>
          <w:szCs w:val="21"/>
        </w:rPr>
        <w:t>(4)]</w:t>
      </w:r>
      <w:r w:rsidRPr="00DE2D5C">
        <w:rPr>
          <w:rFonts w:ascii="Times New Roman" w:hAnsi="Times New Roman" w:cs="Times New Roman"/>
          <w:szCs w:val="21"/>
        </w:rPr>
        <w:t xml:space="preserve">, parents' investment in their children </w:t>
      </w:r>
      <w:r>
        <w:rPr>
          <w:rFonts w:ascii="Times New Roman" w:hAnsi="Times New Roman" w:cs="Times New Roman"/>
          <w:szCs w:val="21"/>
        </w:rPr>
        <w:t>[</w:t>
      </w:r>
      <w:r w:rsidRPr="00DE2D5C">
        <w:rPr>
          <w:rFonts w:ascii="Times New Roman" w:hAnsi="Times New Roman" w:cs="Times New Roman"/>
          <w:szCs w:val="21"/>
        </w:rPr>
        <w:t>very low</w:t>
      </w:r>
      <w:r>
        <w:rPr>
          <w:rFonts w:ascii="Times New Roman" w:hAnsi="Times New Roman" w:cs="Times New Roman"/>
          <w:szCs w:val="21"/>
        </w:rPr>
        <w:t>(1)</w:t>
      </w:r>
      <w:r w:rsidRPr="00DE2D5C">
        <w:rPr>
          <w:rFonts w:ascii="Times New Roman" w:hAnsi="Times New Roman" w:cs="Times New Roman"/>
          <w:szCs w:val="21"/>
        </w:rPr>
        <w:t>, low</w:t>
      </w:r>
      <w:r>
        <w:rPr>
          <w:rFonts w:ascii="Times New Roman" w:hAnsi="Times New Roman" w:cs="Times New Roman"/>
          <w:szCs w:val="21"/>
        </w:rPr>
        <w:t>(2)</w:t>
      </w:r>
      <w:r w:rsidRPr="00DE2D5C">
        <w:rPr>
          <w:rFonts w:ascii="Times New Roman" w:hAnsi="Times New Roman" w:cs="Times New Roman"/>
          <w:szCs w:val="21"/>
        </w:rPr>
        <w:t>, average</w:t>
      </w:r>
      <w:r>
        <w:rPr>
          <w:rFonts w:ascii="Times New Roman" w:hAnsi="Times New Roman" w:cs="Times New Roman"/>
          <w:szCs w:val="21"/>
        </w:rPr>
        <w:t>(3)</w:t>
      </w:r>
      <w:r w:rsidRPr="00DE2D5C">
        <w:rPr>
          <w:rFonts w:ascii="Times New Roman" w:hAnsi="Times New Roman" w:cs="Times New Roman"/>
          <w:szCs w:val="21"/>
        </w:rPr>
        <w:t>, high</w:t>
      </w:r>
      <w:r>
        <w:rPr>
          <w:rFonts w:ascii="Times New Roman" w:hAnsi="Times New Roman" w:cs="Times New Roman"/>
          <w:szCs w:val="21"/>
        </w:rPr>
        <w:t>(4</w:t>
      </w:r>
      <w:r w:rsidRPr="00DE2D5C">
        <w:rPr>
          <w:rFonts w:ascii="Times New Roman" w:hAnsi="Times New Roman" w:cs="Times New Roman"/>
          <w:szCs w:val="21"/>
        </w:rPr>
        <w:t>)</w:t>
      </w:r>
      <w:r>
        <w:rPr>
          <w:rFonts w:ascii="Times New Roman" w:hAnsi="Times New Roman" w:cs="Times New Roman"/>
          <w:szCs w:val="21"/>
        </w:rPr>
        <w:t>]</w:t>
      </w:r>
      <w:r w:rsidRPr="00DE2D5C">
        <w:rPr>
          <w:rFonts w:ascii="Times New Roman" w:hAnsi="Times New Roman" w:cs="Times New Roman"/>
          <w:szCs w:val="21"/>
        </w:rPr>
        <w:t xml:space="preserve">, parents' expectations for their children </w:t>
      </w:r>
      <w:r>
        <w:rPr>
          <w:rFonts w:ascii="Times New Roman" w:hAnsi="Times New Roman" w:cs="Times New Roman"/>
          <w:szCs w:val="21"/>
        </w:rPr>
        <w:t>[</w:t>
      </w:r>
      <w:r w:rsidRPr="00DE2D5C">
        <w:rPr>
          <w:rFonts w:ascii="Times New Roman" w:hAnsi="Times New Roman" w:cs="Times New Roman"/>
          <w:szCs w:val="21"/>
        </w:rPr>
        <w:t>none</w:t>
      </w:r>
      <w:r>
        <w:rPr>
          <w:rFonts w:ascii="Times New Roman" w:hAnsi="Times New Roman" w:cs="Times New Roman"/>
          <w:szCs w:val="21"/>
        </w:rPr>
        <w:t>(1)</w:t>
      </w:r>
      <w:r w:rsidRPr="00DE2D5C">
        <w:rPr>
          <w:rFonts w:ascii="Times New Roman" w:hAnsi="Times New Roman" w:cs="Times New Roman"/>
          <w:szCs w:val="21"/>
        </w:rPr>
        <w:t>, independent life</w:t>
      </w:r>
      <w:r>
        <w:rPr>
          <w:rFonts w:ascii="Times New Roman" w:hAnsi="Times New Roman" w:cs="Times New Roman"/>
          <w:szCs w:val="21"/>
        </w:rPr>
        <w:t>(2)</w:t>
      </w:r>
      <w:r w:rsidRPr="00DE2D5C">
        <w:rPr>
          <w:rFonts w:ascii="Times New Roman" w:hAnsi="Times New Roman" w:cs="Times New Roman"/>
          <w:szCs w:val="21"/>
        </w:rPr>
        <w:t>, range oneself</w:t>
      </w:r>
      <w:r>
        <w:rPr>
          <w:rFonts w:ascii="Times New Roman" w:hAnsi="Times New Roman" w:cs="Times New Roman"/>
          <w:szCs w:val="21"/>
        </w:rPr>
        <w:t>(3)</w:t>
      </w:r>
      <w:r w:rsidRPr="00DE2D5C">
        <w:rPr>
          <w:rFonts w:ascii="Times New Roman" w:hAnsi="Times New Roman" w:cs="Times New Roman"/>
          <w:szCs w:val="21"/>
        </w:rPr>
        <w:t>, attend university</w:t>
      </w:r>
      <w:r>
        <w:rPr>
          <w:rFonts w:ascii="Times New Roman" w:hAnsi="Times New Roman" w:cs="Times New Roman"/>
          <w:szCs w:val="21"/>
        </w:rPr>
        <w:t>(4)]</w:t>
      </w:r>
      <w:r w:rsidRPr="00DE2D5C">
        <w:rPr>
          <w:rFonts w:ascii="Times New Roman" w:hAnsi="Times New Roman" w:cs="Times New Roman"/>
          <w:szCs w:val="21"/>
        </w:rPr>
        <w:t xml:space="preserve">, fathers' and mothers' education level </w:t>
      </w:r>
      <w:r>
        <w:rPr>
          <w:rFonts w:ascii="Times New Roman" w:hAnsi="Times New Roman" w:cs="Times New Roman"/>
          <w:szCs w:val="21"/>
        </w:rPr>
        <w:t>[</w:t>
      </w:r>
      <w:r w:rsidRPr="00DE2D5C">
        <w:rPr>
          <w:rFonts w:ascii="Times New Roman" w:hAnsi="Times New Roman" w:cs="Times New Roman"/>
          <w:szCs w:val="21"/>
        </w:rPr>
        <w:t>primary school</w:t>
      </w:r>
      <w:r>
        <w:rPr>
          <w:rFonts w:ascii="Times New Roman" w:hAnsi="Times New Roman" w:cs="Times New Roman"/>
          <w:szCs w:val="21"/>
        </w:rPr>
        <w:t>(1)</w:t>
      </w:r>
      <w:r w:rsidRPr="00DE2D5C">
        <w:rPr>
          <w:rFonts w:ascii="Times New Roman" w:hAnsi="Times New Roman" w:cs="Times New Roman"/>
          <w:szCs w:val="21"/>
        </w:rPr>
        <w:t>, junior middle school</w:t>
      </w:r>
      <w:r>
        <w:rPr>
          <w:rFonts w:ascii="Times New Roman" w:hAnsi="Times New Roman" w:cs="Times New Roman"/>
          <w:szCs w:val="21"/>
        </w:rPr>
        <w:t>(2)</w:t>
      </w:r>
      <w:r w:rsidRPr="00DE2D5C">
        <w:rPr>
          <w:rFonts w:ascii="Times New Roman" w:hAnsi="Times New Roman" w:cs="Times New Roman"/>
          <w:szCs w:val="21"/>
        </w:rPr>
        <w:t>, senior high school</w:t>
      </w:r>
      <w:r>
        <w:rPr>
          <w:rFonts w:ascii="Times New Roman" w:hAnsi="Times New Roman" w:cs="Times New Roman"/>
          <w:szCs w:val="21"/>
        </w:rPr>
        <w:t>(3)</w:t>
      </w:r>
      <w:r w:rsidRPr="00DE2D5C">
        <w:rPr>
          <w:rFonts w:ascii="Times New Roman" w:hAnsi="Times New Roman" w:cs="Times New Roman"/>
          <w:szCs w:val="21"/>
        </w:rPr>
        <w:t>, university and above</w:t>
      </w:r>
      <w:r>
        <w:rPr>
          <w:rFonts w:ascii="Times New Roman" w:hAnsi="Times New Roman" w:cs="Times New Roman"/>
          <w:szCs w:val="21"/>
        </w:rPr>
        <w:t>(4</w:t>
      </w:r>
      <w:r w:rsidRPr="00DE2D5C">
        <w:rPr>
          <w:rFonts w:ascii="Times New Roman" w:hAnsi="Times New Roman" w:cs="Times New Roman"/>
          <w:szCs w:val="21"/>
        </w:rPr>
        <w:t>)</w:t>
      </w:r>
      <w:r>
        <w:rPr>
          <w:rFonts w:ascii="Times New Roman" w:hAnsi="Times New Roman" w:cs="Times New Roman"/>
          <w:szCs w:val="21"/>
        </w:rPr>
        <w:t>]</w:t>
      </w:r>
      <w:r w:rsidRPr="00DE2D5C">
        <w:rPr>
          <w:rFonts w:ascii="Times New Roman" w:hAnsi="Times New Roman" w:cs="Times New Roman"/>
          <w:szCs w:val="21"/>
        </w:rPr>
        <w:t>.</w:t>
      </w:r>
    </w:p>
    <w:p w14:paraId="609CA93A" w14:textId="639C73B0" w:rsidR="009C0A42" w:rsidRDefault="0054391E">
      <w:pPr>
        <w:rPr>
          <w:rFonts w:ascii="Times New Roman" w:hAnsi="Times New Roman" w:cs="Times New Roman"/>
          <w:b/>
          <w:sz w:val="28"/>
          <w:szCs w:val="21"/>
        </w:rPr>
      </w:pPr>
      <w:r w:rsidRPr="0054391E">
        <w:rPr>
          <w:rFonts w:ascii="Times New Roman" w:hAnsi="Times New Roman" w:cs="Times New Roman" w:hint="eastAsia"/>
          <w:b/>
          <w:sz w:val="28"/>
          <w:szCs w:val="21"/>
        </w:rPr>
        <w:t>C</w:t>
      </w:r>
      <w:r w:rsidRPr="0054391E">
        <w:rPr>
          <w:rFonts w:ascii="Times New Roman" w:hAnsi="Times New Roman" w:cs="Times New Roman"/>
          <w:b/>
          <w:sz w:val="28"/>
          <w:szCs w:val="21"/>
        </w:rPr>
        <w:t>oping style</w:t>
      </w:r>
    </w:p>
    <w:p w14:paraId="06157671" w14:textId="6D8BE90A" w:rsidR="0054391E" w:rsidRPr="0054391E" w:rsidRDefault="0054391E" w:rsidP="0054391E">
      <w:pPr>
        <w:ind w:firstLineChars="200" w:firstLine="420"/>
        <w:rPr>
          <w:rFonts w:ascii="Times New Roman" w:hAnsi="Times New Roman" w:cs="Times New Roman"/>
          <w:color w:val="FF0000"/>
          <w:szCs w:val="21"/>
        </w:rPr>
      </w:pPr>
      <w:r w:rsidRPr="00DE2D5C">
        <w:rPr>
          <w:rFonts w:ascii="Times New Roman" w:hAnsi="Times New Roman" w:cs="Times New Roman"/>
          <w:szCs w:val="21"/>
        </w:rPr>
        <w:t xml:space="preserve">We used a middle school students' Coping Styles Scale to measure the subjects' coping styles in the face of events. There are 36 items on the survey scale, and each item is graded according to the four-level scoring standard of adoption, occasional adoption, occasional adoption, and frequent adoption. The subscale consists of two parts: (1) problem-oriented coping subscale, which includes three factors: P1 problem-solving, P2 seeking social support, and P3 positive rationalization explanation; (2) emotional-oriented coping subscale, which includes four factors: </w:t>
      </w:r>
      <w:bookmarkStart w:id="1" w:name="_Hlk112706644"/>
      <w:r w:rsidRPr="0054391E">
        <w:rPr>
          <w:rFonts w:ascii="Times New Roman" w:hAnsi="Times New Roman" w:cs="Times New Roman"/>
          <w:color w:val="FF0000"/>
          <w:szCs w:val="21"/>
        </w:rPr>
        <w:t xml:space="preserve">E1 avoidance, E2 escape, </w:t>
      </w:r>
      <w:r>
        <w:rPr>
          <w:rFonts w:ascii="Times New Roman" w:hAnsi="Times New Roman" w:cs="Times New Roman"/>
          <w:color w:val="FF0000"/>
          <w:szCs w:val="21"/>
        </w:rPr>
        <w:t xml:space="preserve">E3 </w:t>
      </w:r>
      <w:r w:rsidRPr="0054391E">
        <w:rPr>
          <w:rFonts w:ascii="Times New Roman" w:hAnsi="Times New Roman" w:cs="Times New Roman"/>
          <w:color w:val="FF0000"/>
          <w:szCs w:val="21"/>
        </w:rPr>
        <w:t>venting</w:t>
      </w:r>
      <w:r w:rsidR="006E2502">
        <w:rPr>
          <w:rFonts w:ascii="Times New Roman" w:hAnsi="Times New Roman" w:cs="Times New Roman"/>
          <w:color w:val="FF0000"/>
          <w:szCs w:val="21"/>
        </w:rPr>
        <w:t>,</w:t>
      </w:r>
      <w:r w:rsidRPr="0054391E">
        <w:rPr>
          <w:rFonts w:ascii="Times New Roman" w:hAnsi="Times New Roman" w:cs="Times New Roman"/>
          <w:color w:val="FF0000"/>
          <w:szCs w:val="21"/>
        </w:rPr>
        <w:t xml:space="preserve"> and E</w:t>
      </w:r>
      <w:r>
        <w:rPr>
          <w:rFonts w:ascii="Times New Roman" w:hAnsi="Times New Roman" w:cs="Times New Roman"/>
          <w:color w:val="FF0000"/>
          <w:szCs w:val="21"/>
        </w:rPr>
        <w:t>4</w:t>
      </w:r>
      <w:r w:rsidRPr="0054391E">
        <w:rPr>
          <w:rFonts w:ascii="Times New Roman" w:hAnsi="Times New Roman" w:cs="Times New Roman"/>
          <w:color w:val="FF0000"/>
          <w:szCs w:val="21"/>
        </w:rPr>
        <w:t xml:space="preserve"> fantasy denial.</w:t>
      </w:r>
    </w:p>
    <w:bookmarkEnd w:id="1"/>
    <w:p w14:paraId="040F008E" w14:textId="6B79E65B" w:rsid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Each factor is composed of several items. The items are rated as 4 levels,</w:t>
      </w:r>
      <w:r>
        <w:rPr>
          <w:rFonts w:ascii="Times New Roman" w:hAnsi="Times New Roman" w:cs="Times New Roman"/>
          <w:szCs w:val="21"/>
        </w:rPr>
        <w:t xml:space="preserve"> [</w:t>
      </w:r>
      <w:r w:rsidRPr="0054391E">
        <w:rPr>
          <w:rFonts w:ascii="Times New Roman" w:hAnsi="Times New Roman" w:cs="Times New Roman"/>
          <w:szCs w:val="21"/>
        </w:rPr>
        <w:t xml:space="preserve">not </w:t>
      </w:r>
      <w:proofErr w:type="gramStart"/>
      <w:r w:rsidRPr="0054391E">
        <w:rPr>
          <w:rFonts w:ascii="Times New Roman" w:hAnsi="Times New Roman" w:cs="Times New Roman"/>
          <w:szCs w:val="21"/>
        </w:rPr>
        <w:t>adopted</w:t>
      </w:r>
      <w:r>
        <w:rPr>
          <w:rFonts w:ascii="Times New Roman" w:hAnsi="Times New Roman" w:cs="Times New Roman"/>
          <w:szCs w:val="21"/>
        </w:rPr>
        <w:t>(</w:t>
      </w:r>
      <w:proofErr w:type="gramEnd"/>
      <w:r>
        <w:rPr>
          <w:rFonts w:ascii="Times New Roman" w:hAnsi="Times New Roman" w:cs="Times New Roman"/>
          <w:szCs w:val="21"/>
        </w:rPr>
        <w:t>1),</w:t>
      </w:r>
      <w:r w:rsidRPr="0054391E">
        <w:rPr>
          <w:rFonts w:ascii="Times New Roman" w:hAnsi="Times New Roman" w:cs="Times New Roman"/>
          <w:szCs w:val="21"/>
        </w:rPr>
        <w:t xml:space="preserve"> occasionally adopted</w:t>
      </w:r>
      <w:r>
        <w:rPr>
          <w:rFonts w:ascii="Times New Roman" w:hAnsi="Times New Roman" w:cs="Times New Roman"/>
          <w:szCs w:val="21"/>
        </w:rPr>
        <w:t>(2),</w:t>
      </w:r>
      <w:r w:rsidRPr="0054391E">
        <w:rPr>
          <w:rFonts w:ascii="Times New Roman" w:hAnsi="Times New Roman" w:cs="Times New Roman"/>
          <w:szCs w:val="21"/>
        </w:rPr>
        <w:t xml:space="preserve"> sometimes adopted</w:t>
      </w:r>
      <w:r>
        <w:rPr>
          <w:rFonts w:ascii="Times New Roman" w:hAnsi="Times New Roman" w:cs="Times New Roman"/>
          <w:szCs w:val="21"/>
        </w:rPr>
        <w:t xml:space="preserve">(3), </w:t>
      </w:r>
      <w:r w:rsidRPr="0054391E">
        <w:rPr>
          <w:rFonts w:ascii="Times New Roman" w:hAnsi="Times New Roman" w:cs="Times New Roman"/>
          <w:szCs w:val="21"/>
        </w:rPr>
        <w:t>frequently adopted</w:t>
      </w:r>
      <w:r>
        <w:rPr>
          <w:rFonts w:ascii="Times New Roman" w:hAnsi="Times New Roman" w:cs="Times New Roman"/>
          <w:szCs w:val="21"/>
        </w:rPr>
        <w:t>(4)]</w:t>
      </w:r>
      <w:r w:rsidRPr="0054391E">
        <w:rPr>
          <w:rFonts w:ascii="Times New Roman" w:hAnsi="Times New Roman" w:cs="Times New Roman"/>
          <w:szCs w:val="21"/>
        </w:rPr>
        <w:t>. The factor scores can be added by the item scores, and the factor scores belonging to the same subscale are added together, that is, the subscale scores. The composition of each factor of the final subscale is as follows:</w:t>
      </w:r>
    </w:p>
    <w:p w14:paraId="569CE51E" w14:textId="510C6AB0"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problem-oriented coping subscale:</w:t>
      </w:r>
    </w:p>
    <w:p w14:paraId="36A413DD" w14:textId="2E9B43D0" w:rsidR="0054391E" w:rsidRP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(1) Problem solving: 1, 6, 11, 16, 22, 28, 33</w:t>
      </w:r>
    </w:p>
    <w:p w14:paraId="045495F4" w14:textId="15855BBB" w:rsidR="0054391E" w:rsidRP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(2) Seeking social support: 2, 7, 12, 17, 23, 29, 34</w:t>
      </w:r>
    </w:p>
    <w:p w14:paraId="51BDA772" w14:textId="381CCE41" w:rsidR="0054391E" w:rsidRP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(3) Positive rationalized explanations: 3, 8, 13, 18, 24</w:t>
      </w:r>
    </w:p>
    <w:p w14:paraId="334CEE25" w14:textId="7C53E393"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emotional-oriented coping subscale:</w:t>
      </w:r>
    </w:p>
    <w:p w14:paraId="516B249F" w14:textId="512EAFC9" w:rsidR="0054391E" w:rsidRP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(1) Patience: 19, 25, 30, 35</w:t>
      </w:r>
    </w:p>
    <w:p w14:paraId="4AE0CDBD" w14:textId="071A9D78" w:rsidR="0054391E" w:rsidRP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(2) Escape: 4, 9, 14, 31</w:t>
      </w:r>
    </w:p>
    <w:p w14:paraId="4BC4622B" w14:textId="62B4FCEA" w:rsidR="0054391E" w:rsidRP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(3) Vent emotions: 20, 26, 32, 36</w:t>
      </w:r>
    </w:p>
    <w:p w14:paraId="506FD9B5" w14:textId="7515FA1F" w:rsid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(4) Fantasy, denial: 5, 10, 15, 21, 27</w:t>
      </w:r>
    </w:p>
    <w:p w14:paraId="3B51F391" w14:textId="3A2390C5" w:rsidR="0054391E" w:rsidRDefault="0054391E" w:rsidP="0054391E">
      <w:pPr>
        <w:rPr>
          <w:rFonts w:ascii="Times New Roman" w:hAnsi="Times New Roman" w:cs="Times New Roman"/>
          <w:b/>
          <w:sz w:val="28"/>
          <w:szCs w:val="21"/>
        </w:rPr>
      </w:pPr>
      <w:r>
        <w:rPr>
          <w:rFonts w:ascii="Times New Roman" w:hAnsi="Times New Roman" w:cs="Times New Roman"/>
          <w:b/>
          <w:sz w:val="28"/>
          <w:szCs w:val="21"/>
        </w:rPr>
        <w:t>NSSI</w:t>
      </w:r>
    </w:p>
    <w:p w14:paraId="2B6C4470" w14:textId="16389708" w:rsidR="0054391E" w:rsidRDefault="0054391E" w:rsidP="0054391E">
      <w:pPr>
        <w:ind w:firstLineChars="200" w:firstLine="420"/>
        <w:rPr>
          <w:rFonts w:ascii="Times New Roman" w:hAnsi="Times New Roman" w:cs="Times New Roman"/>
          <w:szCs w:val="21"/>
        </w:rPr>
      </w:pPr>
      <w:r>
        <w:rPr>
          <w:rFonts w:ascii="Times New Roman" w:hAnsi="Times New Roman" w:cs="Times New Roman"/>
          <w:szCs w:val="21"/>
        </w:rPr>
        <w:t xml:space="preserve">NSSI behavior is defined according to DSM-5 diagnostic criteria, and the following true-or-false questions are designed: (1) In the past year, there have been more than 5 acts of intentional injury to oneself that are not to end life and cause mild or moderate physical injuries such as bleeding, contusion, and pain; (2) The above behaviors have the purpose of extricating from a tense feeling or cognitive state and/or solving interpersonal difficulties and/or inducing a positive emotional state. </w:t>
      </w:r>
      <w:r>
        <w:rPr>
          <w:rFonts w:ascii="Times New Roman" w:hAnsi="Times New Roman" w:cs="Times New Roman"/>
          <w:szCs w:val="21"/>
        </w:rPr>
        <w:lastRenderedPageBreak/>
        <w:t>Answering "yes" to the above two questions indicates that there is NSSI behavior.</w:t>
      </w:r>
      <w:r w:rsidRPr="0054391E">
        <w:t xml:space="preserve"> </w:t>
      </w:r>
      <w:r w:rsidRPr="0054391E">
        <w:rPr>
          <w:rFonts w:ascii="Times New Roman" w:hAnsi="Times New Roman" w:cs="Times New Roman"/>
          <w:szCs w:val="21"/>
        </w:rPr>
        <w:t xml:space="preserve">The conversion rules in the table are as </w:t>
      </w:r>
      <w:proofErr w:type="gramStart"/>
      <w:r w:rsidRPr="0054391E">
        <w:rPr>
          <w:rFonts w:ascii="Times New Roman" w:hAnsi="Times New Roman" w:cs="Times New Roman"/>
          <w:szCs w:val="21"/>
        </w:rPr>
        <w:t>follows:</w:t>
      </w:r>
      <w:r>
        <w:rPr>
          <w:rFonts w:ascii="Times New Roman" w:hAnsi="Times New Roman" w:cs="Times New Roman"/>
          <w:szCs w:val="21"/>
        </w:rPr>
        <w:t>[</w:t>
      </w:r>
      <w:proofErr w:type="gramEnd"/>
      <w:r>
        <w:rPr>
          <w:rFonts w:ascii="Times New Roman" w:hAnsi="Times New Roman" w:cs="Times New Roman"/>
          <w:szCs w:val="21"/>
        </w:rPr>
        <w:t>No NSSI(0), NSSI(1)].</w:t>
      </w:r>
    </w:p>
    <w:p w14:paraId="2218F220" w14:textId="0120F3FF" w:rsidR="0054391E" w:rsidRPr="0054391E" w:rsidRDefault="0054391E" w:rsidP="0054391E">
      <w:pPr>
        <w:rPr>
          <w:rFonts w:ascii="Times New Roman" w:hAnsi="Times New Roman" w:cs="Times New Roman"/>
          <w:b/>
          <w:sz w:val="28"/>
          <w:szCs w:val="21"/>
        </w:rPr>
      </w:pPr>
      <w:r w:rsidRPr="0054391E">
        <w:rPr>
          <w:rFonts w:ascii="Times New Roman" w:hAnsi="Times New Roman" w:cs="Times New Roman"/>
          <w:b/>
          <w:sz w:val="28"/>
          <w:szCs w:val="21"/>
        </w:rPr>
        <w:t>Parenting Approaches Evaluation Scale</w:t>
      </w:r>
    </w:p>
    <w:p w14:paraId="67296D46" w14:textId="69D394B7" w:rsidR="0054391E" w:rsidRDefault="0054391E" w:rsidP="0054391E">
      <w:pPr>
        <w:ind w:firstLine="420"/>
        <w:rPr>
          <w:rFonts w:ascii="Times New Roman" w:hAnsi="Times New Roman" w:cs="Times New Roman"/>
          <w:szCs w:val="21"/>
        </w:rPr>
      </w:pPr>
      <w:r>
        <w:rPr>
          <w:rFonts w:ascii="Times New Roman" w:hAnsi="Times New Roman" w:cs="Times New Roman"/>
          <w:szCs w:val="21"/>
        </w:rPr>
        <w:t>The parenting styles evaluation scale (EMBU) was introduced to effectively evaluate the relationship between parenting style and individual NSSI behavior. The scale contains 66 items, of which (1) the subscale of paternal rearing style contains 6 factors, which are F1 emotional warmth and understanding, F2 severe punishment, F3 refusal and denial, F4 preference for subjects, F5 excessive interference, and F6 excessive protection; (2) The subscale of maternal rearing style includes five factors: M1 emotional warmth and understanding, M2 severe punishment, M3 refusal and denial, M4 preference for subjects, and M5 excessive interference and protection.</w:t>
      </w:r>
    </w:p>
    <w:p w14:paraId="3B1B8752" w14:textId="7FA8956F" w:rsidR="0054391E" w:rsidRDefault="0054391E" w:rsidP="0054391E">
      <w:pPr>
        <w:ind w:firstLine="420"/>
        <w:rPr>
          <w:rFonts w:ascii="Times New Roman" w:hAnsi="Times New Roman" w:cs="Times New Roman"/>
          <w:szCs w:val="21"/>
        </w:rPr>
      </w:pPr>
      <w:r w:rsidRPr="0054391E">
        <w:rPr>
          <w:rFonts w:ascii="Times New Roman" w:hAnsi="Times New Roman" w:cs="Times New Roman"/>
          <w:szCs w:val="21"/>
        </w:rPr>
        <w:t xml:space="preserve">The items of each factor of the </w:t>
      </w:r>
      <w:r>
        <w:rPr>
          <w:rFonts w:ascii="Times New Roman" w:hAnsi="Times New Roman" w:cs="Times New Roman" w:hint="eastAsia"/>
          <w:szCs w:val="21"/>
        </w:rPr>
        <w:t>father</w:t>
      </w:r>
      <w:r w:rsidRPr="0054391E">
        <w:rPr>
          <w:rFonts w:ascii="Times New Roman" w:hAnsi="Times New Roman" w:cs="Times New Roman"/>
          <w:szCs w:val="21"/>
        </w:rPr>
        <w:t xml:space="preserve"> and mother scale are as follows:</w:t>
      </w:r>
    </w:p>
    <w:p w14:paraId="0179BFA2" w14:textId="42FDEFD0" w:rsidR="0054391E" w:rsidRPr="0054391E" w:rsidRDefault="0054391E" w:rsidP="0054391E">
      <w:pPr>
        <w:rPr>
          <w:rFonts w:ascii="Times New Roman" w:hAnsi="Times New Roman" w:cs="Times New Roman"/>
          <w:szCs w:val="21"/>
        </w:rPr>
      </w:pPr>
      <w:r w:rsidRPr="0054391E">
        <w:rPr>
          <w:rFonts w:ascii="Times New Roman" w:hAnsi="Times New Roman" w:cs="Times New Roman"/>
          <w:b/>
          <w:szCs w:val="21"/>
        </w:rPr>
        <w:t>F1</w:t>
      </w:r>
      <w:r>
        <w:rPr>
          <w:rFonts w:ascii="Times New Roman" w:hAnsi="Times New Roman" w:cs="Times New Roman"/>
          <w:b/>
          <w:szCs w:val="21"/>
        </w:rPr>
        <w:t>:</w:t>
      </w:r>
    </w:p>
    <w:p w14:paraId="667658CC" w14:textId="0D5FBD7F"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(father's emotional warmth and understanding and care</w:t>
      </w:r>
      <w:proofErr w:type="gramStart"/>
      <w:r w:rsidRPr="0054391E">
        <w:rPr>
          <w:rFonts w:ascii="Times New Roman" w:hAnsi="Times New Roman" w:cs="Times New Roman"/>
          <w:szCs w:val="21"/>
        </w:rPr>
        <w:t xml:space="preserve">) </w:t>
      </w:r>
      <w:r>
        <w:rPr>
          <w:rFonts w:ascii="Times New Roman" w:hAnsi="Times New Roman" w:cs="Times New Roman"/>
          <w:szCs w:val="21"/>
        </w:rPr>
        <w:t>:</w:t>
      </w:r>
      <w:proofErr w:type="gramEnd"/>
    </w:p>
    <w:p w14:paraId="05266BE2" w14:textId="01C3EFF4" w:rsidR="0054391E" w:rsidRDefault="0054391E" w:rsidP="0054391E">
      <w:pPr>
        <w:rPr>
          <w:rFonts w:ascii="Times New Roman" w:hAnsi="Times New Roman" w:cs="Times New Roman"/>
          <w:szCs w:val="21"/>
        </w:rPr>
      </w:pPr>
      <w:r w:rsidRPr="0054391E">
        <w:rPr>
          <w:rFonts w:ascii="Times New Roman" w:hAnsi="Times New Roman" w:cs="Times New Roman"/>
          <w:szCs w:val="21"/>
        </w:rPr>
        <w:t>2, 4, 6, 7, 9, 15, 20, 25, 29, 30, 31, 32, 33, 37, 42, 54, 60, 61, 66</w:t>
      </w:r>
    </w:p>
    <w:p w14:paraId="54D925BA" w14:textId="22E5E2BE" w:rsidR="0054391E" w:rsidRDefault="0054391E" w:rsidP="0054391E">
      <w:pPr>
        <w:rPr>
          <w:rFonts w:ascii="Times New Roman" w:hAnsi="Times New Roman" w:cs="Times New Roman"/>
          <w:szCs w:val="21"/>
        </w:rPr>
      </w:pPr>
      <w:r w:rsidRPr="0054391E">
        <w:rPr>
          <w:rFonts w:ascii="Times New Roman" w:hAnsi="Times New Roman" w:cs="Times New Roman"/>
          <w:b/>
          <w:szCs w:val="21"/>
        </w:rPr>
        <w:t>M1</w:t>
      </w:r>
      <w:r>
        <w:rPr>
          <w:rFonts w:ascii="Times New Roman" w:hAnsi="Times New Roman" w:cs="Times New Roman"/>
          <w:b/>
          <w:szCs w:val="21"/>
        </w:rPr>
        <w:t>:</w:t>
      </w:r>
    </w:p>
    <w:p w14:paraId="4623A878" w14:textId="461D88C9" w:rsidR="0054391E" w:rsidRDefault="0054391E" w:rsidP="0054391E">
      <w:pPr>
        <w:rPr>
          <w:rFonts w:ascii="Times New Roman" w:hAnsi="Times New Roman" w:cs="Times New Roman"/>
          <w:szCs w:val="21"/>
        </w:rPr>
      </w:pPr>
      <w:r w:rsidRPr="0054391E">
        <w:rPr>
          <w:rFonts w:ascii="Times New Roman" w:hAnsi="Times New Roman" w:cs="Times New Roman"/>
          <w:szCs w:val="21"/>
        </w:rPr>
        <w:t>(mother's emotional warmth and understanding and care)</w:t>
      </w:r>
      <w:r>
        <w:rPr>
          <w:rFonts w:ascii="Times New Roman" w:hAnsi="Times New Roman" w:cs="Times New Roman"/>
          <w:szCs w:val="21"/>
        </w:rPr>
        <w:t>:</w:t>
      </w:r>
    </w:p>
    <w:p w14:paraId="252FA439" w14:textId="4615EBC3" w:rsidR="0054391E" w:rsidRDefault="0054391E" w:rsidP="0054391E">
      <w:pPr>
        <w:rPr>
          <w:rFonts w:ascii="Times New Roman" w:hAnsi="Times New Roman" w:cs="Times New Roman"/>
          <w:szCs w:val="21"/>
        </w:rPr>
      </w:pPr>
      <w:r w:rsidRPr="0054391E">
        <w:rPr>
          <w:rFonts w:ascii="Times New Roman" w:hAnsi="Times New Roman" w:cs="Times New Roman"/>
          <w:szCs w:val="21"/>
        </w:rPr>
        <w:t>2, 4, 6, 7, 9, 15, 25, 29, 30, 31, 32, 33, 37, 42, 44, 54, 60, 61, 63</w:t>
      </w:r>
    </w:p>
    <w:p w14:paraId="2A744927" w14:textId="6838673E"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F2</w:t>
      </w:r>
      <w:r>
        <w:rPr>
          <w:rFonts w:ascii="Times New Roman" w:hAnsi="Times New Roman" w:cs="Times New Roman"/>
          <w:b/>
          <w:szCs w:val="21"/>
        </w:rPr>
        <w:t>:</w:t>
      </w:r>
    </w:p>
    <w:p w14:paraId="208B3CC7" w14:textId="0D4EA2F4"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(severe punishment of father)</w:t>
      </w:r>
      <w:r>
        <w:rPr>
          <w:rFonts w:ascii="Times New Roman" w:hAnsi="Times New Roman" w:cs="Times New Roman"/>
          <w:szCs w:val="21"/>
        </w:rPr>
        <w:t>:</w:t>
      </w:r>
    </w:p>
    <w:p w14:paraId="1FB064F3" w14:textId="520272E0" w:rsidR="0054391E" w:rsidRDefault="0054391E" w:rsidP="0054391E">
      <w:pPr>
        <w:rPr>
          <w:rFonts w:ascii="Times New Roman" w:hAnsi="Times New Roman" w:cs="Times New Roman"/>
          <w:szCs w:val="21"/>
        </w:rPr>
      </w:pPr>
      <w:r w:rsidRPr="0054391E">
        <w:rPr>
          <w:rFonts w:ascii="Times New Roman" w:hAnsi="Times New Roman" w:cs="Times New Roman"/>
          <w:szCs w:val="21"/>
        </w:rPr>
        <w:t>5, 13, 17, 18, 43, 49, 51, 52, 53, 55, 58, 62</w:t>
      </w:r>
    </w:p>
    <w:p w14:paraId="7A201DE8" w14:textId="56DD95A8"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M2</w:t>
      </w:r>
      <w:r>
        <w:rPr>
          <w:rFonts w:ascii="Times New Roman" w:hAnsi="Times New Roman" w:cs="Times New Roman"/>
          <w:b/>
          <w:szCs w:val="21"/>
        </w:rPr>
        <w:t>:</w:t>
      </w:r>
    </w:p>
    <w:p w14:paraId="3D2835F5" w14:textId="740D878C"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(severe punishment of mother)</w:t>
      </w:r>
      <w:r>
        <w:rPr>
          <w:rFonts w:ascii="Times New Roman" w:hAnsi="Times New Roman" w:cs="Times New Roman"/>
          <w:szCs w:val="21"/>
        </w:rPr>
        <w:t>:</w:t>
      </w:r>
    </w:p>
    <w:p w14:paraId="7D45CEEC" w14:textId="4D4AA505" w:rsidR="0054391E" w:rsidRDefault="0054391E" w:rsidP="0054391E">
      <w:pPr>
        <w:rPr>
          <w:rFonts w:ascii="Times New Roman" w:hAnsi="Times New Roman" w:cs="Times New Roman"/>
          <w:szCs w:val="21"/>
        </w:rPr>
      </w:pPr>
      <w:r w:rsidRPr="0054391E">
        <w:rPr>
          <w:rFonts w:ascii="Times New Roman" w:hAnsi="Times New Roman" w:cs="Times New Roman"/>
          <w:szCs w:val="21"/>
        </w:rPr>
        <w:t>13, 17, 43, 51, 52, 53, 55, 58, 62</w:t>
      </w:r>
    </w:p>
    <w:p w14:paraId="2ECB6F9F" w14:textId="4A7528CF"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F3</w:t>
      </w:r>
      <w:r>
        <w:rPr>
          <w:rFonts w:ascii="Times New Roman" w:hAnsi="Times New Roman" w:cs="Times New Roman"/>
          <w:b/>
          <w:szCs w:val="21"/>
        </w:rPr>
        <w:t>:</w:t>
      </w:r>
    </w:p>
    <w:p w14:paraId="4D85EE3E" w14:textId="77777777"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(father's refusal and denial)</w:t>
      </w:r>
      <w:r>
        <w:rPr>
          <w:rFonts w:ascii="Times New Roman" w:hAnsi="Times New Roman" w:cs="Times New Roman"/>
          <w:szCs w:val="21"/>
        </w:rPr>
        <w:t>:</w:t>
      </w:r>
    </w:p>
    <w:p w14:paraId="2611A54E" w14:textId="6898D2EF" w:rsidR="0054391E" w:rsidRDefault="0054391E" w:rsidP="0054391E">
      <w:pPr>
        <w:rPr>
          <w:rFonts w:ascii="Times New Roman" w:hAnsi="Times New Roman" w:cs="Times New Roman"/>
          <w:szCs w:val="21"/>
        </w:rPr>
      </w:pPr>
      <w:r w:rsidRPr="0054391E">
        <w:rPr>
          <w:rFonts w:ascii="Times New Roman" w:hAnsi="Times New Roman" w:cs="Times New Roman"/>
          <w:szCs w:val="21"/>
        </w:rPr>
        <w:t xml:space="preserve">21, 23, 28, 34, 35, 45 </w:t>
      </w:r>
    </w:p>
    <w:p w14:paraId="58169869" w14:textId="2EE45BFE"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M3:</w:t>
      </w:r>
    </w:p>
    <w:p w14:paraId="75E1C8E3" w14:textId="77777777"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(mother refused to deny)</w:t>
      </w:r>
      <w:r>
        <w:rPr>
          <w:rFonts w:ascii="Times New Roman" w:hAnsi="Times New Roman" w:cs="Times New Roman" w:hint="eastAsia"/>
          <w:szCs w:val="21"/>
        </w:rPr>
        <w:t>：</w:t>
      </w:r>
    </w:p>
    <w:p w14:paraId="49E10200" w14:textId="09A9FBF7"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23, 26, 28, 34, 38, 39, 45, 47</w:t>
      </w:r>
    </w:p>
    <w:p w14:paraId="0DDC1A1E" w14:textId="373D7256"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F4:</w:t>
      </w:r>
    </w:p>
    <w:p w14:paraId="4FE2A439" w14:textId="77777777"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(father prefers subjects)</w:t>
      </w:r>
      <w:r>
        <w:rPr>
          <w:rFonts w:ascii="Times New Roman" w:hAnsi="Times New Roman" w:cs="Times New Roman" w:hint="eastAsia"/>
          <w:szCs w:val="21"/>
        </w:rPr>
        <w:t>:</w:t>
      </w:r>
    </w:p>
    <w:p w14:paraId="44C308CE" w14:textId="4D535265" w:rsidR="0054391E" w:rsidRDefault="0054391E" w:rsidP="0054391E">
      <w:pPr>
        <w:rPr>
          <w:rFonts w:ascii="Times New Roman" w:hAnsi="Times New Roman" w:cs="Times New Roman"/>
          <w:szCs w:val="21"/>
        </w:rPr>
      </w:pPr>
      <w:r w:rsidRPr="0054391E">
        <w:rPr>
          <w:rFonts w:ascii="Times New Roman" w:hAnsi="Times New Roman" w:cs="Times New Roman"/>
          <w:szCs w:val="21"/>
        </w:rPr>
        <w:t xml:space="preserve">3, 8, 22, 64, 65 </w:t>
      </w:r>
    </w:p>
    <w:p w14:paraId="04FC51D2" w14:textId="6B197DC0"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M4:</w:t>
      </w:r>
    </w:p>
    <w:p w14:paraId="5EDBA4C0" w14:textId="4BFA237D"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(mothers prefer subjects)</w:t>
      </w:r>
      <w:r>
        <w:rPr>
          <w:rFonts w:ascii="Times New Roman" w:hAnsi="Times New Roman" w:cs="Times New Roman"/>
          <w:szCs w:val="21"/>
        </w:rPr>
        <w:t>:</w:t>
      </w:r>
    </w:p>
    <w:p w14:paraId="108CCF60" w14:textId="56304C40" w:rsidR="0054391E" w:rsidRDefault="0054391E" w:rsidP="0054391E">
      <w:pPr>
        <w:rPr>
          <w:rFonts w:ascii="Times New Roman" w:hAnsi="Times New Roman" w:cs="Times New Roman"/>
          <w:szCs w:val="21"/>
        </w:rPr>
      </w:pPr>
      <w:r w:rsidRPr="0054391E">
        <w:rPr>
          <w:rFonts w:ascii="Times New Roman" w:hAnsi="Times New Roman" w:cs="Times New Roman"/>
          <w:szCs w:val="21"/>
        </w:rPr>
        <w:t>3, 8, 22, 64, 65</w:t>
      </w:r>
    </w:p>
    <w:p w14:paraId="7AEB5933" w14:textId="556A1C59"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F5:</w:t>
      </w:r>
    </w:p>
    <w:p w14:paraId="31C9FE9A" w14:textId="3762F2D1"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(father's excessive interference)</w:t>
      </w:r>
      <w:r>
        <w:rPr>
          <w:rFonts w:ascii="Times New Roman" w:hAnsi="Times New Roman" w:cs="Times New Roman" w:hint="eastAsia"/>
          <w:szCs w:val="21"/>
        </w:rPr>
        <w:t>:</w:t>
      </w:r>
    </w:p>
    <w:p w14:paraId="56DF56B1" w14:textId="62CE780B" w:rsidR="0054391E" w:rsidRDefault="0054391E" w:rsidP="0054391E">
      <w:pPr>
        <w:rPr>
          <w:rFonts w:ascii="Times New Roman" w:hAnsi="Times New Roman" w:cs="Times New Roman"/>
          <w:szCs w:val="21"/>
        </w:rPr>
      </w:pPr>
      <w:r w:rsidRPr="0054391E">
        <w:rPr>
          <w:rFonts w:ascii="Times New Roman" w:hAnsi="Times New Roman" w:cs="Times New Roman"/>
          <w:szCs w:val="21"/>
        </w:rPr>
        <w:t xml:space="preserve">1, 10, 11, 14, 27, 36, 48, 5, 56, 57 </w:t>
      </w:r>
    </w:p>
    <w:p w14:paraId="0BA3E6FE" w14:textId="25E0258D"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M5:</w:t>
      </w:r>
    </w:p>
    <w:p w14:paraId="66887DC5" w14:textId="510DAA0D"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(excessive intervention of mother</w:t>
      </w:r>
      <w:proofErr w:type="gramStart"/>
      <w:r w:rsidRPr="0054391E">
        <w:rPr>
          <w:rFonts w:ascii="Times New Roman" w:hAnsi="Times New Roman" w:cs="Times New Roman"/>
          <w:szCs w:val="21"/>
        </w:rPr>
        <w:t xml:space="preserve">) </w:t>
      </w:r>
      <w:r>
        <w:rPr>
          <w:rFonts w:ascii="Times New Roman" w:hAnsi="Times New Roman" w:cs="Times New Roman"/>
          <w:szCs w:val="21"/>
        </w:rPr>
        <w:t>:</w:t>
      </w:r>
      <w:proofErr w:type="gramEnd"/>
    </w:p>
    <w:p w14:paraId="27B98FED" w14:textId="585AA901"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1, 11, 12, 14, 16, 19, 24, 27, 35, 36, 41, 48, 50, 56, 57, 59</w:t>
      </w:r>
    </w:p>
    <w:p w14:paraId="14D35117" w14:textId="435F3AF1" w:rsidR="0054391E" w:rsidRPr="0054391E" w:rsidRDefault="0054391E" w:rsidP="0054391E">
      <w:pPr>
        <w:rPr>
          <w:rFonts w:ascii="Times New Roman" w:hAnsi="Times New Roman" w:cs="Times New Roman"/>
          <w:b/>
          <w:szCs w:val="21"/>
        </w:rPr>
      </w:pPr>
      <w:r w:rsidRPr="0054391E">
        <w:rPr>
          <w:rFonts w:ascii="Times New Roman" w:hAnsi="Times New Roman" w:cs="Times New Roman"/>
          <w:b/>
          <w:szCs w:val="21"/>
        </w:rPr>
        <w:t>F6:</w:t>
      </w:r>
    </w:p>
    <w:p w14:paraId="09DA989B" w14:textId="29126FFE" w:rsidR="0054391E" w:rsidRPr="0054391E" w:rsidRDefault="0054391E" w:rsidP="0054391E">
      <w:pPr>
        <w:rPr>
          <w:rFonts w:ascii="Times New Roman" w:hAnsi="Times New Roman" w:cs="Times New Roman"/>
          <w:szCs w:val="21"/>
        </w:rPr>
      </w:pPr>
      <w:r w:rsidRPr="0054391E">
        <w:rPr>
          <w:rFonts w:ascii="Times New Roman" w:hAnsi="Times New Roman" w:cs="Times New Roman"/>
          <w:szCs w:val="21"/>
        </w:rPr>
        <w:t>(father overprotective)</w:t>
      </w:r>
      <w:r>
        <w:rPr>
          <w:rFonts w:ascii="Times New Roman" w:hAnsi="Times New Roman" w:cs="Times New Roman"/>
          <w:szCs w:val="21"/>
        </w:rPr>
        <w:t>:</w:t>
      </w:r>
    </w:p>
    <w:p w14:paraId="221D1D18" w14:textId="6F7458C6" w:rsidR="0054391E" w:rsidRDefault="0054391E" w:rsidP="0054391E">
      <w:pPr>
        <w:rPr>
          <w:rFonts w:ascii="Times New Roman" w:hAnsi="Times New Roman" w:cs="Times New Roman"/>
          <w:szCs w:val="21"/>
        </w:rPr>
      </w:pPr>
      <w:r w:rsidRPr="0054391E">
        <w:rPr>
          <w:rFonts w:ascii="Times New Roman" w:hAnsi="Times New Roman" w:cs="Times New Roman"/>
          <w:szCs w:val="21"/>
        </w:rPr>
        <w:lastRenderedPageBreak/>
        <w:t>12, 16, 39, 40, 59</w:t>
      </w:r>
    </w:p>
    <w:p w14:paraId="5D7E899B" w14:textId="41CACEC8" w:rsidR="0054391E" w:rsidRP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Note: among the 66 items, the father scale does not contain 19, 24, 26, 38, 41, 47, 54, 63; The mother scale does not contain 5, 10, 18, 20, 21, 40, 49, 66. For convenience, we asked subjects to answer all questions, but the above items were not included in the calculation and analysis.</w:t>
      </w:r>
    </w:p>
    <w:p w14:paraId="39ED6055" w14:textId="6EB77531" w:rsidR="0054391E" w:rsidRDefault="0054391E" w:rsidP="0054391E">
      <w:pPr>
        <w:ind w:firstLineChars="200" w:firstLine="420"/>
        <w:rPr>
          <w:rFonts w:ascii="Times New Roman" w:hAnsi="Times New Roman" w:cs="Times New Roman"/>
          <w:szCs w:val="21"/>
        </w:rPr>
      </w:pPr>
      <w:r w:rsidRPr="0054391E">
        <w:rPr>
          <w:rFonts w:ascii="Times New Roman" w:hAnsi="Times New Roman" w:cs="Times New Roman"/>
          <w:szCs w:val="21"/>
        </w:rPr>
        <w:t xml:space="preserve">The conversion rules in the table are as </w:t>
      </w:r>
      <w:proofErr w:type="gramStart"/>
      <w:r w:rsidRPr="0054391E">
        <w:rPr>
          <w:rFonts w:ascii="Times New Roman" w:hAnsi="Times New Roman" w:cs="Times New Roman"/>
          <w:szCs w:val="21"/>
        </w:rPr>
        <w:t>follows:</w:t>
      </w:r>
      <w:r>
        <w:rPr>
          <w:rFonts w:ascii="Times New Roman" w:hAnsi="Times New Roman" w:cs="Times New Roman"/>
          <w:szCs w:val="21"/>
        </w:rPr>
        <w:t>[</w:t>
      </w:r>
      <w:proofErr w:type="gramEnd"/>
      <w:r>
        <w:rPr>
          <w:rFonts w:ascii="Times New Roman" w:hAnsi="Times New Roman" w:cs="Times New Roman" w:hint="eastAsia"/>
          <w:szCs w:val="21"/>
        </w:rPr>
        <w:t>n</w:t>
      </w:r>
      <w:r w:rsidRPr="0054391E">
        <w:rPr>
          <w:rFonts w:ascii="Times New Roman" w:hAnsi="Times New Roman" w:cs="Times New Roman"/>
          <w:szCs w:val="21"/>
        </w:rPr>
        <w:t xml:space="preserve">ever </w:t>
      </w:r>
      <w:r>
        <w:rPr>
          <w:rFonts w:ascii="Times New Roman" w:hAnsi="Times New Roman" w:cs="Times New Roman"/>
          <w:szCs w:val="21"/>
        </w:rPr>
        <w:t xml:space="preserve">(1), </w:t>
      </w:r>
      <w:r w:rsidRPr="0054391E">
        <w:rPr>
          <w:rFonts w:ascii="Times New Roman" w:hAnsi="Times New Roman" w:cs="Times New Roman"/>
          <w:szCs w:val="21"/>
        </w:rPr>
        <w:t xml:space="preserve">occasionally </w:t>
      </w:r>
      <w:r>
        <w:rPr>
          <w:rFonts w:ascii="Times New Roman" w:hAnsi="Times New Roman" w:cs="Times New Roman"/>
          <w:szCs w:val="21"/>
        </w:rPr>
        <w:t xml:space="preserve">(2), </w:t>
      </w:r>
      <w:r w:rsidRPr="0054391E">
        <w:rPr>
          <w:rFonts w:ascii="Times New Roman" w:hAnsi="Times New Roman" w:cs="Times New Roman"/>
          <w:szCs w:val="21"/>
        </w:rPr>
        <w:t xml:space="preserve">frequently </w:t>
      </w:r>
      <w:r>
        <w:rPr>
          <w:rFonts w:ascii="Times New Roman" w:hAnsi="Times New Roman" w:cs="Times New Roman"/>
          <w:szCs w:val="21"/>
        </w:rPr>
        <w:t xml:space="preserve">(3), </w:t>
      </w:r>
      <w:r w:rsidRPr="0054391E">
        <w:rPr>
          <w:rFonts w:ascii="Times New Roman" w:hAnsi="Times New Roman" w:cs="Times New Roman"/>
          <w:szCs w:val="21"/>
        </w:rPr>
        <w:t xml:space="preserve">always </w:t>
      </w:r>
      <w:r>
        <w:rPr>
          <w:rFonts w:ascii="Times New Roman" w:hAnsi="Times New Roman" w:cs="Times New Roman"/>
          <w:szCs w:val="21"/>
        </w:rPr>
        <w:t>(4)].</w:t>
      </w:r>
      <w:r w:rsidRPr="0054391E">
        <w:t xml:space="preserve"> </w:t>
      </w:r>
      <w:r w:rsidRPr="0054391E">
        <w:rPr>
          <w:rFonts w:ascii="Times New Roman" w:hAnsi="Times New Roman" w:cs="Times New Roman"/>
          <w:szCs w:val="21"/>
        </w:rPr>
        <w:t>(</w:t>
      </w:r>
      <w:r>
        <w:rPr>
          <w:rFonts w:ascii="Times New Roman" w:hAnsi="Times New Roman" w:cs="Times New Roman"/>
          <w:szCs w:val="21"/>
        </w:rPr>
        <w:t>item</w:t>
      </w:r>
      <w:r w:rsidRPr="0054391E">
        <w:rPr>
          <w:rFonts w:ascii="Times New Roman" w:hAnsi="Times New Roman" w:cs="Times New Roman"/>
          <w:szCs w:val="21"/>
        </w:rPr>
        <w:t xml:space="preserve"> 20, 50</w:t>
      </w:r>
      <w:r>
        <w:rPr>
          <w:rFonts w:ascii="Times New Roman" w:hAnsi="Times New Roman" w:cs="Times New Roman"/>
          <w:szCs w:val="21"/>
        </w:rPr>
        <w:t>,</w:t>
      </w:r>
      <w:r w:rsidRPr="0054391E">
        <w:rPr>
          <w:rFonts w:ascii="Times New Roman" w:hAnsi="Times New Roman" w:cs="Times New Roman"/>
          <w:szCs w:val="21"/>
        </w:rPr>
        <w:t xml:space="preserve"> and 56 are reverse scoring, i.e. "always" counts 1 point and "never" counts 4 points)</w:t>
      </w:r>
      <w:r>
        <w:rPr>
          <w:rFonts w:ascii="Times New Roman" w:hAnsi="Times New Roman" w:cs="Times New Roman"/>
          <w:szCs w:val="21"/>
        </w:rPr>
        <w:t>.</w:t>
      </w:r>
    </w:p>
    <w:p w14:paraId="715E63FA" w14:textId="063BA9CA" w:rsidR="0054391E" w:rsidRPr="0054391E" w:rsidRDefault="0054391E" w:rsidP="0054391E">
      <w:pPr>
        <w:rPr>
          <w:rFonts w:ascii="Times New Roman" w:hAnsi="Times New Roman" w:cs="Times New Roman"/>
          <w:szCs w:val="21"/>
        </w:rPr>
      </w:pPr>
    </w:p>
    <w:p w14:paraId="4886E693" w14:textId="7A4875D5" w:rsidR="0054391E" w:rsidRPr="0054391E" w:rsidRDefault="0054391E" w:rsidP="0054391E">
      <w:pPr>
        <w:ind w:firstLine="420"/>
        <w:rPr>
          <w:rFonts w:ascii="Times New Roman" w:hAnsi="Times New Roman" w:cs="Times New Roman"/>
          <w:szCs w:val="21"/>
        </w:rPr>
      </w:pPr>
    </w:p>
    <w:p w14:paraId="26E54B36" w14:textId="77777777" w:rsidR="0054391E" w:rsidRPr="0054391E" w:rsidRDefault="0054391E" w:rsidP="0054391E">
      <w:pPr>
        <w:ind w:firstLine="420"/>
        <w:rPr>
          <w:rFonts w:ascii="Times New Roman" w:hAnsi="Times New Roman" w:cs="Times New Roman"/>
          <w:szCs w:val="21"/>
        </w:rPr>
      </w:pPr>
    </w:p>
    <w:p w14:paraId="2C868B38" w14:textId="77777777" w:rsidR="0054391E" w:rsidRPr="0054391E" w:rsidRDefault="0054391E" w:rsidP="0054391E">
      <w:pPr>
        <w:ind w:firstLine="420"/>
        <w:rPr>
          <w:rFonts w:ascii="Times New Roman" w:hAnsi="Times New Roman" w:cs="Times New Roman"/>
          <w:szCs w:val="21"/>
        </w:rPr>
      </w:pPr>
    </w:p>
    <w:p w14:paraId="1C58B56F" w14:textId="77777777" w:rsidR="0054391E" w:rsidRPr="0054391E" w:rsidRDefault="0054391E" w:rsidP="0054391E">
      <w:pPr>
        <w:ind w:firstLine="420"/>
        <w:rPr>
          <w:rFonts w:ascii="Times New Roman" w:hAnsi="Times New Roman" w:cs="Times New Roman"/>
          <w:szCs w:val="21"/>
        </w:rPr>
      </w:pPr>
    </w:p>
    <w:p w14:paraId="14A7B821" w14:textId="6BD4706D" w:rsidR="0054391E" w:rsidRDefault="0054391E" w:rsidP="0054391E">
      <w:pPr>
        <w:ind w:firstLine="420"/>
        <w:rPr>
          <w:rFonts w:ascii="Times New Roman" w:hAnsi="Times New Roman" w:cs="Times New Roman"/>
          <w:szCs w:val="21"/>
        </w:rPr>
      </w:pPr>
    </w:p>
    <w:sectPr w:rsidR="005439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C0D4" w14:textId="77777777" w:rsidR="0054391E" w:rsidRDefault="0054391E" w:rsidP="0054391E">
      <w:r>
        <w:separator/>
      </w:r>
    </w:p>
  </w:endnote>
  <w:endnote w:type="continuationSeparator" w:id="0">
    <w:p w14:paraId="07D4A687" w14:textId="77777777" w:rsidR="0054391E" w:rsidRDefault="0054391E" w:rsidP="0054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A7CE" w14:textId="77777777" w:rsidR="0054391E" w:rsidRDefault="0054391E" w:rsidP="0054391E">
      <w:r>
        <w:separator/>
      </w:r>
    </w:p>
  </w:footnote>
  <w:footnote w:type="continuationSeparator" w:id="0">
    <w:p w14:paraId="1E897598" w14:textId="77777777" w:rsidR="0054391E" w:rsidRDefault="0054391E" w:rsidP="00543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yNbUwNrA0MDM3NDRR0lEKTi0uzszPAykwqgUAPG6Z8SwAAAA="/>
  </w:docVars>
  <w:rsids>
    <w:rsidRoot w:val="00144035"/>
    <w:rsid w:val="00077904"/>
    <w:rsid w:val="00144035"/>
    <w:rsid w:val="00444C6F"/>
    <w:rsid w:val="0054391E"/>
    <w:rsid w:val="006E2502"/>
    <w:rsid w:val="00925E2B"/>
    <w:rsid w:val="009C0A42"/>
    <w:rsid w:val="00A1579A"/>
    <w:rsid w:val="00A66451"/>
    <w:rsid w:val="00ED242C"/>
    <w:rsid w:val="00F6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32A9"/>
  <w15:chartTrackingRefBased/>
  <w15:docId w15:val="{DF5CB609-CF4F-47BD-94CA-422CC80D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91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9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391E"/>
    <w:rPr>
      <w:sz w:val="18"/>
      <w:szCs w:val="18"/>
    </w:rPr>
  </w:style>
  <w:style w:type="paragraph" w:styleId="a5">
    <w:name w:val="footer"/>
    <w:basedOn w:val="a"/>
    <w:link w:val="a6"/>
    <w:uiPriority w:val="99"/>
    <w:unhideWhenUsed/>
    <w:rsid w:val="0054391E"/>
    <w:pPr>
      <w:tabs>
        <w:tab w:val="center" w:pos="4153"/>
        <w:tab w:val="right" w:pos="8306"/>
      </w:tabs>
      <w:snapToGrid w:val="0"/>
      <w:jc w:val="left"/>
    </w:pPr>
    <w:rPr>
      <w:sz w:val="18"/>
      <w:szCs w:val="18"/>
    </w:rPr>
  </w:style>
  <w:style w:type="character" w:customStyle="1" w:styleId="a6">
    <w:name w:val="页脚 字符"/>
    <w:basedOn w:val="a0"/>
    <w:link w:val="a5"/>
    <w:uiPriority w:val="99"/>
    <w:rsid w:val="005439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史林炜</dc:creator>
  <cp:keywords/>
  <dc:description/>
  <cp:lastModifiedBy>史林炜</cp:lastModifiedBy>
  <cp:revision>3</cp:revision>
  <dcterms:created xsi:type="dcterms:W3CDTF">2022-08-29T14:10:00Z</dcterms:created>
  <dcterms:modified xsi:type="dcterms:W3CDTF">2022-08-29T15:04:00Z</dcterms:modified>
</cp:coreProperties>
</file>