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82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1182"/>
        <w:gridCol w:w="1182"/>
        <w:gridCol w:w="1178"/>
        <w:gridCol w:w="1173"/>
        <w:gridCol w:w="1178"/>
        <w:gridCol w:w="1224"/>
      </w:tblGrid>
      <w:tr w:rsidR="001A7DEB" w14:paraId="2FC1C657" w14:textId="77777777" w:rsidTr="001A7DEB"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EC924D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Samples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1BB58DBC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Raw Pairs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1F0B1F3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Trimmed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08B96A7C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 xml:space="preserve">mtRNAs 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4C36C0EE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rRNAs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9458E7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Mapped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38C15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Unmapped</w:t>
            </w:r>
          </w:p>
        </w:tc>
      </w:tr>
      <w:tr w:rsidR="001A7DEB" w14:paraId="0685E7E9" w14:textId="77777777" w:rsidTr="001A7DEB">
        <w:tc>
          <w:tcPr>
            <w:tcW w:w="1179" w:type="dxa"/>
            <w:tcBorders>
              <w:top w:val="single" w:sz="4" w:space="0" w:color="auto"/>
              <w:left w:val="nil"/>
              <w:bottom w:val="nil"/>
            </w:tcBorders>
          </w:tcPr>
          <w:p w14:paraId="37E2C0BC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1108D0EE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31879989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1A43EBC4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31838749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3AB8859C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3.78%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53EA8F7B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3.78%</w:t>
            </w:r>
          </w:p>
        </w:tc>
        <w:tc>
          <w:tcPr>
            <w:tcW w:w="1178" w:type="dxa"/>
            <w:tcBorders>
              <w:top w:val="single" w:sz="4" w:space="0" w:color="auto"/>
              <w:right w:val="nil"/>
            </w:tcBorders>
          </w:tcPr>
          <w:p w14:paraId="688F4B6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89.82%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CB9EF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10.18%</w:t>
            </w:r>
          </w:p>
        </w:tc>
      </w:tr>
      <w:tr w:rsidR="001A7DEB" w14:paraId="4CF8B31A" w14:textId="77777777" w:rsidTr="001A7DEB">
        <w:tc>
          <w:tcPr>
            <w:tcW w:w="1179" w:type="dxa"/>
            <w:tcBorders>
              <w:top w:val="nil"/>
              <w:left w:val="nil"/>
              <w:bottom w:val="nil"/>
            </w:tcBorders>
          </w:tcPr>
          <w:p w14:paraId="5A1E8034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</w:tcPr>
          <w:p w14:paraId="5F292B52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35771943</w:t>
            </w:r>
          </w:p>
        </w:tc>
        <w:tc>
          <w:tcPr>
            <w:tcW w:w="1182" w:type="dxa"/>
          </w:tcPr>
          <w:p w14:paraId="496FE039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35716258</w:t>
            </w:r>
          </w:p>
        </w:tc>
        <w:tc>
          <w:tcPr>
            <w:tcW w:w="1178" w:type="dxa"/>
          </w:tcPr>
          <w:p w14:paraId="63F9D913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2.29%</w:t>
            </w:r>
          </w:p>
        </w:tc>
        <w:tc>
          <w:tcPr>
            <w:tcW w:w="1173" w:type="dxa"/>
          </w:tcPr>
          <w:p w14:paraId="03099D1A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0.00%</w:t>
            </w:r>
          </w:p>
        </w:tc>
        <w:tc>
          <w:tcPr>
            <w:tcW w:w="1178" w:type="dxa"/>
            <w:tcBorders>
              <w:right w:val="nil"/>
            </w:tcBorders>
          </w:tcPr>
          <w:p w14:paraId="22DC90D7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90.23%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2AD49E6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9.77%</w:t>
            </w:r>
          </w:p>
        </w:tc>
      </w:tr>
      <w:tr w:rsidR="001A7DEB" w14:paraId="1EE9B97E" w14:textId="77777777" w:rsidTr="001A7DEB">
        <w:tc>
          <w:tcPr>
            <w:tcW w:w="1179" w:type="dxa"/>
            <w:tcBorders>
              <w:top w:val="nil"/>
              <w:left w:val="nil"/>
              <w:bottom w:val="nil"/>
            </w:tcBorders>
          </w:tcPr>
          <w:p w14:paraId="7BFBCF46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2" w:type="dxa"/>
          </w:tcPr>
          <w:p w14:paraId="064BB7AE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28150858</w:t>
            </w:r>
          </w:p>
        </w:tc>
        <w:tc>
          <w:tcPr>
            <w:tcW w:w="1182" w:type="dxa"/>
          </w:tcPr>
          <w:p w14:paraId="21D23C72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28120369</w:t>
            </w:r>
          </w:p>
        </w:tc>
        <w:tc>
          <w:tcPr>
            <w:tcW w:w="1178" w:type="dxa"/>
          </w:tcPr>
          <w:p w14:paraId="196597AA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2.79%</w:t>
            </w:r>
          </w:p>
        </w:tc>
        <w:tc>
          <w:tcPr>
            <w:tcW w:w="1173" w:type="dxa"/>
          </w:tcPr>
          <w:p w14:paraId="69781BB6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0.00%</w:t>
            </w:r>
          </w:p>
        </w:tc>
        <w:tc>
          <w:tcPr>
            <w:tcW w:w="1178" w:type="dxa"/>
            <w:tcBorders>
              <w:right w:val="nil"/>
            </w:tcBorders>
          </w:tcPr>
          <w:p w14:paraId="3FCC15D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88.34%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36EDB8F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11.66%</w:t>
            </w:r>
          </w:p>
        </w:tc>
      </w:tr>
      <w:tr w:rsidR="001A7DEB" w14:paraId="1A641ABA" w14:textId="77777777" w:rsidTr="001A7DEB">
        <w:tc>
          <w:tcPr>
            <w:tcW w:w="1179" w:type="dxa"/>
            <w:tcBorders>
              <w:top w:val="nil"/>
              <w:left w:val="nil"/>
              <w:bottom w:val="nil"/>
            </w:tcBorders>
          </w:tcPr>
          <w:p w14:paraId="077DE7A0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2" w:type="dxa"/>
          </w:tcPr>
          <w:p w14:paraId="042B983B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32692605</w:t>
            </w:r>
          </w:p>
        </w:tc>
        <w:tc>
          <w:tcPr>
            <w:tcW w:w="1182" w:type="dxa"/>
          </w:tcPr>
          <w:p w14:paraId="177BBE44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32659018</w:t>
            </w:r>
          </w:p>
        </w:tc>
        <w:tc>
          <w:tcPr>
            <w:tcW w:w="1178" w:type="dxa"/>
          </w:tcPr>
          <w:p w14:paraId="013EFE57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5.90%</w:t>
            </w:r>
          </w:p>
        </w:tc>
        <w:tc>
          <w:tcPr>
            <w:tcW w:w="1173" w:type="dxa"/>
          </w:tcPr>
          <w:p w14:paraId="68AFF59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0.00%</w:t>
            </w:r>
          </w:p>
        </w:tc>
        <w:tc>
          <w:tcPr>
            <w:tcW w:w="1178" w:type="dxa"/>
            <w:tcBorders>
              <w:right w:val="nil"/>
            </w:tcBorders>
          </w:tcPr>
          <w:p w14:paraId="416DA595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91.42%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6761082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8.58%</w:t>
            </w:r>
          </w:p>
        </w:tc>
      </w:tr>
      <w:tr w:rsidR="001A7DEB" w14:paraId="56218C04" w14:textId="77777777" w:rsidTr="001A7DEB">
        <w:tc>
          <w:tcPr>
            <w:tcW w:w="1179" w:type="dxa"/>
            <w:tcBorders>
              <w:top w:val="nil"/>
              <w:left w:val="nil"/>
              <w:bottom w:val="nil"/>
            </w:tcBorders>
          </w:tcPr>
          <w:p w14:paraId="0D6220B3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2" w:type="dxa"/>
          </w:tcPr>
          <w:p w14:paraId="088D1F50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31444657</w:t>
            </w:r>
          </w:p>
        </w:tc>
        <w:tc>
          <w:tcPr>
            <w:tcW w:w="1182" w:type="dxa"/>
          </w:tcPr>
          <w:p w14:paraId="28F700F4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31400649</w:t>
            </w:r>
          </w:p>
        </w:tc>
        <w:tc>
          <w:tcPr>
            <w:tcW w:w="1178" w:type="dxa"/>
          </w:tcPr>
          <w:p w14:paraId="26EC4FA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6.21%</w:t>
            </w:r>
          </w:p>
        </w:tc>
        <w:tc>
          <w:tcPr>
            <w:tcW w:w="1173" w:type="dxa"/>
          </w:tcPr>
          <w:p w14:paraId="52B8B0A7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0.00%</w:t>
            </w:r>
          </w:p>
        </w:tc>
        <w:tc>
          <w:tcPr>
            <w:tcW w:w="1178" w:type="dxa"/>
            <w:tcBorders>
              <w:right w:val="nil"/>
            </w:tcBorders>
          </w:tcPr>
          <w:p w14:paraId="125DE19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91.58%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6A43F6A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8.42%</w:t>
            </w:r>
          </w:p>
        </w:tc>
      </w:tr>
      <w:tr w:rsidR="001A7DEB" w14:paraId="1A40CBC3" w14:textId="77777777" w:rsidTr="001A7DEB">
        <w:tc>
          <w:tcPr>
            <w:tcW w:w="1179" w:type="dxa"/>
            <w:tcBorders>
              <w:top w:val="nil"/>
              <w:left w:val="nil"/>
              <w:bottom w:val="nil"/>
            </w:tcBorders>
          </w:tcPr>
          <w:p w14:paraId="60054C5E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2" w:type="dxa"/>
          </w:tcPr>
          <w:p w14:paraId="464FA6F6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31966476</w:t>
            </w:r>
          </w:p>
        </w:tc>
        <w:tc>
          <w:tcPr>
            <w:tcW w:w="1182" w:type="dxa"/>
          </w:tcPr>
          <w:p w14:paraId="78C50C06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31932390</w:t>
            </w:r>
          </w:p>
        </w:tc>
        <w:tc>
          <w:tcPr>
            <w:tcW w:w="1178" w:type="dxa"/>
          </w:tcPr>
          <w:p w14:paraId="3A6B282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7.20%</w:t>
            </w:r>
          </w:p>
        </w:tc>
        <w:tc>
          <w:tcPr>
            <w:tcW w:w="1173" w:type="dxa"/>
          </w:tcPr>
          <w:p w14:paraId="3BF0689D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0.00%</w:t>
            </w:r>
          </w:p>
        </w:tc>
        <w:tc>
          <w:tcPr>
            <w:tcW w:w="1178" w:type="dxa"/>
            <w:tcBorders>
              <w:right w:val="nil"/>
            </w:tcBorders>
          </w:tcPr>
          <w:p w14:paraId="10EA1FF6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91.58%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0D8DA71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8.42%</w:t>
            </w:r>
          </w:p>
        </w:tc>
      </w:tr>
      <w:tr w:rsidR="001A7DEB" w14:paraId="69A6B570" w14:textId="77777777" w:rsidTr="001A7DEB">
        <w:tc>
          <w:tcPr>
            <w:tcW w:w="1179" w:type="dxa"/>
            <w:tcBorders>
              <w:top w:val="nil"/>
              <w:left w:val="nil"/>
              <w:bottom w:val="nil"/>
            </w:tcBorders>
          </w:tcPr>
          <w:p w14:paraId="42D5BFD9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2" w:type="dxa"/>
          </w:tcPr>
          <w:p w14:paraId="1D2DBC2B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35578325</w:t>
            </w:r>
          </w:p>
        </w:tc>
        <w:tc>
          <w:tcPr>
            <w:tcW w:w="1182" w:type="dxa"/>
          </w:tcPr>
          <w:p w14:paraId="7E986E9F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35554281</w:t>
            </w:r>
          </w:p>
        </w:tc>
        <w:tc>
          <w:tcPr>
            <w:tcW w:w="1178" w:type="dxa"/>
          </w:tcPr>
          <w:p w14:paraId="38D8C206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3.52%</w:t>
            </w:r>
          </w:p>
        </w:tc>
        <w:tc>
          <w:tcPr>
            <w:tcW w:w="1173" w:type="dxa"/>
          </w:tcPr>
          <w:p w14:paraId="6E98282F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0.00%</w:t>
            </w:r>
          </w:p>
        </w:tc>
        <w:tc>
          <w:tcPr>
            <w:tcW w:w="1178" w:type="dxa"/>
            <w:tcBorders>
              <w:right w:val="nil"/>
            </w:tcBorders>
          </w:tcPr>
          <w:p w14:paraId="5E4A8244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88.01%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B7459D2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11.99%</w:t>
            </w:r>
          </w:p>
        </w:tc>
      </w:tr>
      <w:tr w:rsidR="001A7DEB" w14:paraId="60665CC7" w14:textId="77777777" w:rsidTr="001A7DEB">
        <w:tc>
          <w:tcPr>
            <w:tcW w:w="1179" w:type="dxa"/>
            <w:tcBorders>
              <w:top w:val="nil"/>
              <w:left w:val="nil"/>
              <w:bottom w:val="nil"/>
            </w:tcBorders>
          </w:tcPr>
          <w:p w14:paraId="3B8B761C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2" w:type="dxa"/>
          </w:tcPr>
          <w:p w14:paraId="703EE3A4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32635163</w:t>
            </w:r>
          </w:p>
        </w:tc>
        <w:tc>
          <w:tcPr>
            <w:tcW w:w="1182" w:type="dxa"/>
          </w:tcPr>
          <w:p w14:paraId="37AFF1C1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32573974</w:t>
            </w:r>
          </w:p>
        </w:tc>
        <w:tc>
          <w:tcPr>
            <w:tcW w:w="1178" w:type="dxa"/>
          </w:tcPr>
          <w:p w14:paraId="73DA579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3.40%</w:t>
            </w:r>
          </w:p>
        </w:tc>
        <w:tc>
          <w:tcPr>
            <w:tcW w:w="1173" w:type="dxa"/>
          </w:tcPr>
          <w:p w14:paraId="1A5F644C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0.00%</w:t>
            </w:r>
          </w:p>
        </w:tc>
        <w:tc>
          <w:tcPr>
            <w:tcW w:w="1178" w:type="dxa"/>
            <w:tcBorders>
              <w:right w:val="nil"/>
            </w:tcBorders>
          </w:tcPr>
          <w:p w14:paraId="589777AC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90.80%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5D6E6F0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9.20%</w:t>
            </w:r>
          </w:p>
        </w:tc>
      </w:tr>
      <w:tr w:rsidR="001A7DEB" w14:paraId="7972D217" w14:textId="77777777" w:rsidTr="001A7DEB">
        <w:tc>
          <w:tcPr>
            <w:tcW w:w="1179" w:type="dxa"/>
            <w:tcBorders>
              <w:top w:val="nil"/>
              <w:left w:val="nil"/>
              <w:bottom w:val="nil"/>
            </w:tcBorders>
          </w:tcPr>
          <w:p w14:paraId="5202251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2" w:type="dxa"/>
          </w:tcPr>
          <w:p w14:paraId="3755EBA7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29397538</w:t>
            </w:r>
          </w:p>
        </w:tc>
        <w:tc>
          <w:tcPr>
            <w:tcW w:w="1182" w:type="dxa"/>
          </w:tcPr>
          <w:p w14:paraId="763E28A7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29351715</w:t>
            </w:r>
          </w:p>
        </w:tc>
        <w:tc>
          <w:tcPr>
            <w:tcW w:w="1178" w:type="dxa"/>
          </w:tcPr>
          <w:p w14:paraId="49AA775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2.63%</w:t>
            </w:r>
          </w:p>
        </w:tc>
        <w:tc>
          <w:tcPr>
            <w:tcW w:w="1173" w:type="dxa"/>
          </w:tcPr>
          <w:p w14:paraId="2BB13B5E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0.00%</w:t>
            </w:r>
          </w:p>
        </w:tc>
        <w:tc>
          <w:tcPr>
            <w:tcW w:w="1178" w:type="dxa"/>
            <w:tcBorders>
              <w:right w:val="nil"/>
            </w:tcBorders>
          </w:tcPr>
          <w:p w14:paraId="493F5B2A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89.11%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E99482E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10.89%</w:t>
            </w:r>
          </w:p>
        </w:tc>
      </w:tr>
      <w:tr w:rsidR="001A7DEB" w14:paraId="7BE04C51" w14:textId="77777777" w:rsidTr="001A7DEB">
        <w:tc>
          <w:tcPr>
            <w:tcW w:w="1179" w:type="dxa"/>
            <w:tcBorders>
              <w:top w:val="nil"/>
              <w:left w:val="nil"/>
              <w:bottom w:val="single" w:sz="4" w:space="0" w:color="auto"/>
            </w:tcBorders>
          </w:tcPr>
          <w:p w14:paraId="44F2C433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2" w:type="dxa"/>
          </w:tcPr>
          <w:p w14:paraId="305DBE82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28263024</w:t>
            </w:r>
          </w:p>
        </w:tc>
        <w:tc>
          <w:tcPr>
            <w:tcW w:w="1182" w:type="dxa"/>
          </w:tcPr>
          <w:p w14:paraId="17623CDF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28211325</w:t>
            </w:r>
          </w:p>
        </w:tc>
        <w:tc>
          <w:tcPr>
            <w:tcW w:w="1178" w:type="dxa"/>
          </w:tcPr>
          <w:p w14:paraId="2EC600F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2.72%</w:t>
            </w:r>
          </w:p>
        </w:tc>
        <w:tc>
          <w:tcPr>
            <w:tcW w:w="1173" w:type="dxa"/>
          </w:tcPr>
          <w:p w14:paraId="7D1FE84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0.00%</w:t>
            </w:r>
          </w:p>
        </w:tc>
        <w:tc>
          <w:tcPr>
            <w:tcW w:w="1178" w:type="dxa"/>
            <w:tcBorders>
              <w:right w:val="nil"/>
            </w:tcBorders>
          </w:tcPr>
          <w:p w14:paraId="4C1F0938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90.57%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174F2" w14:textId="77777777" w:rsidR="001A7DEB" w:rsidRPr="00A71DD5" w:rsidRDefault="001A7DEB" w:rsidP="001A7DEB">
            <w:pPr>
              <w:rPr>
                <w:rFonts w:ascii="Times New Roman" w:hAnsi="Times New Roman" w:cs="Times New Roman"/>
              </w:rPr>
            </w:pPr>
            <w:r w:rsidRPr="00A71DD5">
              <w:rPr>
                <w:rFonts w:ascii="Times New Roman" w:hAnsi="Times New Roman" w:cs="Times New Roman"/>
              </w:rPr>
              <w:t>9.43%</w:t>
            </w:r>
          </w:p>
        </w:tc>
      </w:tr>
    </w:tbl>
    <w:p w14:paraId="56FE79CF" w14:textId="4F4BBDB0" w:rsidR="001808BF" w:rsidRDefault="00E5617C" w:rsidP="0016679D">
      <w:pPr>
        <w:pStyle w:val="src"/>
        <w:shd w:val="clear" w:color="auto" w:fill="FFFFFF"/>
        <w:spacing w:before="0" w:beforeAutospacing="0" w:after="30" w:afterAutospacing="0" w:line="315" w:lineRule="atLeast"/>
        <w:rPr>
          <w:rFonts w:ascii="Times New Roman" w:hAnsi="Times New Roman" w:cs="Times New Roman"/>
          <w:color w:val="2A2B2E"/>
          <w:sz w:val="21"/>
          <w:szCs w:val="21"/>
        </w:rPr>
      </w:pPr>
      <w:r w:rsidRPr="00E5617C">
        <w:rPr>
          <w:rFonts w:ascii="Times New Roman" w:hAnsi="Times New Roman" w:cs="Times New Roman"/>
          <w:color w:val="2A2B2E"/>
          <w:sz w:val="21"/>
          <w:szCs w:val="21"/>
        </w:rPr>
        <w:t>Additional Table 3</w:t>
      </w:r>
      <w:r w:rsidR="001808BF">
        <w:rPr>
          <w:rFonts w:ascii="Times New Roman" w:hAnsi="Times New Roman" w:cs="Times New Roman"/>
          <w:color w:val="2A2B2E"/>
          <w:sz w:val="21"/>
          <w:szCs w:val="21"/>
        </w:rPr>
        <w:t>:</w:t>
      </w:r>
      <w:r w:rsidR="000F405A">
        <w:rPr>
          <w:rFonts w:ascii="Times New Roman" w:hAnsi="Times New Roman" w:cs="Times New Roman"/>
          <w:color w:val="2A2B2E"/>
          <w:sz w:val="21"/>
          <w:szCs w:val="21"/>
        </w:rPr>
        <w:t xml:space="preserve"> </w:t>
      </w:r>
      <w:r w:rsidR="001808BF" w:rsidRPr="001808BF">
        <w:rPr>
          <w:rFonts w:ascii="Times New Roman" w:hAnsi="Times New Roman" w:cs="Times New Roman"/>
          <w:color w:val="2A2B2E"/>
          <w:sz w:val="21"/>
          <w:szCs w:val="21"/>
        </w:rPr>
        <w:t xml:space="preserve">Reads comparison result statistics </w:t>
      </w:r>
    </w:p>
    <w:p w14:paraId="3BA999CB" w14:textId="0184996C" w:rsidR="0016679D" w:rsidRPr="00A23B22" w:rsidRDefault="0016679D" w:rsidP="0016679D">
      <w:pPr>
        <w:pStyle w:val="src"/>
        <w:shd w:val="clear" w:color="auto" w:fill="FFFFFF"/>
        <w:spacing w:before="0" w:beforeAutospacing="0" w:after="30" w:afterAutospacing="0" w:line="315" w:lineRule="atLeast"/>
        <w:rPr>
          <w:rFonts w:ascii="Times New Roman" w:hAnsi="Times New Roman" w:cs="Times New Roman"/>
          <w:color w:val="2A2B2E"/>
          <w:sz w:val="21"/>
          <w:szCs w:val="21"/>
        </w:rPr>
      </w:pPr>
      <w:r w:rsidRPr="00A23B22">
        <w:rPr>
          <w:rFonts w:ascii="Times New Roman" w:hAnsi="Times New Roman" w:cs="Times New Roman"/>
          <w:color w:val="2A2B2E"/>
          <w:sz w:val="21"/>
          <w:szCs w:val="21"/>
        </w:rPr>
        <w:t>Raw Pairs: Number of fragments generated from raw sequencing data.</w:t>
      </w:r>
    </w:p>
    <w:p w14:paraId="16D3BBBE" w14:textId="20DE5E19" w:rsidR="00A23B22" w:rsidRPr="00A23B22" w:rsidRDefault="00A23B22" w:rsidP="0016679D">
      <w:pPr>
        <w:pStyle w:val="src"/>
        <w:shd w:val="clear" w:color="auto" w:fill="FFFFFF"/>
        <w:spacing w:before="0" w:beforeAutospacing="0" w:after="30" w:afterAutospacing="0" w:line="315" w:lineRule="atLeast"/>
        <w:rPr>
          <w:rFonts w:ascii="Times New Roman" w:hAnsi="Times New Roman" w:cs="Times New Roman"/>
          <w:color w:val="2A2B2E"/>
          <w:sz w:val="21"/>
          <w:szCs w:val="21"/>
        </w:rPr>
      </w:pPr>
      <w:r w:rsidRPr="00A23B22">
        <w:rPr>
          <w:rFonts w:ascii="Times New Roman" w:hAnsi="Times New Roman" w:cs="Times New Roman"/>
          <w:color w:val="2A2B2E"/>
          <w:sz w:val="21"/>
          <w:szCs w:val="21"/>
        </w:rPr>
        <w:t>Trimmed:</w:t>
      </w:r>
      <w:r w:rsidRPr="00A23B22">
        <w:rPr>
          <w:rFonts w:ascii="Times New Roman" w:hAnsi="Times New Roman" w:cs="Times New Roman"/>
        </w:rPr>
        <w:t xml:space="preserve"> </w:t>
      </w:r>
      <w:r w:rsidRPr="00A23B22">
        <w:rPr>
          <w:rFonts w:ascii="Times New Roman" w:hAnsi="Times New Roman" w:cs="Times New Roman"/>
          <w:color w:val="2A2B2E"/>
          <w:sz w:val="21"/>
          <w:szCs w:val="21"/>
        </w:rPr>
        <w:t>Number of fragments (read pairs) resulting from removing 5' and 3' splice sequences and filtering out excessively short fragments ≤20 bp.</w:t>
      </w:r>
    </w:p>
    <w:p w14:paraId="3F36508F" w14:textId="3E3CC04A" w:rsidR="0016679D" w:rsidRPr="00A23B22" w:rsidRDefault="0016679D" w:rsidP="0016679D">
      <w:pPr>
        <w:pStyle w:val="src"/>
        <w:shd w:val="clear" w:color="auto" w:fill="FFFFFF"/>
        <w:spacing w:before="0" w:beforeAutospacing="0" w:after="30" w:afterAutospacing="0" w:line="315" w:lineRule="atLeast"/>
        <w:rPr>
          <w:rFonts w:ascii="Times New Roman" w:hAnsi="Times New Roman" w:cs="Times New Roman"/>
          <w:color w:val="2A2B2E"/>
          <w:sz w:val="21"/>
          <w:szCs w:val="21"/>
        </w:rPr>
      </w:pPr>
      <w:r w:rsidRPr="00A23B22">
        <w:rPr>
          <w:rFonts w:ascii="Times New Roman" w:hAnsi="Times New Roman" w:cs="Times New Roman"/>
          <w:color w:val="2A2B2E"/>
          <w:sz w:val="21"/>
          <w:szCs w:val="21"/>
        </w:rPr>
        <w:t>Mapped: reads are mapped to the reference genome.</w:t>
      </w:r>
    </w:p>
    <w:p w14:paraId="2A21437C" w14:textId="0A662C13" w:rsidR="0016679D" w:rsidRPr="00A23B22" w:rsidRDefault="0016679D" w:rsidP="0016679D">
      <w:pPr>
        <w:pStyle w:val="src"/>
        <w:shd w:val="clear" w:color="auto" w:fill="FFFFFF"/>
        <w:spacing w:before="0" w:beforeAutospacing="0" w:after="30" w:afterAutospacing="0" w:line="315" w:lineRule="atLeast"/>
        <w:rPr>
          <w:rFonts w:ascii="Times New Roman" w:hAnsi="Times New Roman" w:cs="Times New Roman"/>
          <w:color w:val="2A2B2E"/>
          <w:sz w:val="21"/>
          <w:szCs w:val="21"/>
        </w:rPr>
      </w:pPr>
      <w:r w:rsidRPr="00A23B22">
        <w:rPr>
          <w:rFonts w:ascii="Times New Roman" w:hAnsi="Times New Roman" w:cs="Times New Roman"/>
          <w:color w:val="2A2B2E"/>
          <w:sz w:val="21"/>
          <w:szCs w:val="21"/>
        </w:rPr>
        <w:t>mtRNA</w:t>
      </w:r>
      <w:r w:rsidR="00A23B22" w:rsidRPr="00A23B22">
        <w:rPr>
          <w:rFonts w:ascii="Times New Roman" w:hAnsi="Times New Roman" w:cs="Times New Roman"/>
          <w:color w:val="2A2B2E"/>
          <w:sz w:val="21"/>
          <w:szCs w:val="21"/>
        </w:rPr>
        <w:t>s: Ratio of the number of fragments aligned to the mitochondrial genome to the number of Pairs.</w:t>
      </w:r>
    </w:p>
    <w:p w14:paraId="0CB58708" w14:textId="593E49BD" w:rsidR="00A23B22" w:rsidRPr="00A23B22" w:rsidRDefault="00A23B22" w:rsidP="0016679D">
      <w:pPr>
        <w:pStyle w:val="src"/>
        <w:shd w:val="clear" w:color="auto" w:fill="FFFFFF"/>
        <w:spacing w:before="0" w:beforeAutospacing="0" w:after="30" w:afterAutospacing="0" w:line="315" w:lineRule="atLeast"/>
        <w:rPr>
          <w:rFonts w:ascii="Times New Roman" w:hAnsi="Times New Roman" w:cs="Times New Roman"/>
          <w:color w:val="2A2B2E"/>
          <w:sz w:val="21"/>
          <w:szCs w:val="21"/>
        </w:rPr>
      </w:pPr>
      <w:r w:rsidRPr="00A23B22">
        <w:rPr>
          <w:rFonts w:ascii="Times New Roman" w:hAnsi="Times New Roman" w:cs="Times New Roman"/>
          <w:color w:val="2A2B2E"/>
          <w:sz w:val="21"/>
          <w:szCs w:val="21"/>
        </w:rPr>
        <w:t xml:space="preserve">rRNAs: </w:t>
      </w:r>
      <w:r w:rsidRPr="00A23B22">
        <w:rPr>
          <w:rFonts w:ascii="Times New Roman" w:hAnsi="Times New Roman" w:cs="Times New Roman"/>
          <w:color w:val="2A2B2E"/>
          <w:sz w:val="21"/>
          <w:szCs w:val="21"/>
          <w:shd w:val="clear" w:color="auto" w:fill="FFFFFF"/>
        </w:rPr>
        <w:t>Ratio of the number of fragments matched to the rRNA to the number of Pairs.</w:t>
      </w:r>
    </w:p>
    <w:p w14:paraId="62202E78" w14:textId="1A16A945" w:rsidR="0016679D" w:rsidRPr="00A23B22" w:rsidRDefault="0016679D" w:rsidP="0016679D">
      <w:pPr>
        <w:pStyle w:val="src"/>
        <w:shd w:val="clear" w:color="auto" w:fill="FFFFFF"/>
        <w:spacing w:before="0" w:beforeAutospacing="0" w:after="30" w:afterAutospacing="0" w:line="315" w:lineRule="atLeast"/>
        <w:rPr>
          <w:rFonts w:ascii="Times New Roman" w:hAnsi="Times New Roman" w:cs="Times New Roman"/>
          <w:color w:val="2A2B2E"/>
          <w:sz w:val="21"/>
          <w:szCs w:val="21"/>
        </w:rPr>
      </w:pPr>
      <w:r w:rsidRPr="00A23B22">
        <w:rPr>
          <w:rFonts w:ascii="Times New Roman" w:hAnsi="Times New Roman" w:cs="Times New Roman"/>
          <w:color w:val="2A2B2E"/>
          <w:sz w:val="21"/>
          <w:szCs w:val="21"/>
        </w:rPr>
        <w:t>Unmapped: reads are not mapped into the reference genome.</w:t>
      </w:r>
    </w:p>
    <w:p w14:paraId="3F3282A5" w14:textId="77777777" w:rsidR="0016679D" w:rsidRPr="0016679D" w:rsidRDefault="0016679D" w:rsidP="0016679D">
      <w:pPr>
        <w:pStyle w:val="src"/>
        <w:shd w:val="clear" w:color="auto" w:fill="FFFFFF"/>
        <w:spacing w:before="0" w:beforeAutospacing="0" w:after="30" w:afterAutospacing="0" w:line="315" w:lineRule="atLeast"/>
        <w:rPr>
          <w:rFonts w:ascii="Segoe UI" w:hAnsi="Segoe UI" w:cs="Segoe UI"/>
          <w:color w:val="2A2B2E"/>
          <w:sz w:val="21"/>
          <w:szCs w:val="21"/>
        </w:rPr>
      </w:pPr>
    </w:p>
    <w:p w14:paraId="3D53813D" w14:textId="77777777" w:rsidR="00C813A9" w:rsidRPr="0016679D" w:rsidRDefault="00C813A9"/>
    <w:sectPr w:rsidR="00C813A9" w:rsidRPr="00166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4688" w14:textId="77777777" w:rsidR="00844CF4" w:rsidRDefault="00844CF4" w:rsidP="00A23B22">
      <w:r>
        <w:separator/>
      </w:r>
    </w:p>
  </w:endnote>
  <w:endnote w:type="continuationSeparator" w:id="0">
    <w:p w14:paraId="6B750D1E" w14:textId="77777777" w:rsidR="00844CF4" w:rsidRDefault="00844CF4" w:rsidP="00A2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DE6B" w14:textId="77777777" w:rsidR="00844CF4" w:rsidRDefault="00844CF4" w:rsidP="00A23B22">
      <w:r>
        <w:separator/>
      </w:r>
    </w:p>
  </w:footnote>
  <w:footnote w:type="continuationSeparator" w:id="0">
    <w:p w14:paraId="1CC08423" w14:textId="77777777" w:rsidR="00844CF4" w:rsidRDefault="00844CF4" w:rsidP="00A23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25B"/>
    <w:multiLevelType w:val="multilevel"/>
    <w:tmpl w:val="A41E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47181"/>
    <w:multiLevelType w:val="multilevel"/>
    <w:tmpl w:val="474E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6481A"/>
    <w:multiLevelType w:val="multilevel"/>
    <w:tmpl w:val="BBF8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053522">
    <w:abstractNumId w:val="0"/>
  </w:num>
  <w:num w:numId="2" w16cid:durableId="64841292">
    <w:abstractNumId w:val="1"/>
  </w:num>
  <w:num w:numId="3" w16cid:durableId="814103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D5"/>
    <w:rsid w:val="000F405A"/>
    <w:rsid w:val="001411E0"/>
    <w:rsid w:val="0016679D"/>
    <w:rsid w:val="001808BF"/>
    <w:rsid w:val="001A7DEB"/>
    <w:rsid w:val="002E05DE"/>
    <w:rsid w:val="00446882"/>
    <w:rsid w:val="004A73B9"/>
    <w:rsid w:val="005220E9"/>
    <w:rsid w:val="00844CF4"/>
    <w:rsid w:val="009141D5"/>
    <w:rsid w:val="00A23B22"/>
    <w:rsid w:val="00A34E8C"/>
    <w:rsid w:val="00A71DD5"/>
    <w:rsid w:val="00AF2696"/>
    <w:rsid w:val="00C813A9"/>
    <w:rsid w:val="00E5617C"/>
    <w:rsid w:val="00F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07A44"/>
  <w15:chartTrackingRefBased/>
  <w15:docId w15:val="{FCDE8DE8-6E5C-40A5-8A41-480E2075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c">
    <w:name w:val="src"/>
    <w:basedOn w:val="a"/>
    <w:rsid w:val="001A7D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23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3B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3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3B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A0B1-6589-452E-88C3-1E587F68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红帽</dc:creator>
  <cp:keywords/>
  <dc:description/>
  <cp:lastModifiedBy>Chunhong Xue</cp:lastModifiedBy>
  <cp:revision>13</cp:revision>
  <dcterms:created xsi:type="dcterms:W3CDTF">2022-10-26T04:54:00Z</dcterms:created>
  <dcterms:modified xsi:type="dcterms:W3CDTF">2022-10-30T06:29:00Z</dcterms:modified>
</cp:coreProperties>
</file>