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3260"/>
      </w:tblGrid>
      <w:tr w:rsidR="00D53DAB" w:rsidRPr="00190FC7" w:rsidTr="00C078F1">
        <w:trPr>
          <w:trHeight w:val="567"/>
        </w:trPr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Feature Group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Included Features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Feature Group Details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1- Access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ACCESS_ALL_DOWNLOADS;ACCESS_BLUETOOTH_SHARE;ACCESS_CACHE_FILESYSTEM;ACCESS_CHECKIN_PROPERTIES;ACCESS_CONTENT_PROVIDERS_EXTERNALLY;ACCESS_DOWNLOAD_MANAGER;ACCESS_DOWNLOAD_MANAGER_ADVANCED;ACCESS_DRM_CERTIFICATES;ACCESS_EPHEMERAL_APPS;ACCESS_FM_RADIO;ACCESS_INPUT_FLINGER;ACCESS_KEYGUARD_SECURE_STORAGE;ACCESS_LOCATION_EXTRA_COMMANDS;ACCESS_MOCK_LOCATION;ACCESS_MTP;ACCESS_NETWORK_CONDITIONS;ACCESS_NETWORK_STATE;ACCESS_NOTIFICATIONS;ACCESS_NOTIFICATION_POLICY;ACCESS_PDB_STATE;ACCESS_SURFACE_FLINGER;ACCESS_VOICE_INTERACTION_SERVICE;ACCESS_VR_MANAGER;ACCESS_WIFI_STATE;ACCESS_WIMAX_STATE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 xml:space="preserve">It is the group that contains the permissions used to ACCESS various information such as downloads, Bluetooth, location information, </w:t>
            </w:r>
            <w:proofErr w:type="gramStart"/>
            <w:r w:rsidRPr="00190FC7">
              <w:rPr>
                <w:rFonts w:cs="Times New Roman"/>
                <w:szCs w:val="20"/>
                <w:lang w:val="en-GB"/>
              </w:rPr>
              <w:t>internet network usage information</w:t>
            </w:r>
            <w:proofErr w:type="gramEnd"/>
            <w:r w:rsidRPr="00190FC7">
              <w:rPr>
                <w:rFonts w:cs="Times New Roman"/>
                <w:szCs w:val="20"/>
                <w:lang w:val="en-GB"/>
              </w:rPr>
              <w:t xml:space="preserve">, </w:t>
            </w: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wi-fi</w:t>
            </w:r>
            <w:proofErr w:type="spellEnd"/>
            <w:r w:rsidRPr="00190FC7">
              <w:rPr>
                <w:rFonts w:cs="Times New Roman"/>
                <w:szCs w:val="20"/>
                <w:lang w:val="en-GB"/>
              </w:rPr>
              <w:t xml:space="preserve"> status.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 xml:space="preserve">2- Modify 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MODIFY_APP;MODIFY_AUDIO_ROUTING;MODIFY_AUDIO_SETTINGS;MODIFY_CELL_BROADCASTS;MODIFY_DAY_NIGHT_MODE;MODIFY_NETWORK_ACCOUNTING;MODIFY_PARENTAL_CONTROLS;MODIFY_PHONE_STATE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The group contains the permissions used to MODIFY settings such as sound settings, access status, and network account information.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3- Set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SET_ACTIVITY_WATCHER;SET_ALWAYS_FINISH;SET_ANIMATION_SCALE;SET_DEBUG_APP;SET_INPUT_CALIBRATION;SET_KEYBOARD_LAYOUT;SET_ORIENTATION;SET_POINTER_SPEED;SET_PREFERRED_APPLICATIONS;SET_PROCESS_LIMIT;SET_SCREEN_COMPATIBILITY;SET_TIME;SET_TIME_ZONE;SET_WALLPAPER;SET_WALLPAPER_COMPONENT;SET_WALLPAPER_HINTS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The group contains the permissions used to SET information such as activity monitoring, checking whether the activities are finished when the applications are running in the background, and animation scaling.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4- Update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UPDATE_APP_OPS_STATS;UPDATE_CONFIG;UPDATE_DEVICE_STATS;UPDATE_LOCK;UPDATE_LOCK_TASK_PACKAGES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The group contains the permissions used to UPDATE configurations, information such as device statistics.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 xml:space="preserve">5- Write 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 xml:space="preserve">WRITE_CALENDAR;WRITE_CONTACTS;WRITE_EXTERNAL_STORAGE;WRITE_HISTORY_BOOKMARKS; </w:t>
            </w: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WRITE_CALL_LOG</w:t>
            </w:r>
            <w:proofErr w:type="spellEnd"/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The group contains the permissions used for WRITING calendar information, contacts, storage information.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 xml:space="preserve">6- Read 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READ_CALL_LOG</w:t>
            </w:r>
            <w:proofErr w:type="spellEnd"/>
            <w:r w:rsidRPr="00190FC7">
              <w:rPr>
                <w:rFonts w:cs="Times New Roman"/>
                <w:szCs w:val="20"/>
                <w:lang w:val="en-GB"/>
              </w:rPr>
              <w:t xml:space="preserve">; </w:t>
            </w: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READ_CALENDAR</w:t>
            </w:r>
            <w:proofErr w:type="spellEnd"/>
            <w:r w:rsidRPr="00190FC7">
              <w:rPr>
                <w:rFonts w:cs="Times New Roman"/>
                <w:szCs w:val="20"/>
                <w:lang w:val="en-GB"/>
              </w:rPr>
              <w:t xml:space="preserve">; </w:t>
            </w: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READ_CONTACTS</w:t>
            </w:r>
            <w:proofErr w:type="spellEnd"/>
            <w:r w:rsidRPr="00190FC7">
              <w:rPr>
                <w:rFonts w:cs="Times New Roman"/>
                <w:szCs w:val="20"/>
                <w:lang w:val="en-GB"/>
              </w:rPr>
              <w:t>; READ_EXTERNAL_STORAGE;READ_HISTORY_BOOKMARKS;READ_PHONE_STATE;READ_SMS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The group has permissions used to READ calendar information, contacts, storage information.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7- Get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GET_ACCOUNTS</w:t>
            </w:r>
            <w:proofErr w:type="spellEnd"/>
            <w:r w:rsidRPr="00190FC7">
              <w:rPr>
                <w:rFonts w:cs="Times New Roman"/>
                <w:szCs w:val="20"/>
                <w:lang w:val="en-GB"/>
              </w:rPr>
              <w:t xml:space="preserve">; </w:t>
            </w:r>
            <w:proofErr w:type="spellStart"/>
            <w:r w:rsidRPr="00190FC7">
              <w:rPr>
                <w:rFonts w:cs="Times New Roman"/>
                <w:szCs w:val="20"/>
                <w:lang w:val="en-GB"/>
              </w:rPr>
              <w:t>GET_ACCOUNTS_PRIVILEGED</w:t>
            </w:r>
            <w:proofErr w:type="spellEnd"/>
            <w:r w:rsidRPr="00190FC7">
              <w:rPr>
                <w:rFonts w:cs="Times New Roman"/>
                <w:szCs w:val="20"/>
                <w:lang w:val="en-GB"/>
              </w:rPr>
              <w:t>; GET_APP_GRANTED_URI_PERMISSIONS;GET_APP_OPS_STATS;GET_DETAILED_TASKS;GET_INTENT_SENDER_INTENT;GET_PACKAGE_IMPORTANCE;GET_PACKAGE_SIZE;GET_PASSWORD;GET_PROCESS_STATE_AND_OOM_SCORE;GET_TASKS;GET_TOP_ACTIVITY_INFO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The group</w:t>
            </w:r>
            <w:r w:rsidRPr="00190FC7">
              <w:rPr>
                <w:rFonts w:cs="Times New Roman"/>
                <w:szCs w:val="20"/>
                <w:lang w:val="en-GB"/>
              </w:rPr>
              <w:t xml:space="preserve"> contains the permissions used to GET account information, authorization status of accounts, and employee tasks.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8- Manage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MANAGE_ACCOUNTS;MANAGE_ACTIVITY_STACKS;MANAGE_APP_OPS_RESTRICTIONS;MANAGE_APP_TOKENS;MANAGE_CA_CERTIFICATES;MANAGE_DEVICE_ADMINS;MANAGE_DOCUMENTS;MANAGE_FINGERPRINT;MANAGE_MEDIA_PROJECTION;MANAGE_NETWORK_POLICY;MANAGE_NOTIFICATIONS;MANAGE_PROFILE_AND_DEVICE_OWNERS;MANAGE_SOUND_TRIGGER;MANAGE_USB;MANAGE_USERS;MANAGE_VOICE_KEYPHRASES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The group</w:t>
            </w:r>
            <w:r w:rsidRPr="00190FC7">
              <w:rPr>
                <w:rFonts w:cs="Times New Roman"/>
                <w:szCs w:val="20"/>
                <w:lang w:val="en-GB"/>
              </w:rPr>
              <w:t xml:space="preserve"> contains the permissions required for the MANAGEMENT of account information, authorization status of the accounts, and access to running tasks.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9- Bind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BIND_ACCESSIBILITY_SERVICE;BIND_APPWIDGET;BIND_CARRIER_MESSAGING_SERVICE;BIND_CARRIER_SERVICES;BIND_CHOOSER_TARGET_SERVICE;BIND_CONDITION_PROVIDER_SERVICE;BIND_CONNECTION_SERVICE;BIND_DEVICE_ADMIN;BIND_DIRECTORY_SEARCH;BIND_DREAM_SERVICE;BIND_INCALL_SERVICE;BIND_INPUT_METHOD;BIND_INTENT_FILTER_VERIFIER;BIND_J</w:t>
            </w:r>
            <w:r w:rsidRPr="00190FC7">
              <w:rPr>
                <w:rFonts w:cs="Times New Roman"/>
                <w:szCs w:val="20"/>
                <w:lang w:val="en-GB"/>
              </w:rPr>
              <w:lastRenderedPageBreak/>
              <w:t>OB_SERVICE;BIND_KEYGUARD_APPWIDGET;BIND_MIDI_DEVICE_SERVICE;BIND_NFC_SERVICE;BIND_NOTIFICATION_LISTENER_SERVICE;BIND_NOTIFICATION_RANKER_SERVICE;BIND_PACKAGE_VERIFIER;BIND_PRINT_RECOMMENDATION_SERVICE;BIND_PRINT_SERVICE;BIND_PRINT_SPOOLER_SERVICE;BIND_QUICK_SETTINGS_TILE;BIND_REMOTEVIEWS;BIND_REMOTE_DISPLAY;BIND_ROUTE_PROVIDER;BIND_RUNTIME_PERMISSION_PRESENTER_SERVICE;BIND_SCREENING_SERVICE;BIND_TELECOM_CONNECTION_SERVICE;BIND_TEXT_SERVICE;BIND_TRUST_AGENT;BIND_TV_INPUT;BIND_TV_REMOTE_SERVICE;BIND_VOICE_INTERACTION;BIND_VPN_SERVICE;BIND_VR_LISTENER_SERVICE;BIND_WALLPAPER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lastRenderedPageBreak/>
              <w:t>The</w:t>
            </w:r>
            <w:r w:rsidRPr="00190FC7">
              <w:rPr>
                <w:rFonts w:cs="Times New Roman"/>
                <w:szCs w:val="20"/>
                <w:lang w:val="en-GB"/>
              </w:rPr>
              <w:t xml:space="preserve"> group allows components to BIND to services send requests, receive responses, and communication between them.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10- Broadcast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BROADCAST_CALLLOG_INFO;BROADCAST_NETWORK_PRIVILEGED;BROADCAST_PACKAGE_REMOVED;BROADCAST_PHONE_ACCOUNT_REGISTRATION;BROADCAST_SMS;BROADCAST_STICKY;BROADCAST_WAP_PUSH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The group</w:t>
            </w:r>
            <w:r w:rsidRPr="00190FC7">
              <w:rPr>
                <w:rFonts w:cs="Times New Roman"/>
                <w:szCs w:val="20"/>
                <w:lang w:val="en-GB"/>
              </w:rPr>
              <w:t xml:space="preserve"> contains the permissions used to BROADCAST network authorization and removed packages status. </w:t>
            </w:r>
          </w:p>
        </w:tc>
      </w:tr>
      <w:tr w:rsidR="00D53DAB" w:rsidRPr="00190FC7" w:rsidTr="00C078F1">
        <w:tc>
          <w:tcPr>
            <w:tcW w:w="846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11- Control</w:t>
            </w:r>
          </w:p>
        </w:tc>
        <w:tc>
          <w:tcPr>
            <w:tcW w:w="5528" w:type="dxa"/>
          </w:tcPr>
          <w:p w:rsidR="00D53DAB" w:rsidRPr="00190FC7" w:rsidRDefault="00D53DAB" w:rsidP="00C078F1">
            <w:pPr>
              <w:rPr>
                <w:rFonts w:cs="Times New Roman"/>
                <w:szCs w:val="20"/>
                <w:lang w:val="en-GB"/>
              </w:rPr>
            </w:pPr>
            <w:r w:rsidRPr="00190FC7">
              <w:rPr>
                <w:rFonts w:cs="Times New Roman"/>
                <w:szCs w:val="20"/>
                <w:lang w:val="en-GB"/>
              </w:rPr>
              <w:t>CONTROL_INCALL_EXPERIENCE;CONTROL_KEYGUARD;CONTROL_LOCATION_UPDATES;CONTROL_VPN;CONTROL_WIFI_DISPLAY</w:t>
            </w:r>
          </w:p>
        </w:tc>
        <w:tc>
          <w:tcPr>
            <w:tcW w:w="3260" w:type="dxa"/>
          </w:tcPr>
          <w:p w:rsidR="00D53DAB" w:rsidRPr="00190FC7" w:rsidRDefault="00D53DAB" w:rsidP="00C078F1">
            <w:pPr>
              <w:jc w:val="both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The group</w:t>
            </w:r>
            <w:r w:rsidRPr="00190FC7">
              <w:rPr>
                <w:rFonts w:cs="Times New Roman"/>
                <w:szCs w:val="20"/>
                <w:lang w:val="en-GB"/>
              </w:rPr>
              <w:t xml:space="preserve"> contains the necessary permissions to provide functionality to CONTROL phone calls or to CONTROL critical situations such as that all activities can continue to run even when the phone </w:t>
            </w:r>
            <w:proofErr w:type="gramStart"/>
            <w:r w:rsidRPr="00190FC7">
              <w:rPr>
                <w:rFonts w:cs="Times New Roman"/>
                <w:szCs w:val="20"/>
                <w:lang w:val="en-GB"/>
              </w:rPr>
              <w:t>is locked</w:t>
            </w:r>
            <w:proofErr w:type="gramEnd"/>
            <w:r w:rsidRPr="00190FC7">
              <w:rPr>
                <w:rFonts w:cs="Times New Roman"/>
                <w:szCs w:val="20"/>
                <w:lang w:val="en-GB"/>
              </w:rPr>
              <w:t>.</w:t>
            </w:r>
          </w:p>
        </w:tc>
      </w:tr>
    </w:tbl>
    <w:p w:rsidR="00B33C62" w:rsidRDefault="00B33C62">
      <w:bookmarkStart w:id="0" w:name="_GoBack"/>
      <w:bookmarkEnd w:id="0"/>
    </w:p>
    <w:sectPr w:rsidR="00B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AB"/>
    <w:rsid w:val="00501F71"/>
    <w:rsid w:val="00B33C62"/>
    <w:rsid w:val="00D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63C1A4-F551-409C-A750-283236F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AB"/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4032</Characters>
  <Application>Microsoft Office Word</Application>
  <DocSecurity>0</DocSecurity>
  <Lines>212</Lines>
  <Paragraphs>228</Paragraphs>
  <ScaleCrop>false</ScaleCrop>
  <Company>NouS/TncTR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sinanw</dc:creator>
  <cp:keywords/>
  <dc:description/>
  <cp:lastModifiedBy>sinanw</cp:lastModifiedBy>
  <cp:revision>1</cp:revision>
  <dcterms:created xsi:type="dcterms:W3CDTF">2022-04-27T11:45:00Z</dcterms:created>
  <dcterms:modified xsi:type="dcterms:W3CDTF">2022-04-27T11:45:00Z</dcterms:modified>
</cp:coreProperties>
</file>