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C7BF" w14:textId="6987BC35" w:rsidR="002457D1" w:rsidRDefault="002457D1" w:rsidP="004F1C78"/>
    <w:p w14:paraId="0A09DB0A" w14:textId="3724D391" w:rsidR="002457D1" w:rsidRDefault="002457D1" w:rsidP="004F1C78"/>
    <w:p w14:paraId="0687E1BF" w14:textId="045F8267" w:rsidR="002457D1" w:rsidRPr="002457D1" w:rsidRDefault="002457D1" w:rsidP="002457D1">
      <w:pPr>
        <w:spacing w:line="360" w:lineRule="auto"/>
        <w:rPr>
          <w:rFonts w:ascii="Times New Roman" w:hAnsi="Times New Roman" w:cs="Times New Roman"/>
          <w:b/>
          <w:bCs/>
        </w:rPr>
      </w:pPr>
      <w:r w:rsidRPr="002457D1">
        <w:rPr>
          <w:rFonts w:ascii="Times New Roman" w:hAnsi="Times New Roman" w:cs="Times New Roman"/>
        </w:rPr>
        <w:t>Table S</w:t>
      </w:r>
      <w:r w:rsidR="004826B4">
        <w:rPr>
          <w:rFonts w:ascii="Times New Roman" w:hAnsi="Times New Roman" w:cs="Times New Roman"/>
        </w:rPr>
        <w:t>2</w:t>
      </w:r>
      <w:r w:rsidRPr="002457D1">
        <w:rPr>
          <w:rFonts w:ascii="Times New Roman" w:hAnsi="Times New Roman" w:cs="Times New Roman"/>
        </w:rPr>
        <w:t xml:space="preserve">. Characteristics of patients with </w:t>
      </w:r>
      <w:r w:rsidR="008E17E0" w:rsidRPr="008E17E0">
        <w:rPr>
          <w:rFonts w:ascii="Times New Roman" w:hAnsi="Times New Roman" w:cs="Times New Roman"/>
        </w:rPr>
        <w:t>prostate cancer</w:t>
      </w:r>
      <w:r w:rsidRPr="002457D1">
        <w:rPr>
          <w:rFonts w:ascii="Times New Roman" w:hAnsi="Times New Roman" w:cs="Times New Roman"/>
        </w:rPr>
        <w:t xml:space="preserve"> based on </w:t>
      </w:r>
      <w:r w:rsidR="00054A1E">
        <w:rPr>
          <w:rFonts w:ascii="Times New Roman" w:hAnsi="Times New Roman" w:cs="Times New Roman"/>
        </w:rPr>
        <w:t>GEO</w:t>
      </w:r>
    </w:p>
    <w:tbl>
      <w:tblPr>
        <w:tblStyle w:val="a5"/>
        <w:tblW w:w="8345" w:type="dxa"/>
        <w:tblInd w:w="105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50"/>
        <w:gridCol w:w="2313"/>
        <w:gridCol w:w="2156"/>
      </w:tblGrid>
      <w:tr w:rsidR="002457D1" w:rsidRPr="00A26F78" w14:paraId="1FFF0939" w14:textId="77777777" w:rsidTr="00AD3B8D">
        <w:trPr>
          <w:trHeight w:val="303"/>
        </w:trPr>
        <w:tc>
          <w:tcPr>
            <w:tcW w:w="19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EC1CAD" w14:textId="77777777" w:rsidR="002457D1" w:rsidRPr="00CB225F" w:rsidRDefault="002457D1" w:rsidP="00CB225F">
            <w:pPr>
              <w:widowControl/>
              <w:textAlignment w:val="bottom"/>
              <w:rPr>
                <w:b/>
                <w:bCs/>
                <w:color w:val="000000"/>
                <w:sz w:val="15"/>
                <w:szCs w:val="15"/>
              </w:rPr>
            </w:pPr>
            <w:r w:rsidRPr="00CB225F">
              <w:rPr>
                <w:b/>
                <w:bCs/>
              </w:rPr>
              <w:t xml:space="preserve">Characteristics </w:t>
            </w: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14ECD7" w14:textId="77777777" w:rsidR="002457D1" w:rsidRPr="00CB225F" w:rsidRDefault="002457D1" w:rsidP="007A1F17">
            <w:pPr>
              <w:widowControl/>
              <w:textAlignment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CEE5B3" w14:textId="77777777" w:rsidR="002457D1" w:rsidRPr="00CB225F" w:rsidRDefault="002457D1" w:rsidP="00CB225F">
            <w:pPr>
              <w:widowControl/>
              <w:textAlignment w:val="bottom"/>
              <w:rPr>
                <w:b/>
                <w:bCs/>
              </w:rPr>
            </w:pPr>
            <w:r w:rsidRPr="00CB225F">
              <w:rPr>
                <w:b/>
                <w:bCs/>
              </w:rPr>
              <w:t>Number of cases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4EC597" w14:textId="77777777" w:rsidR="002457D1" w:rsidRPr="00CB225F" w:rsidRDefault="002457D1" w:rsidP="00CB225F">
            <w:pPr>
              <w:widowControl/>
              <w:textAlignment w:val="bottom"/>
              <w:rPr>
                <w:b/>
                <w:bCs/>
              </w:rPr>
            </w:pPr>
            <w:proofErr w:type="gramStart"/>
            <w:r w:rsidRPr="00CB225F">
              <w:rPr>
                <w:b/>
                <w:bCs/>
              </w:rPr>
              <w:t>Percentages(</w:t>
            </w:r>
            <w:proofErr w:type="gramEnd"/>
            <w:r w:rsidRPr="00CB225F">
              <w:rPr>
                <w:b/>
                <w:bCs/>
              </w:rPr>
              <w:t>%)</w:t>
            </w:r>
          </w:p>
        </w:tc>
      </w:tr>
      <w:tr w:rsidR="002457D1" w:rsidRPr="00A26F78" w14:paraId="18DDE0E2" w14:textId="77777777" w:rsidTr="00AD3B8D">
        <w:trPr>
          <w:trHeight w:val="480"/>
        </w:trPr>
        <w:tc>
          <w:tcPr>
            <w:tcW w:w="19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611A19B" w14:textId="56E3B6DA" w:rsidR="002457D1" w:rsidRPr="00A26F78" w:rsidRDefault="00222224" w:rsidP="007A1F17">
            <w:pPr>
              <w:widowControl/>
              <w:textAlignment w:val="bottom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</w:rPr>
              <w:t>Age</w:t>
            </w:r>
            <w:r>
              <w:t xml:space="preserve"> </w:t>
            </w: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D717F3E" w14:textId="4E0C2E33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≤</w:t>
            </w:r>
            <w:r w:rsidR="00C27DCE">
              <w:rPr>
                <w:rFonts w:hint="eastAsia"/>
              </w:rPr>
              <w:t>65</w:t>
            </w:r>
          </w:p>
        </w:tc>
        <w:tc>
          <w:tcPr>
            <w:tcW w:w="23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62B2F63" w14:textId="670651EA" w:rsidR="002457D1" w:rsidRPr="000D1EC3" w:rsidRDefault="00C27DCE" w:rsidP="007A1F17">
            <w:pPr>
              <w:widowControl/>
              <w:textAlignment w:val="bottom"/>
            </w:pPr>
            <w:r>
              <w:rPr>
                <w:rFonts w:hint="eastAsia"/>
              </w:rPr>
              <w:t>118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1C5B5D8" w14:textId="08B92C67" w:rsidR="002457D1" w:rsidRPr="000D1EC3" w:rsidRDefault="00C27DCE" w:rsidP="007A1F17">
            <w:pPr>
              <w:widowControl/>
              <w:textAlignment w:val="bottom"/>
            </w:pPr>
            <w:r>
              <w:rPr>
                <w:rFonts w:hint="eastAsia"/>
              </w:rPr>
              <w:t>84.29</w:t>
            </w:r>
          </w:p>
        </w:tc>
      </w:tr>
      <w:tr w:rsidR="002457D1" w:rsidRPr="00A26F78" w14:paraId="0F40C52C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124E4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1093B" w14:textId="3855F534" w:rsidR="002457D1" w:rsidRPr="000D1EC3" w:rsidRDefault="00222224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＞</w:t>
            </w:r>
            <w:r w:rsidRPr="000D1EC3">
              <w:rPr>
                <w:rFonts w:hint="eastAsia"/>
              </w:rPr>
              <w:t>65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C046F" w14:textId="134E368C" w:rsidR="002457D1" w:rsidRPr="000D1EC3" w:rsidRDefault="00C27DCE" w:rsidP="007A1F17">
            <w:pPr>
              <w:widowControl/>
              <w:textAlignment w:val="bottom"/>
            </w:pPr>
            <w:r>
              <w:rPr>
                <w:rFonts w:hint="eastAsia"/>
              </w:rPr>
              <w:t>22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2F4A9" w14:textId="12C18283" w:rsidR="002457D1" w:rsidRPr="000D1EC3" w:rsidRDefault="00C27DCE" w:rsidP="007A1F17">
            <w:pPr>
              <w:widowControl/>
              <w:textAlignment w:val="bottom"/>
            </w:pPr>
            <w:r>
              <w:rPr>
                <w:rFonts w:hint="eastAsia"/>
              </w:rPr>
              <w:t>15.71</w:t>
            </w:r>
          </w:p>
        </w:tc>
      </w:tr>
      <w:tr w:rsidR="002457D1" w:rsidRPr="00A26F78" w14:paraId="007DA5C5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F14A" w14:textId="0D775365" w:rsidR="002457D1" w:rsidRPr="00A26F78" w:rsidRDefault="00C27DCE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  <w:proofErr w:type="spellStart"/>
            <w:r w:rsidRPr="00C27DCE">
              <w:t>MetSite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D8897" w14:textId="3AACB9E6" w:rsidR="002457D1" w:rsidRPr="000D1EC3" w:rsidRDefault="00C27DCE" w:rsidP="007A1F17">
            <w:pPr>
              <w:widowControl/>
              <w:textAlignment w:val="bottom"/>
            </w:pPr>
            <w:r>
              <w:t>N</w:t>
            </w:r>
            <w:r>
              <w:rPr>
                <w:rFonts w:hint="eastAsia"/>
              </w:rPr>
              <w:t>o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DC120" w14:textId="62488203" w:rsidR="002457D1" w:rsidRPr="000D1EC3" w:rsidRDefault="00C27DCE" w:rsidP="007A1F17">
            <w:pPr>
              <w:widowControl/>
              <w:textAlignment w:val="bottom"/>
            </w:pPr>
            <w:r>
              <w:rPr>
                <w:rFonts w:hint="eastAsia"/>
              </w:rPr>
              <w:t>136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D246" w14:textId="45A9581F" w:rsidR="002457D1" w:rsidRPr="000D1EC3" w:rsidRDefault="00065EE5" w:rsidP="007A1F17">
            <w:pPr>
              <w:widowControl/>
              <w:jc w:val="left"/>
              <w:textAlignment w:val="center"/>
            </w:pPr>
            <w:r>
              <w:t>97.14</w:t>
            </w:r>
          </w:p>
        </w:tc>
      </w:tr>
      <w:tr w:rsidR="002457D1" w:rsidRPr="00A26F78" w14:paraId="729B9944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D1DFA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  <w:bookmarkStart w:id="0" w:name="OLE_LINK1" w:colFirst="2" w:colLast="2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3EE7D" w14:textId="04A73745" w:rsidR="002457D1" w:rsidRPr="000D1EC3" w:rsidRDefault="00C27DCE" w:rsidP="007A1F17">
            <w:pPr>
              <w:widowControl/>
              <w:textAlignment w:val="bottom"/>
            </w:pPr>
            <w:r>
              <w:t>Y</w:t>
            </w:r>
            <w:r>
              <w:rPr>
                <w:rFonts w:hint="eastAsia"/>
              </w:rPr>
              <w:t>es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121BA" w14:textId="2B6BFBDF" w:rsidR="002457D1" w:rsidRPr="000D1EC3" w:rsidRDefault="00C27DCE" w:rsidP="007A1F17">
            <w:pPr>
              <w:widowControl/>
              <w:textAlignment w:val="bottom"/>
            </w:pPr>
            <w:r>
              <w:rPr>
                <w:rFonts w:hint="eastAsia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7C132" w14:textId="3C2E9E36" w:rsidR="002457D1" w:rsidRPr="000D1EC3" w:rsidRDefault="00920274" w:rsidP="007A1F17">
            <w:pPr>
              <w:widowControl/>
              <w:jc w:val="left"/>
              <w:textAlignment w:val="center"/>
            </w:pPr>
            <w:r>
              <w:t>2.86</w:t>
            </w:r>
          </w:p>
        </w:tc>
      </w:tr>
      <w:bookmarkEnd w:id="0"/>
      <w:tr w:rsidR="002457D1" w:rsidRPr="00A26F78" w14:paraId="2764752F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3C7C" w14:textId="7D0C6671" w:rsidR="002457D1" w:rsidRPr="00AD3B8D" w:rsidRDefault="00065EE5" w:rsidP="007A1F17">
            <w:pPr>
              <w:widowControl/>
              <w:textAlignment w:val="bottom"/>
            </w:pPr>
            <w:proofErr w:type="spellStart"/>
            <w:r w:rsidRPr="00065EE5">
              <w:t>ClinT_Stage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58DC" w14:textId="49A43609" w:rsidR="002457D1" w:rsidRPr="000D1EC3" w:rsidRDefault="00065EE5" w:rsidP="007A1F17">
            <w:pPr>
              <w:widowControl/>
              <w:textAlignment w:val="bottom"/>
            </w:pPr>
            <w:r>
              <w:t>T1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B47B" w14:textId="38451788" w:rsidR="002457D1" w:rsidRPr="000D1EC3" w:rsidRDefault="00065EE5" w:rsidP="007A1F17">
            <w:pPr>
              <w:widowControl/>
              <w:textAlignment w:val="bottom"/>
            </w:pPr>
            <w:r>
              <w:t>79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9B43D" w14:textId="1441F046" w:rsidR="002457D1" w:rsidRPr="000D1EC3" w:rsidRDefault="00920274" w:rsidP="007A1F17">
            <w:pPr>
              <w:widowControl/>
              <w:textAlignment w:val="bottom"/>
            </w:pPr>
            <w:r>
              <w:t>56.43</w:t>
            </w:r>
          </w:p>
        </w:tc>
      </w:tr>
      <w:tr w:rsidR="002457D1" w:rsidRPr="00A26F78" w14:paraId="0F85970F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04A90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62E2" w14:textId="4662D80A" w:rsidR="002457D1" w:rsidRPr="000D1EC3" w:rsidRDefault="00065EE5" w:rsidP="007A1F17">
            <w:pPr>
              <w:widowControl/>
              <w:textAlignment w:val="bottom"/>
            </w:pPr>
            <w:r>
              <w:t>T2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35983" w14:textId="0D1CE123" w:rsidR="002457D1" w:rsidRPr="000D1EC3" w:rsidRDefault="00065EE5" w:rsidP="007A1F17">
            <w:pPr>
              <w:widowControl/>
              <w:textAlignment w:val="bottom"/>
            </w:pPr>
            <w:r>
              <w:t>54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DAF2A" w14:textId="58AE850A" w:rsidR="002457D1" w:rsidRPr="000D1EC3" w:rsidRDefault="00920274" w:rsidP="007A1F17">
            <w:pPr>
              <w:widowControl/>
              <w:textAlignment w:val="bottom"/>
            </w:pPr>
            <w:r>
              <w:t>38.57</w:t>
            </w:r>
          </w:p>
        </w:tc>
      </w:tr>
      <w:tr w:rsidR="00BD26AC" w:rsidRPr="00A26F78" w14:paraId="6FC6B083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5FFB5" w14:textId="77777777" w:rsidR="00BD26AC" w:rsidRPr="00A26F78" w:rsidRDefault="00BD26AC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FBE9C" w14:textId="384F848E" w:rsidR="00BD26AC" w:rsidRPr="000D1EC3" w:rsidRDefault="00065EE5" w:rsidP="007A1F17">
            <w:pPr>
              <w:widowControl/>
              <w:textAlignment w:val="bottom"/>
            </w:pPr>
            <w:r>
              <w:t>T3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04A41" w14:textId="7770B25A" w:rsidR="00BD26AC" w:rsidRPr="000D1EC3" w:rsidRDefault="00065EE5" w:rsidP="007A1F17">
            <w:pPr>
              <w:widowControl/>
              <w:textAlignment w:val="bottom"/>
            </w:pPr>
            <w: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D6272" w14:textId="059CBE39" w:rsidR="00BD26AC" w:rsidRPr="000D1EC3" w:rsidRDefault="00920274" w:rsidP="007A1F17">
            <w:pPr>
              <w:widowControl/>
              <w:textAlignment w:val="bottom"/>
            </w:pPr>
            <w:r>
              <w:t>4.29</w:t>
            </w:r>
          </w:p>
        </w:tc>
      </w:tr>
      <w:tr w:rsidR="00065EE5" w:rsidRPr="00A26F78" w14:paraId="4A69DD4F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1C39B" w14:textId="77777777" w:rsidR="00065EE5" w:rsidRPr="00A26F78" w:rsidRDefault="00065EE5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1483" w14:textId="19774F68" w:rsidR="00065EE5" w:rsidRDefault="00065EE5" w:rsidP="007A1F17">
            <w:pPr>
              <w:widowControl/>
              <w:textAlignment w:val="bottom"/>
            </w:pPr>
            <w:r>
              <w:t>Unknow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19B29" w14:textId="112E11B1" w:rsidR="00065EE5" w:rsidRPr="000D1EC3" w:rsidRDefault="00065EE5" w:rsidP="007A1F17">
            <w:pPr>
              <w:widowControl/>
              <w:textAlignment w:val="bottom"/>
            </w:pPr>
            <w:r>
              <w:rPr>
                <w:rFonts w:hint="eastAsia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A6F3B" w14:textId="7951B381" w:rsidR="00065EE5" w:rsidRPr="000D1EC3" w:rsidRDefault="00920274" w:rsidP="007A1F17">
            <w:pPr>
              <w:widowControl/>
              <w:textAlignment w:val="bottom"/>
            </w:pPr>
            <w:r>
              <w:rPr>
                <w:rFonts w:hint="eastAsia"/>
              </w:rPr>
              <w:t>0</w:t>
            </w:r>
            <w:r>
              <w:t>.71</w:t>
            </w:r>
          </w:p>
        </w:tc>
      </w:tr>
      <w:tr w:rsidR="002457D1" w:rsidRPr="00A26F78" w14:paraId="312E7E69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0C1CA" w14:textId="3CB30B38" w:rsidR="002457D1" w:rsidRPr="00A26F78" w:rsidRDefault="00065EE5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  <w:proofErr w:type="spellStart"/>
            <w:r w:rsidRPr="00065EE5">
              <w:t>PathStage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723B9" w14:textId="40455CF8" w:rsidR="002457D1" w:rsidRPr="000D1EC3" w:rsidRDefault="00BD26AC" w:rsidP="007A1F17">
            <w:pPr>
              <w:widowControl/>
              <w:textAlignment w:val="bottom"/>
            </w:pPr>
            <w:r w:rsidRPr="000D1EC3">
              <w:t>T2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232AB" w14:textId="5C6A22E8" w:rsidR="002457D1" w:rsidRPr="000D1EC3" w:rsidRDefault="00920274" w:rsidP="007A1F17">
            <w:pPr>
              <w:widowControl/>
              <w:textAlignment w:val="bottom"/>
            </w:pPr>
            <w:r>
              <w:t>86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EA862" w14:textId="60F188AA" w:rsidR="002457D1" w:rsidRPr="000D1EC3" w:rsidRDefault="00920274" w:rsidP="007A1F17">
            <w:pPr>
              <w:widowControl/>
              <w:textAlignment w:val="bottom"/>
            </w:pPr>
            <w:r>
              <w:t>61.43</w:t>
            </w:r>
          </w:p>
        </w:tc>
      </w:tr>
      <w:tr w:rsidR="002457D1" w:rsidRPr="00A26F78" w14:paraId="4E9F3462" w14:textId="77777777" w:rsidTr="007A1F17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4E92" w14:textId="77777777" w:rsidR="002457D1" w:rsidRPr="00A26F78" w:rsidRDefault="002457D1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1B5F" w14:textId="1AEFC1B7" w:rsidR="002457D1" w:rsidRPr="000D1EC3" w:rsidRDefault="00BD26AC" w:rsidP="007A1F17">
            <w:pPr>
              <w:widowControl/>
              <w:textAlignment w:val="bottom"/>
            </w:pPr>
            <w:r w:rsidRPr="000D1EC3">
              <w:t>T3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C74F" w14:textId="755344FD" w:rsidR="002457D1" w:rsidRPr="000D1EC3" w:rsidRDefault="00920274" w:rsidP="007A1F17">
            <w:pPr>
              <w:widowControl/>
              <w:textAlignment w:val="bottom"/>
            </w:pPr>
            <w:r>
              <w:t>47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D339" w14:textId="08032152" w:rsidR="002457D1" w:rsidRPr="000D1EC3" w:rsidRDefault="00920274" w:rsidP="007A1F17">
            <w:pPr>
              <w:widowControl/>
              <w:textAlignment w:val="bottom"/>
            </w:pPr>
            <w:r>
              <w:t>33.57</w:t>
            </w:r>
          </w:p>
        </w:tc>
      </w:tr>
      <w:tr w:rsidR="00BD26AC" w:rsidRPr="00A26F78" w14:paraId="5F9E96C3" w14:textId="77777777" w:rsidTr="00920274">
        <w:trPr>
          <w:trHeight w:val="159"/>
        </w:trPr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6DB871" w14:textId="77777777" w:rsidR="00BD26AC" w:rsidRPr="00A26F78" w:rsidRDefault="00BD26AC" w:rsidP="007A1F17">
            <w:pPr>
              <w:widowControl/>
              <w:textAlignment w:val="bottom"/>
              <w:rPr>
                <w:color w:val="000000"/>
                <w:sz w:val="15"/>
                <w:szCs w:val="15"/>
                <w:lang w:bidi="a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149A948" w14:textId="4C629D9B" w:rsidR="00BD26AC" w:rsidRPr="000D1EC3" w:rsidRDefault="00BD26AC" w:rsidP="007A1F17">
            <w:pPr>
              <w:widowControl/>
              <w:textAlignment w:val="bottom"/>
            </w:pPr>
            <w:r w:rsidRPr="000D1EC3">
              <w:rPr>
                <w:rFonts w:hint="eastAsia"/>
              </w:rPr>
              <w:t>T</w:t>
            </w:r>
            <w:r w:rsidRPr="000D1EC3"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1F00E04" w14:textId="5F50AB50" w:rsidR="00BD26AC" w:rsidRPr="000D1EC3" w:rsidRDefault="00920274" w:rsidP="007A1F17">
            <w:pPr>
              <w:widowControl/>
              <w:textAlignment w:val="bottom"/>
            </w:pPr>
            <w: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15687A5" w14:textId="2FB821C0" w:rsidR="00BD26AC" w:rsidRPr="000D1EC3" w:rsidRDefault="00920274" w:rsidP="007A1F17">
            <w:pPr>
              <w:widowControl/>
              <w:textAlignment w:val="bottom"/>
            </w:pPr>
            <w:r>
              <w:t>5</w:t>
            </w:r>
          </w:p>
        </w:tc>
      </w:tr>
    </w:tbl>
    <w:p w14:paraId="109EFA17" w14:textId="77777777" w:rsidR="002457D1" w:rsidRPr="00A26F78" w:rsidRDefault="002457D1" w:rsidP="002457D1"/>
    <w:p w14:paraId="1AD53FB7" w14:textId="01FA0163" w:rsidR="002457D1" w:rsidRDefault="002457D1" w:rsidP="004F1C78"/>
    <w:p w14:paraId="6F13E564" w14:textId="69541089" w:rsidR="002457D1" w:rsidRDefault="002457D1" w:rsidP="004F1C78"/>
    <w:p w14:paraId="590B3534" w14:textId="1E04F923" w:rsidR="002457D1" w:rsidRDefault="002457D1" w:rsidP="004F1C78"/>
    <w:p w14:paraId="3FD6871C" w14:textId="240A1D62" w:rsidR="002457D1" w:rsidRDefault="002457D1" w:rsidP="004F1C78"/>
    <w:p w14:paraId="3315F4C5" w14:textId="6C5BFDEF" w:rsidR="002457D1" w:rsidRDefault="002457D1" w:rsidP="004F1C78"/>
    <w:p w14:paraId="2029A7E5" w14:textId="791ACF95" w:rsidR="002457D1" w:rsidRDefault="002457D1" w:rsidP="004F1C78"/>
    <w:p w14:paraId="149A8DB4" w14:textId="083AEE90" w:rsidR="002457D1" w:rsidRDefault="002457D1" w:rsidP="004F1C78"/>
    <w:p w14:paraId="57DEB851" w14:textId="1651E980" w:rsidR="002457D1" w:rsidRDefault="002457D1" w:rsidP="004F1C78"/>
    <w:p w14:paraId="5F778075" w14:textId="77777777" w:rsidR="002457D1" w:rsidRPr="004F1C78" w:rsidRDefault="002457D1" w:rsidP="004F1C78"/>
    <w:sectPr w:rsidR="002457D1" w:rsidRPr="004F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AA57" w14:textId="77777777" w:rsidR="003418C6" w:rsidRDefault="003418C6" w:rsidP="008E17E0">
      <w:r>
        <w:separator/>
      </w:r>
    </w:p>
  </w:endnote>
  <w:endnote w:type="continuationSeparator" w:id="0">
    <w:p w14:paraId="7D1109B0" w14:textId="77777777" w:rsidR="003418C6" w:rsidRDefault="003418C6" w:rsidP="008E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1B2A" w14:textId="77777777" w:rsidR="003418C6" w:rsidRDefault="003418C6" w:rsidP="008E17E0">
      <w:r>
        <w:separator/>
      </w:r>
    </w:p>
  </w:footnote>
  <w:footnote w:type="continuationSeparator" w:id="0">
    <w:p w14:paraId="4D1AAAD0" w14:textId="77777777" w:rsidR="003418C6" w:rsidRDefault="003418C6" w:rsidP="008E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6F"/>
    <w:rsid w:val="00042FBA"/>
    <w:rsid w:val="00054A1E"/>
    <w:rsid w:val="00065EE5"/>
    <w:rsid w:val="000D1EC3"/>
    <w:rsid w:val="001E262C"/>
    <w:rsid w:val="00222224"/>
    <w:rsid w:val="002457D1"/>
    <w:rsid w:val="002534AA"/>
    <w:rsid w:val="002B076F"/>
    <w:rsid w:val="0030006D"/>
    <w:rsid w:val="003418C6"/>
    <w:rsid w:val="00441C7B"/>
    <w:rsid w:val="00464CDE"/>
    <w:rsid w:val="004826B4"/>
    <w:rsid w:val="004C73A6"/>
    <w:rsid w:val="004F1C78"/>
    <w:rsid w:val="008E17E0"/>
    <w:rsid w:val="00920274"/>
    <w:rsid w:val="00AD3B8D"/>
    <w:rsid w:val="00BD26AC"/>
    <w:rsid w:val="00C27DCE"/>
    <w:rsid w:val="00C44F57"/>
    <w:rsid w:val="00CB225F"/>
    <w:rsid w:val="00E529D1"/>
    <w:rsid w:val="00E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840DF"/>
  <w15:chartTrackingRefBased/>
  <w15:docId w15:val="{8B5EF48A-6A8D-49EC-8FED-A6FA30DA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C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F1C78"/>
    <w:rPr>
      <w:color w:val="954F72"/>
      <w:u w:val="single"/>
    </w:rPr>
  </w:style>
  <w:style w:type="paragraph" w:customStyle="1" w:styleId="msonormal0">
    <w:name w:val="msonormal"/>
    <w:basedOn w:val="a"/>
    <w:rsid w:val="004F1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F1C7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4F1C7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2457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1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17E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1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1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Hongbo</dc:creator>
  <cp:keywords/>
  <dc:description/>
  <cp:lastModifiedBy>Wang Hongbo</cp:lastModifiedBy>
  <cp:revision>17</cp:revision>
  <dcterms:created xsi:type="dcterms:W3CDTF">2021-11-10T04:02:00Z</dcterms:created>
  <dcterms:modified xsi:type="dcterms:W3CDTF">2022-04-15T09:19:00Z</dcterms:modified>
</cp:coreProperties>
</file>