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3885" w14:textId="66F062C1" w:rsidR="00D84E13" w:rsidRPr="00D84E13" w:rsidRDefault="00D84E13" w:rsidP="00D84E13">
      <w:pPr>
        <w:rPr>
          <w:rFonts w:ascii="Times New Roman" w:hAnsi="Times New Roman" w:cs="Times New Roman"/>
        </w:rPr>
      </w:pPr>
      <w:r w:rsidRPr="00D84E13">
        <w:rPr>
          <w:rFonts w:ascii="Times New Roman" w:hAnsi="Times New Roman" w:cs="Times New Roman"/>
        </w:rPr>
        <w:t>SUPPLEMENTA</w:t>
      </w:r>
      <w:r w:rsidR="00F43586">
        <w:rPr>
          <w:rFonts w:ascii="Times New Roman" w:hAnsi="Times New Roman" w:cs="Times New Roman"/>
        </w:rPr>
        <w:t>RY</w:t>
      </w:r>
      <w:r w:rsidRPr="00D84E13">
        <w:rPr>
          <w:rFonts w:ascii="Times New Roman" w:hAnsi="Times New Roman" w:cs="Times New Roman"/>
        </w:rPr>
        <w:t xml:space="preserve"> </w:t>
      </w:r>
      <w:r w:rsidR="00F43586">
        <w:rPr>
          <w:rFonts w:ascii="Times New Roman" w:hAnsi="Times New Roman" w:cs="Times New Roman"/>
        </w:rPr>
        <w:t>MATERIAL</w:t>
      </w:r>
    </w:p>
    <w:p w14:paraId="49B1E117" w14:textId="77777777" w:rsidR="00D84E13" w:rsidRPr="00D84E13" w:rsidRDefault="00D84E13" w:rsidP="00D84E13">
      <w:pPr>
        <w:rPr>
          <w:rFonts w:ascii="Times New Roman" w:hAnsi="Times New Roman" w:cs="Times New Roman"/>
          <w:b/>
          <w:bCs/>
        </w:rPr>
      </w:pPr>
    </w:p>
    <w:p w14:paraId="1CD8E8DA" w14:textId="0ABFE534" w:rsidR="00D84E13" w:rsidRPr="00D84E13" w:rsidRDefault="000C4C72" w:rsidP="00D84E13">
      <w:pPr>
        <w:rPr>
          <w:rFonts w:ascii="Times New Roman" w:hAnsi="Times New Roman" w:cs="Times New Roman"/>
          <w:b/>
          <w:bCs/>
        </w:rPr>
      </w:pPr>
      <w:r>
        <w:rPr>
          <w:rFonts w:ascii="Times New Roman" w:hAnsi="Times New Roman" w:cs="Times New Roman"/>
          <w:b/>
          <w:bCs/>
        </w:rPr>
        <w:t>Biologging as an important tool to uncover behaviors of cryptic species</w:t>
      </w:r>
      <w:r w:rsidR="00E765C2" w:rsidRPr="00E765C2">
        <w:rPr>
          <w:rFonts w:ascii="Times New Roman" w:hAnsi="Times New Roman" w:cs="Times New Roman"/>
          <w:b/>
          <w:bCs/>
        </w:rPr>
        <w:t>: A case-study of giant armadillos (</w:t>
      </w:r>
      <w:r w:rsidR="00E765C2" w:rsidRPr="00E765C2">
        <w:rPr>
          <w:rFonts w:ascii="Times New Roman" w:hAnsi="Times New Roman" w:cs="Times New Roman"/>
          <w:b/>
          <w:bCs/>
          <w:i/>
          <w:iCs/>
        </w:rPr>
        <w:t>Priodontes maximus</w:t>
      </w:r>
      <w:r w:rsidR="00E765C2" w:rsidRPr="00E765C2">
        <w:rPr>
          <w:rFonts w:ascii="Times New Roman" w:hAnsi="Times New Roman" w:cs="Times New Roman"/>
          <w:b/>
          <w:bCs/>
        </w:rPr>
        <w:t>)</w:t>
      </w:r>
    </w:p>
    <w:p w14:paraId="4869BA4D" w14:textId="77777777" w:rsidR="00D84E13" w:rsidRPr="00D84E13" w:rsidRDefault="00D84E13" w:rsidP="00D84E13">
      <w:pPr>
        <w:rPr>
          <w:rFonts w:ascii="Times New Roman" w:hAnsi="Times New Roman" w:cs="Times New Roman"/>
        </w:rPr>
      </w:pPr>
    </w:p>
    <w:p w14:paraId="1B1D0447" w14:textId="7B97B304" w:rsidR="00D84E13" w:rsidRPr="00D84E13" w:rsidRDefault="00D84E13" w:rsidP="00D84E13">
      <w:pPr>
        <w:rPr>
          <w:rFonts w:ascii="Times New Roman" w:hAnsi="Times New Roman" w:cs="Times New Roman"/>
          <w:vertAlign w:val="superscript"/>
        </w:rPr>
      </w:pPr>
      <w:r w:rsidRPr="00D84E13">
        <w:rPr>
          <w:rFonts w:ascii="Times New Roman" w:hAnsi="Times New Roman" w:cs="Times New Roman"/>
        </w:rPr>
        <w:t xml:space="preserve">Joshua A. </w:t>
      </w:r>
      <w:proofErr w:type="spellStart"/>
      <w:r w:rsidRPr="00D84E13">
        <w:rPr>
          <w:rFonts w:ascii="Times New Roman" w:hAnsi="Times New Roman" w:cs="Times New Roman"/>
        </w:rPr>
        <w:t>Cullen</w:t>
      </w:r>
      <w:r w:rsidR="00707AA2">
        <w:rPr>
          <w:rFonts w:ascii="Times New Roman" w:hAnsi="Times New Roman" w:cs="Times New Roman"/>
          <w:vertAlign w:val="superscript"/>
        </w:rPr>
        <w:t>a</w:t>
      </w:r>
      <w:r w:rsidR="000C4C72">
        <w:rPr>
          <w:rFonts w:ascii="Times New Roman" w:hAnsi="Times New Roman" w:cs="Times New Roman"/>
          <w:vertAlign w:val="superscript"/>
        </w:rPr>
        <w:t>,</w:t>
      </w:r>
      <w:r w:rsidR="00707AA2">
        <w:rPr>
          <w:rFonts w:ascii="Times New Roman" w:hAnsi="Times New Roman" w:cs="Times New Roman"/>
          <w:vertAlign w:val="superscript"/>
        </w:rPr>
        <w:t>b</w:t>
      </w:r>
      <w:proofErr w:type="spellEnd"/>
      <w:r w:rsidRPr="00D84E13">
        <w:rPr>
          <w:rFonts w:ascii="Times New Roman" w:hAnsi="Times New Roman" w:cs="Times New Roman"/>
        </w:rPr>
        <w:t xml:space="preserve">, Nina </w:t>
      </w:r>
      <w:proofErr w:type="spellStart"/>
      <w:r w:rsidRPr="00D84E13">
        <w:rPr>
          <w:rFonts w:ascii="Times New Roman" w:hAnsi="Times New Roman" w:cs="Times New Roman"/>
        </w:rPr>
        <w:t>Attias</w:t>
      </w:r>
      <w:r w:rsidR="00707AA2">
        <w:rPr>
          <w:rFonts w:ascii="Times New Roman" w:hAnsi="Times New Roman" w:cs="Times New Roman"/>
          <w:vertAlign w:val="superscript"/>
        </w:rPr>
        <w:t>c</w:t>
      </w:r>
      <w:r w:rsidR="000C4C72">
        <w:rPr>
          <w:rFonts w:ascii="Times New Roman" w:hAnsi="Times New Roman" w:cs="Times New Roman"/>
          <w:vertAlign w:val="superscript"/>
        </w:rPr>
        <w:t>,</w:t>
      </w:r>
      <w:r w:rsidR="00707AA2">
        <w:rPr>
          <w:rFonts w:ascii="Times New Roman" w:hAnsi="Times New Roman" w:cs="Times New Roman"/>
          <w:vertAlign w:val="superscript"/>
        </w:rPr>
        <w:t>d</w:t>
      </w:r>
      <w:proofErr w:type="spellEnd"/>
      <w:r w:rsidRPr="00D84E13">
        <w:rPr>
          <w:rFonts w:ascii="Times New Roman" w:hAnsi="Times New Roman" w:cs="Times New Roman"/>
        </w:rPr>
        <w:t xml:space="preserve">, Arnaud L.J. </w:t>
      </w:r>
      <w:proofErr w:type="spellStart"/>
      <w:r w:rsidRPr="00D84E13">
        <w:rPr>
          <w:rFonts w:ascii="Times New Roman" w:hAnsi="Times New Roman" w:cs="Times New Roman"/>
        </w:rPr>
        <w:t>Desbiez</w:t>
      </w:r>
      <w:r w:rsidR="00707AA2">
        <w:rPr>
          <w:rFonts w:ascii="Times New Roman" w:hAnsi="Times New Roman" w:cs="Times New Roman"/>
          <w:vertAlign w:val="superscript"/>
        </w:rPr>
        <w:t>c</w:t>
      </w:r>
      <w:r w:rsidRPr="00D84E13">
        <w:rPr>
          <w:rFonts w:ascii="Times New Roman" w:hAnsi="Times New Roman" w:cs="Times New Roman"/>
          <w:vertAlign w:val="superscript"/>
        </w:rPr>
        <w:t>,</w:t>
      </w:r>
      <w:r w:rsidR="00707AA2">
        <w:rPr>
          <w:rFonts w:ascii="Times New Roman" w:hAnsi="Times New Roman" w:cs="Times New Roman"/>
          <w:vertAlign w:val="superscript"/>
        </w:rPr>
        <w:t>e</w:t>
      </w:r>
      <w:r w:rsidR="000C4C72">
        <w:rPr>
          <w:rFonts w:ascii="Times New Roman" w:hAnsi="Times New Roman" w:cs="Times New Roman"/>
          <w:vertAlign w:val="superscript"/>
        </w:rPr>
        <w:t>,</w:t>
      </w:r>
      <w:r w:rsidR="00707AA2">
        <w:rPr>
          <w:rFonts w:ascii="Times New Roman" w:hAnsi="Times New Roman" w:cs="Times New Roman"/>
          <w:vertAlign w:val="superscript"/>
        </w:rPr>
        <w:t>f</w:t>
      </w:r>
      <w:proofErr w:type="spellEnd"/>
      <w:r w:rsidRPr="00D84E13">
        <w:rPr>
          <w:rFonts w:ascii="Times New Roman" w:hAnsi="Times New Roman" w:cs="Times New Roman"/>
        </w:rPr>
        <w:t xml:space="preserve">, Denis </w:t>
      </w:r>
      <w:proofErr w:type="spellStart"/>
      <w:r w:rsidRPr="00D84E13">
        <w:rPr>
          <w:rFonts w:ascii="Times New Roman" w:hAnsi="Times New Roman" w:cs="Times New Roman"/>
        </w:rPr>
        <w:t>Valle</w:t>
      </w:r>
      <w:r w:rsidR="00707AA2">
        <w:rPr>
          <w:rFonts w:ascii="Times New Roman" w:hAnsi="Times New Roman" w:cs="Times New Roman"/>
          <w:vertAlign w:val="superscript"/>
        </w:rPr>
        <w:t>a</w:t>
      </w:r>
      <w:proofErr w:type="spellEnd"/>
    </w:p>
    <w:p w14:paraId="4339C546" w14:textId="77777777" w:rsidR="00D84E13" w:rsidRPr="00D84E13" w:rsidRDefault="00D84E13" w:rsidP="00D84E13">
      <w:pPr>
        <w:rPr>
          <w:rFonts w:ascii="Times New Roman" w:hAnsi="Times New Roman" w:cs="Times New Roman"/>
          <w:vertAlign w:val="superscript"/>
        </w:rPr>
      </w:pPr>
    </w:p>
    <w:p w14:paraId="2912921A" w14:textId="0A3FFC82" w:rsidR="000C4C72" w:rsidRDefault="00707AA2" w:rsidP="00BA3B78">
      <w:pPr>
        <w:rPr>
          <w:rFonts w:ascii="Times New Roman" w:hAnsi="Times New Roman" w:cs="Times New Roman"/>
        </w:rPr>
      </w:pPr>
      <w:proofErr w:type="spellStart"/>
      <w:r>
        <w:rPr>
          <w:rFonts w:ascii="Times New Roman" w:hAnsi="Times New Roman" w:cs="Times New Roman"/>
          <w:vertAlign w:val="superscript"/>
        </w:rPr>
        <w:t>a</w:t>
      </w:r>
      <w:r w:rsidR="000C4C72" w:rsidRPr="00EC1275">
        <w:rPr>
          <w:rFonts w:ascii="Times New Roman" w:hAnsi="Times New Roman" w:cs="Times New Roman"/>
        </w:rPr>
        <w:t>School</w:t>
      </w:r>
      <w:proofErr w:type="spellEnd"/>
      <w:r w:rsidR="000C4C72" w:rsidRPr="00EC1275">
        <w:rPr>
          <w:rFonts w:ascii="Times New Roman" w:hAnsi="Times New Roman" w:cs="Times New Roman"/>
        </w:rPr>
        <w:t xml:space="preserve"> of Forest</w:t>
      </w:r>
      <w:r w:rsidR="000C4C72">
        <w:rPr>
          <w:rFonts w:ascii="Times New Roman" w:hAnsi="Times New Roman" w:cs="Times New Roman"/>
        </w:rPr>
        <w:t>, Fisheries,</w:t>
      </w:r>
      <w:r w:rsidR="000C4C72" w:rsidRPr="00EC1275">
        <w:rPr>
          <w:rFonts w:ascii="Times New Roman" w:hAnsi="Times New Roman" w:cs="Times New Roman"/>
        </w:rPr>
        <w:t xml:space="preserve"> and </w:t>
      </w:r>
      <w:r w:rsidR="000C4C72">
        <w:rPr>
          <w:rFonts w:ascii="Times New Roman" w:hAnsi="Times New Roman" w:cs="Times New Roman"/>
        </w:rPr>
        <w:t>Geomatics Sciences</w:t>
      </w:r>
      <w:r w:rsidR="000C4C72" w:rsidRPr="00EC1275">
        <w:rPr>
          <w:rFonts w:ascii="Times New Roman" w:hAnsi="Times New Roman" w:cs="Times New Roman"/>
        </w:rPr>
        <w:t>, University of Florida, Gainesville, FL, USA</w:t>
      </w:r>
    </w:p>
    <w:p w14:paraId="487BBD4C" w14:textId="0AE3F255" w:rsidR="000C4C72" w:rsidRPr="00EC1275" w:rsidRDefault="00707AA2" w:rsidP="00BA3B78">
      <w:pPr>
        <w:rPr>
          <w:rFonts w:ascii="Times New Roman" w:hAnsi="Times New Roman" w:cs="Times New Roman"/>
        </w:rPr>
      </w:pPr>
      <w:proofErr w:type="spellStart"/>
      <w:r>
        <w:rPr>
          <w:rFonts w:ascii="Times New Roman" w:hAnsi="Times New Roman" w:cs="Times New Roman"/>
          <w:vertAlign w:val="superscript"/>
        </w:rPr>
        <w:t>b</w:t>
      </w:r>
      <w:r w:rsidR="000C4C72">
        <w:rPr>
          <w:rFonts w:ascii="Times New Roman" w:hAnsi="Times New Roman" w:cs="Times New Roman"/>
        </w:rPr>
        <w:t>Department</w:t>
      </w:r>
      <w:proofErr w:type="spellEnd"/>
      <w:r w:rsidR="000C4C72">
        <w:rPr>
          <w:rFonts w:ascii="Times New Roman" w:hAnsi="Times New Roman" w:cs="Times New Roman"/>
        </w:rPr>
        <w:t xml:space="preserve"> of Earth, Ocean and Atmospheric Science, Florida State University, Tallahassee, FL, USA</w:t>
      </w:r>
    </w:p>
    <w:p w14:paraId="4E19DBE2" w14:textId="1F0581F3" w:rsidR="000C4C72" w:rsidRPr="00EC1275" w:rsidRDefault="00707AA2" w:rsidP="00BA3B78">
      <w:pPr>
        <w:rPr>
          <w:rFonts w:ascii="Times New Roman" w:hAnsi="Times New Roman" w:cs="Times New Roman"/>
          <w:lang w:val="pt-BR"/>
        </w:rPr>
      </w:pPr>
      <w:proofErr w:type="spellStart"/>
      <w:r>
        <w:rPr>
          <w:rFonts w:ascii="Times New Roman" w:hAnsi="Times New Roman" w:cs="Times New Roman"/>
          <w:vertAlign w:val="superscript"/>
          <w:lang w:val="pt-BR"/>
        </w:rPr>
        <w:t>c</w:t>
      </w:r>
      <w:r w:rsidR="000C4C72" w:rsidRPr="00EC1275">
        <w:rPr>
          <w:rFonts w:ascii="Times New Roman" w:hAnsi="Times New Roman" w:cs="Times New Roman"/>
          <w:lang w:val="pt-BR"/>
        </w:rPr>
        <w:t>Instituto</w:t>
      </w:r>
      <w:proofErr w:type="spellEnd"/>
      <w:r w:rsidR="000C4C72" w:rsidRPr="00EC1275">
        <w:rPr>
          <w:rFonts w:ascii="Times New Roman" w:hAnsi="Times New Roman" w:cs="Times New Roman"/>
          <w:lang w:val="pt-BR"/>
        </w:rPr>
        <w:t xml:space="preserve"> de Conservação de Animais Silvestres (ICAS), Campo Grande, Mato Grosso do Sul, </w:t>
      </w:r>
      <w:proofErr w:type="spellStart"/>
      <w:r w:rsidR="000C4C72" w:rsidRPr="00EC1275">
        <w:rPr>
          <w:rFonts w:ascii="Times New Roman" w:hAnsi="Times New Roman" w:cs="Times New Roman"/>
          <w:lang w:val="pt-BR"/>
        </w:rPr>
        <w:t>Brazil</w:t>
      </w:r>
      <w:proofErr w:type="spellEnd"/>
    </w:p>
    <w:p w14:paraId="51154DAF" w14:textId="70F2AEE1" w:rsidR="000C4C72" w:rsidRPr="00F70C11" w:rsidRDefault="00707AA2" w:rsidP="00BA3B78">
      <w:pPr>
        <w:autoSpaceDE w:val="0"/>
        <w:autoSpaceDN w:val="0"/>
        <w:adjustRightInd w:val="0"/>
        <w:rPr>
          <w:rFonts w:ascii="Times New Roman" w:hAnsi="Times New Roman" w:cs="Times New Roman"/>
        </w:rPr>
      </w:pPr>
      <w:proofErr w:type="spellStart"/>
      <w:r>
        <w:rPr>
          <w:rFonts w:ascii="Times New Roman" w:hAnsi="Times New Roman" w:cs="Times New Roman"/>
          <w:vertAlign w:val="superscript"/>
        </w:rPr>
        <w:t>d</w:t>
      </w:r>
      <w:r w:rsidR="000C4C72" w:rsidRPr="00F70C11">
        <w:rPr>
          <w:rFonts w:ascii="Times New Roman" w:hAnsi="Times New Roman" w:cs="Times New Roman"/>
        </w:rPr>
        <w:t>Department</w:t>
      </w:r>
      <w:proofErr w:type="spellEnd"/>
      <w:r w:rsidR="000C4C72" w:rsidRPr="00F70C11">
        <w:rPr>
          <w:rFonts w:ascii="Times New Roman" w:hAnsi="Times New Roman" w:cs="Times New Roman"/>
        </w:rPr>
        <w:t xml:space="preserve"> of Wildlife Ecology &amp; Conservation, University of Florida, </w:t>
      </w:r>
      <w:r w:rsidR="000C4C72" w:rsidRPr="001F4495">
        <w:rPr>
          <w:rFonts w:ascii="Times New Roman" w:hAnsi="Times New Roman" w:cs="Times New Roman"/>
        </w:rPr>
        <w:t>Gainesville, F</w:t>
      </w:r>
      <w:r w:rsidR="000C4C72">
        <w:rPr>
          <w:rFonts w:ascii="Times New Roman" w:hAnsi="Times New Roman" w:cs="Times New Roman"/>
        </w:rPr>
        <w:t xml:space="preserve">L, </w:t>
      </w:r>
      <w:r w:rsidR="000C4C72" w:rsidRPr="00F70C11">
        <w:rPr>
          <w:rFonts w:ascii="Times New Roman" w:hAnsi="Times New Roman" w:cs="Times New Roman"/>
        </w:rPr>
        <w:t xml:space="preserve">USA </w:t>
      </w:r>
    </w:p>
    <w:p w14:paraId="39521196" w14:textId="10F01ACB" w:rsidR="000C4C72" w:rsidRPr="00EC1275" w:rsidRDefault="00707AA2" w:rsidP="00BA3B78">
      <w:pPr>
        <w:rPr>
          <w:rFonts w:ascii="Times New Roman" w:hAnsi="Times New Roman" w:cs="Times New Roman"/>
          <w:lang w:val="pt-BR"/>
        </w:rPr>
      </w:pPr>
      <w:proofErr w:type="spellStart"/>
      <w:r>
        <w:rPr>
          <w:rFonts w:ascii="Times New Roman" w:hAnsi="Times New Roman" w:cs="Times New Roman"/>
          <w:vertAlign w:val="superscript"/>
          <w:lang w:val="pt-BR"/>
        </w:rPr>
        <w:t>e</w:t>
      </w:r>
      <w:r w:rsidR="000C4C72" w:rsidRPr="00EC1275">
        <w:rPr>
          <w:rFonts w:ascii="Times New Roman" w:hAnsi="Times New Roman" w:cs="Times New Roman"/>
          <w:lang w:val="pt-BR"/>
        </w:rPr>
        <w:t>Instituto</w:t>
      </w:r>
      <w:proofErr w:type="spellEnd"/>
      <w:r w:rsidR="000C4C72" w:rsidRPr="00EC1275">
        <w:rPr>
          <w:rFonts w:ascii="Times New Roman" w:hAnsi="Times New Roman" w:cs="Times New Roman"/>
          <w:lang w:val="pt-BR"/>
        </w:rPr>
        <w:t xml:space="preserve"> de Pesquisas Ecológicas (IPÊ), Nazaré Paulista, São Paulo, </w:t>
      </w:r>
      <w:proofErr w:type="spellStart"/>
      <w:r w:rsidR="000C4C72" w:rsidRPr="00EC1275">
        <w:rPr>
          <w:rFonts w:ascii="Times New Roman" w:hAnsi="Times New Roman" w:cs="Times New Roman"/>
          <w:lang w:val="pt-BR"/>
        </w:rPr>
        <w:t>Brazil</w:t>
      </w:r>
      <w:proofErr w:type="spellEnd"/>
    </w:p>
    <w:p w14:paraId="4502573C" w14:textId="5601AA06" w:rsidR="00D84E13" w:rsidRPr="00D84E13" w:rsidRDefault="00707AA2" w:rsidP="000C4C72">
      <w:pPr>
        <w:rPr>
          <w:rFonts w:ascii="Times New Roman" w:hAnsi="Times New Roman" w:cs="Times New Roman"/>
        </w:rPr>
      </w:pPr>
      <w:proofErr w:type="spellStart"/>
      <w:r>
        <w:rPr>
          <w:rFonts w:ascii="Times New Roman" w:hAnsi="Times New Roman" w:cs="Times New Roman"/>
          <w:vertAlign w:val="superscript"/>
        </w:rPr>
        <w:t>f</w:t>
      </w:r>
      <w:r w:rsidR="000C4C72" w:rsidRPr="00EC1275">
        <w:rPr>
          <w:rFonts w:ascii="Times New Roman" w:hAnsi="Times New Roman" w:cs="Times New Roman"/>
        </w:rPr>
        <w:t>Royal</w:t>
      </w:r>
      <w:proofErr w:type="spellEnd"/>
      <w:r w:rsidR="000C4C72" w:rsidRPr="00EC1275">
        <w:rPr>
          <w:rFonts w:ascii="Times New Roman" w:hAnsi="Times New Roman" w:cs="Times New Roman"/>
        </w:rPr>
        <w:t xml:space="preserve"> Zoological Society of Scotland (RZSS), </w:t>
      </w:r>
      <w:proofErr w:type="spellStart"/>
      <w:r w:rsidR="000C4C72" w:rsidRPr="00EC1275">
        <w:rPr>
          <w:rFonts w:ascii="Times New Roman" w:hAnsi="Times New Roman" w:cs="Times New Roman"/>
        </w:rPr>
        <w:t>Murrayfield</w:t>
      </w:r>
      <w:proofErr w:type="spellEnd"/>
      <w:r w:rsidR="000C4C72" w:rsidRPr="00EC1275">
        <w:rPr>
          <w:rFonts w:ascii="Times New Roman" w:hAnsi="Times New Roman" w:cs="Times New Roman"/>
        </w:rPr>
        <w:t>, Edinburgh, United Kingdom</w:t>
      </w:r>
    </w:p>
    <w:p w14:paraId="58D2CD4E" w14:textId="77777777" w:rsidR="003B2470" w:rsidRDefault="003B2470">
      <w:pPr>
        <w:rPr>
          <w:rFonts w:ascii="Times New Roman" w:hAnsi="Times New Roman" w:cs="Times New Roman"/>
        </w:rPr>
      </w:pPr>
    </w:p>
    <w:p w14:paraId="6AF95423" w14:textId="77777777" w:rsidR="003B2470" w:rsidRDefault="003B2470">
      <w:pPr>
        <w:rPr>
          <w:rFonts w:ascii="Times New Roman" w:hAnsi="Times New Roman" w:cs="Times New Roman"/>
        </w:rPr>
      </w:pPr>
      <w:r>
        <w:rPr>
          <w:rFonts w:ascii="Times New Roman" w:hAnsi="Times New Roman" w:cs="Times New Roman"/>
        </w:rPr>
        <w:br w:type="page"/>
      </w:r>
    </w:p>
    <w:p w14:paraId="3B428A55" w14:textId="77777777" w:rsidR="00E765C2" w:rsidRPr="00D84E13" w:rsidRDefault="00E765C2" w:rsidP="00E765C2">
      <w:pPr>
        <w:keepNext/>
        <w:rPr>
          <w:rFonts w:ascii="Times New Roman" w:hAnsi="Times New Roman" w:cs="Times New Roman"/>
        </w:rPr>
      </w:pPr>
      <w:r w:rsidRPr="00D84E13">
        <w:rPr>
          <w:rFonts w:ascii="Times New Roman" w:hAnsi="Times New Roman" w:cs="Times New Roman"/>
          <w:noProof/>
        </w:rPr>
        <w:lastRenderedPageBreak/>
        <w:drawing>
          <wp:inline distT="0" distB="0" distL="0" distR="0" wp14:anchorId="59D01F6F" wp14:editId="2052BEDE">
            <wp:extent cx="5943600" cy="5943600"/>
            <wp:effectExtent l="0" t="0" r="0" b="0"/>
            <wp:docPr id="1" name="Picture 1" descr="Chart, histogram,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histogram, waterfall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2C1A47E" w14:textId="7F111DA1" w:rsidR="00E765C2" w:rsidRPr="00BA3B78" w:rsidRDefault="00E765C2" w:rsidP="00E765C2">
      <w:pPr>
        <w:pStyle w:val="Caption"/>
        <w:rPr>
          <w:rFonts w:ascii="Times New Roman" w:hAnsi="Times New Roman" w:cs="Times New Roman"/>
          <w:sz w:val="20"/>
          <w:szCs w:val="20"/>
        </w:rPr>
      </w:pPr>
      <w:r w:rsidRPr="00BA3B78">
        <w:rPr>
          <w:rFonts w:ascii="Times New Roman" w:hAnsi="Times New Roman" w:cs="Times New Roman"/>
          <w:b/>
          <w:bCs/>
          <w:sz w:val="20"/>
          <w:szCs w:val="20"/>
        </w:rPr>
        <w:t>Figure S</w:t>
      </w:r>
      <w:r>
        <w:rPr>
          <w:rFonts w:ascii="Times New Roman" w:hAnsi="Times New Roman" w:cs="Times New Roman"/>
          <w:b/>
          <w:bCs/>
          <w:sz w:val="20"/>
          <w:szCs w:val="20"/>
        </w:rPr>
        <w:t>1</w:t>
      </w:r>
      <w:r w:rsidRPr="00BA3B78">
        <w:rPr>
          <w:rFonts w:ascii="Times New Roman" w:hAnsi="Times New Roman" w:cs="Times New Roman"/>
          <w:sz w:val="20"/>
          <w:szCs w:val="20"/>
        </w:rPr>
        <w:t xml:space="preserve"> State-dependent distributions estimated by the mixture model for speed and turning angle</w:t>
      </w:r>
      <w:r w:rsidR="00B25D7D">
        <w:rPr>
          <w:rFonts w:ascii="Times New Roman" w:hAnsi="Times New Roman" w:cs="Times New Roman"/>
          <w:sz w:val="20"/>
          <w:szCs w:val="20"/>
        </w:rPr>
        <w:t xml:space="preserve"> (only)</w:t>
      </w:r>
      <w:r w:rsidRPr="00BA3B78">
        <w:rPr>
          <w:rFonts w:ascii="Times New Roman" w:hAnsi="Times New Roman" w:cs="Times New Roman"/>
          <w:sz w:val="20"/>
          <w:szCs w:val="20"/>
        </w:rPr>
        <w:t xml:space="preserve"> are shown for each of the three identified behavioral states. The limits (min, max) associated with each bin are shown for speed (m/s) and turning angles (rad</w:t>
      </w:r>
      <w:r w:rsidR="00B25D7D">
        <w:rPr>
          <w:rFonts w:ascii="Times New Roman" w:hAnsi="Times New Roman" w:cs="Times New Roman"/>
          <w:sz w:val="20"/>
          <w:szCs w:val="20"/>
        </w:rPr>
        <w:t>ians</w:t>
      </w:r>
      <w:r w:rsidRPr="00BA3B78">
        <w:rPr>
          <w:rFonts w:ascii="Times New Roman" w:hAnsi="Times New Roman" w:cs="Times New Roman"/>
          <w:sz w:val="20"/>
          <w:szCs w:val="20"/>
        </w:rPr>
        <w:t>) on the x-axis.</w:t>
      </w:r>
      <w:r w:rsidR="00B25D7D">
        <w:rPr>
          <w:rFonts w:ascii="Times New Roman" w:hAnsi="Times New Roman" w:cs="Times New Roman"/>
          <w:sz w:val="20"/>
          <w:szCs w:val="20"/>
        </w:rPr>
        <w:t xml:space="preserve"> </w:t>
      </w:r>
      <w:r w:rsidR="00B25D7D" w:rsidRPr="00B25D7D">
        <w:rPr>
          <w:rFonts w:ascii="Times New Roman" w:hAnsi="Times New Roman" w:cs="Times New Roman"/>
          <w:sz w:val="20"/>
          <w:szCs w:val="20"/>
        </w:rPr>
        <w:t>The vigilance-excavation state is abbreviated as ‘VE’.</w:t>
      </w:r>
    </w:p>
    <w:p w14:paraId="511B7E9E" w14:textId="77777777" w:rsidR="003B2470" w:rsidRDefault="003B2470" w:rsidP="003B2470">
      <w:pPr>
        <w:keepNext/>
      </w:pPr>
      <w:r>
        <w:rPr>
          <w:rFonts w:ascii="Times New Roman" w:hAnsi="Times New Roman" w:cs="Times New Roman"/>
          <w:noProof/>
        </w:rPr>
        <w:lastRenderedPageBreak/>
        <w:drawing>
          <wp:inline distT="0" distB="0" distL="0" distR="0" wp14:anchorId="5A86B541" wp14:editId="545C2F8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18171C0" w14:textId="0A4971FA" w:rsidR="00D84E13" w:rsidRDefault="003B2470" w:rsidP="003B2470">
      <w:pPr>
        <w:rPr>
          <w:rFonts w:ascii="Times New Roman" w:hAnsi="Times New Roman" w:cs="Times New Roman"/>
          <w:i/>
          <w:iCs/>
          <w:color w:val="44546A" w:themeColor="text2"/>
          <w:sz w:val="20"/>
          <w:szCs w:val="20"/>
        </w:rPr>
      </w:pPr>
      <w:r w:rsidRPr="00BA3B78">
        <w:rPr>
          <w:rFonts w:ascii="Times New Roman" w:hAnsi="Times New Roman" w:cs="Times New Roman"/>
          <w:b/>
          <w:bCs/>
          <w:i/>
          <w:iCs/>
          <w:color w:val="44546A" w:themeColor="text2"/>
          <w:sz w:val="20"/>
          <w:szCs w:val="20"/>
        </w:rPr>
        <w:t>Figure S</w:t>
      </w:r>
      <w:r w:rsidR="00E765C2">
        <w:rPr>
          <w:rFonts w:ascii="Times New Roman" w:hAnsi="Times New Roman" w:cs="Times New Roman"/>
          <w:b/>
          <w:bCs/>
          <w:i/>
          <w:iCs/>
          <w:color w:val="44546A" w:themeColor="text2"/>
          <w:sz w:val="20"/>
          <w:szCs w:val="20"/>
        </w:rPr>
        <w:t>2</w:t>
      </w:r>
      <w:r w:rsidRPr="00BA3B78">
        <w:rPr>
          <w:rFonts w:ascii="Times New Roman" w:hAnsi="Times New Roman" w:cs="Times New Roman"/>
          <w:i/>
          <w:iCs/>
          <w:color w:val="44546A" w:themeColor="text2"/>
          <w:sz w:val="20"/>
          <w:szCs w:val="20"/>
        </w:rPr>
        <w:t xml:space="preserve"> Posterior density distributions of parameter estimates from the multinomial logistic regression that relates proportions of land cover classes to behavioral states. The vertical line denotes a value of zero to clarify the direction and magnitude of parameter estimates.</w:t>
      </w:r>
      <w:r w:rsidR="00FB2DEB">
        <w:rPr>
          <w:rFonts w:ascii="Times New Roman" w:hAnsi="Times New Roman" w:cs="Times New Roman"/>
          <w:i/>
          <w:iCs/>
          <w:color w:val="44546A" w:themeColor="text2"/>
          <w:sz w:val="20"/>
          <w:szCs w:val="20"/>
        </w:rPr>
        <w:t xml:space="preserve"> </w:t>
      </w:r>
      <w:r w:rsidR="00FB2DEB" w:rsidRPr="00FB2DEB">
        <w:rPr>
          <w:rFonts w:ascii="Times New Roman" w:hAnsi="Times New Roman" w:cs="Times New Roman"/>
          <w:i/>
          <w:iCs/>
          <w:color w:val="44546A" w:themeColor="text2"/>
          <w:sz w:val="20"/>
          <w:szCs w:val="20"/>
        </w:rPr>
        <w:t>Closed Savanna serves as the reference class for the explanatory variable of this model and is therefore not estimated.</w:t>
      </w:r>
    </w:p>
    <w:p w14:paraId="29E5D3BC" w14:textId="7DE14553" w:rsidR="00AC2C4F" w:rsidRDefault="00AC2C4F" w:rsidP="003B2470">
      <w:pPr>
        <w:rPr>
          <w:rFonts w:ascii="Times New Roman" w:hAnsi="Times New Roman" w:cs="Times New Roman"/>
          <w:sz w:val="20"/>
          <w:szCs w:val="20"/>
        </w:rPr>
      </w:pPr>
    </w:p>
    <w:p w14:paraId="462D74EB" w14:textId="58EB2746" w:rsidR="00AC2C4F" w:rsidRDefault="00AC2C4F" w:rsidP="003B2470">
      <w:pPr>
        <w:rPr>
          <w:rFonts w:ascii="Times New Roman" w:hAnsi="Times New Roman" w:cs="Times New Roman"/>
          <w:sz w:val="20"/>
          <w:szCs w:val="20"/>
        </w:rPr>
      </w:pPr>
    </w:p>
    <w:p w14:paraId="504E8258" w14:textId="6EEB429B" w:rsidR="00AC2C4F" w:rsidRDefault="00AC2C4F" w:rsidP="003B2470">
      <w:pPr>
        <w:rPr>
          <w:rFonts w:ascii="Times New Roman" w:hAnsi="Times New Roman" w:cs="Times New Roman"/>
          <w:sz w:val="20"/>
          <w:szCs w:val="20"/>
        </w:rPr>
      </w:pPr>
    </w:p>
    <w:p w14:paraId="52672FF1" w14:textId="5BA6FF4D" w:rsidR="00AC2C4F" w:rsidRDefault="00AC2C4F" w:rsidP="003B2470">
      <w:pPr>
        <w:rPr>
          <w:rFonts w:ascii="Times New Roman" w:hAnsi="Times New Roman" w:cs="Times New Roman"/>
          <w:sz w:val="20"/>
          <w:szCs w:val="20"/>
        </w:rPr>
      </w:pPr>
    </w:p>
    <w:p w14:paraId="309D0324" w14:textId="128E5193" w:rsidR="00AC2C4F" w:rsidRDefault="00AC2C4F" w:rsidP="003B2470">
      <w:pPr>
        <w:rPr>
          <w:rFonts w:ascii="Times New Roman" w:hAnsi="Times New Roman" w:cs="Times New Roman"/>
          <w:sz w:val="20"/>
          <w:szCs w:val="20"/>
        </w:rPr>
      </w:pPr>
    </w:p>
    <w:p w14:paraId="78DC318A" w14:textId="326583BA" w:rsidR="00AC2C4F" w:rsidRDefault="00AC2C4F" w:rsidP="003B2470">
      <w:pPr>
        <w:rPr>
          <w:rFonts w:ascii="Times New Roman" w:hAnsi="Times New Roman" w:cs="Times New Roman"/>
          <w:sz w:val="20"/>
          <w:szCs w:val="20"/>
        </w:rPr>
      </w:pPr>
    </w:p>
    <w:p w14:paraId="7B7B5580" w14:textId="458C1506" w:rsidR="00AC2C4F" w:rsidRDefault="00AC2C4F" w:rsidP="003B2470">
      <w:pPr>
        <w:rPr>
          <w:rFonts w:ascii="Times New Roman" w:hAnsi="Times New Roman" w:cs="Times New Roman"/>
          <w:sz w:val="20"/>
          <w:szCs w:val="20"/>
        </w:rPr>
      </w:pPr>
    </w:p>
    <w:p w14:paraId="2A0F5508" w14:textId="293DE32F" w:rsidR="00AC2C4F" w:rsidRDefault="00AC2C4F" w:rsidP="003B2470">
      <w:pPr>
        <w:rPr>
          <w:rFonts w:ascii="Times New Roman" w:hAnsi="Times New Roman" w:cs="Times New Roman"/>
          <w:sz w:val="20"/>
          <w:szCs w:val="20"/>
        </w:rPr>
      </w:pPr>
    </w:p>
    <w:p w14:paraId="46413C4B" w14:textId="4FB2E841" w:rsidR="00AC2C4F" w:rsidRDefault="00AC2C4F" w:rsidP="003B2470">
      <w:pPr>
        <w:rPr>
          <w:rFonts w:ascii="Times New Roman" w:hAnsi="Times New Roman" w:cs="Times New Roman"/>
          <w:sz w:val="20"/>
          <w:szCs w:val="20"/>
        </w:rPr>
      </w:pPr>
    </w:p>
    <w:p w14:paraId="1D84EBBE" w14:textId="0F54A19B" w:rsidR="00AC2C4F" w:rsidRDefault="00AC2C4F" w:rsidP="003B2470">
      <w:pPr>
        <w:rPr>
          <w:rFonts w:ascii="Times New Roman" w:hAnsi="Times New Roman" w:cs="Times New Roman"/>
          <w:sz w:val="20"/>
          <w:szCs w:val="20"/>
        </w:rPr>
      </w:pPr>
    </w:p>
    <w:p w14:paraId="3CC87905" w14:textId="71D79A1E" w:rsidR="00AC2C4F" w:rsidRDefault="00AC2C4F" w:rsidP="003B2470">
      <w:pPr>
        <w:rPr>
          <w:rFonts w:ascii="Times New Roman" w:hAnsi="Times New Roman" w:cs="Times New Roman"/>
          <w:sz w:val="20"/>
          <w:szCs w:val="20"/>
        </w:rPr>
      </w:pPr>
    </w:p>
    <w:p w14:paraId="774060EA" w14:textId="7BD2E020" w:rsidR="00AC2C4F" w:rsidRDefault="00AC2C4F" w:rsidP="003B2470">
      <w:pPr>
        <w:rPr>
          <w:rFonts w:ascii="Times New Roman" w:hAnsi="Times New Roman" w:cs="Times New Roman"/>
          <w:sz w:val="20"/>
          <w:szCs w:val="20"/>
        </w:rPr>
      </w:pPr>
    </w:p>
    <w:p w14:paraId="63ED13D9" w14:textId="191F5F26" w:rsidR="00AC2C4F" w:rsidRDefault="00AC2C4F" w:rsidP="003B2470">
      <w:pPr>
        <w:rPr>
          <w:rFonts w:ascii="Times New Roman" w:hAnsi="Times New Roman" w:cs="Times New Roman"/>
          <w:sz w:val="20"/>
          <w:szCs w:val="20"/>
        </w:rPr>
      </w:pPr>
    </w:p>
    <w:p w14:paraId="6391FD2F" w14:textId="72AADFBE" w:rsidR="00AC2C4F" w:rsidRDefault="00AC2C4F" w:rsidP="003B2470">
      <w:pPr>
        <w:rPr>
          <w:rFonts w:ascii="Times New Roman" w:hAnsi="Times New Roman" w:cs="Times New Roman"/>
          <w:sz w:val="20"/>
          <w:szCs w:val="20"/>
        </w:rPr>
      </w:pPr>
    </w:p>
    <w:p w14:paraId="20567CE7" w14:textId="31026D94" w:rsidR="00AC2C4F" w:rsidRDefault="00AC2C4F" w:rsidP="003B2470">
      <w:pPr>
        <w:rPr>
          <w:rFonts w:ascii="Times New Roman" w:hAnsi="Times New Roman" w:cs="Times New Roman"/>
          <w:sz w:val="20"/>
          <w:szCs w:val="20"/>
        </w:rPr>
      </w:pPr>
    </w:p>
    <w:p w14:paraId="4532A16E" w14:textId="4267CA8F" w:rsidR="00AC2C4F" w:rsidRDefault="00AC2C4F" w:rsidP="003B2470">
      <w:pPr>
        <w:rPr>
          <w:rFonts w:ascii="Times New Roman" w:hAnsi="Times New Roman" w:cs="Times New Roman"/>
          <w:sz w:val="20"/>
          <w:szCs w:val="20"/>
        </w:rPr>
      </w:pPr>
    </w:p>
    <w:p w14:paraId="22D2A25F" w14:textId="05ABE8DD" w:rsidR="00AC2C4F" w:rsidRDefault="00AC2C4F" w:rsidP="003B2470">
      <w:pPr>
        <w:rPr>
          <w:rFonts w:ascii="Times New Roman" w:hAnsi="Times New Roman" w:cs="Times New Roman"/>
          <w:sz w:val="20"/>
          <w:szCs w:val="20"/>
        </w:rPr>
      </w:pPr>
    </w:p>
    <w:p w14:paraId="2F110B4D" w14:textId="3BEB5879" w:rsidR="00AC2C4F" w:rsidRDefault="00AC2C4F" w:rsidP="003B2470">
      <w:pPr>
        <w:rPr>
          <w:rFonts w:ascii="Times New Roman" w:hAnsi="Times New Roman" w:cs="Times New Roman"/>
          <w:sz w:val="20"/>
          <w:szCs w:val="20"/>
        </w:rPr>
      </w:pPr>
    </w:p>
    <w:p w14:paraId="4EADE915" w14:textId="00D39D47" w:rsidR="00AC2C4F" w:rsidRDefault="00AC2C4F" w:rsidP="003B2470">
      <w:pPr>
        <w:rPr>
          <w:rFonts w:ascii="Times New Roman" w:hAnsi="Times New Roman" w:cs="Times New Roman"/>
          <w:sz w:val="20"/>
          <w:szCs w:val="20"/>
        </w:rPr>
      </w:pPr>
    </w:p>
    <w:p w14:paraId="51456DAE" w14:textId="6F8D9196" w:rsidR="00AC2C4F" w:rsidRDefault="00AC2C4F" w:rsidP="003B2470">
      <w:pPr>
        <w:rPr>
          <w:rFonts w:ascii="Times New Roman" w:hAnsi="Times New Roman" w:cs="Times New Roman"/>
          <w:sz w:val="20"/>
          <w:szCs w:val="20"/>
        </w:rPr>
      </w:pPr>
    </w:p>
    <w:p w14:paraId="251729F2" w14:textId="04B0E589" w:rsidR="00AC2C4F" w:rsidRDefault="00AC2C4F" w:rsidP="003B2470">
      <w:pPr>
        <w:rPr>
          <w:rFonts w:ascii="Times New Roman" w:hAnsi="Times New Roman" w:cs="Times New Roman"/>
          <w:sz w:val="20"/>
          <w:szCs w:val="20"/>
        </w:rPr>
      </w:pPr>
    </w:p>
    <w:p w14:paraId="11626A3A" w14:textId="0791E20E" w:rsidR="00AC2C4F" w:rsidRDefault="00AC2C4F" w:rsidP="003B2470">
      <w:pPr>
        <w:rPr>
          <w:rFonts w:ascii="Times New Roman" w:hAnsi="Times New Roman" w:cs="Times New Roman"/>
          <w:sz w:val="20"/>
          <w:szCs w:val="20"/>
        </w:rPr>
      </w:pPr>
    </w:p>
    <w:p w14:paraId="5C0FC579" w14:textId="77777777" w:rsidR="00AC2C4F" w:rsidRDefault="00AC2C4F" w:rsidP="00BA3B78">
      <w:pPr>
        <w:keepNext/>
      </w:pPr>
      <w:r>
        <w:rPr>
          <w:rFonts w:ascii="Times New Roman" w:hAnsi="Times New Roman" w:cs="Times New Roman"/>
          <w:noProof/>
          <w:sz w:val="20"/>
          <w:szCs w:val="20"/>
        </w:rPr>
        <w:drawing>
          <wp:inline distT="0" distB="0" distL="0" distR="0" wp14:anchorId="2C0177DC" wp14:editId="696156C9">
            <wp:extent cx="5943600" cy="44577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299E24B" w14:textId="007C7517" w:rsidR="00AC2C4F" w:rsidRPr="00BA3B78" w:rsidRDefault="00AC2C4F" w:rsidP="00BA3B78">
      <w:pPr>
        <w:pStyle w:val="Caption"/>
        <w:rPr>
          <w:rFonts w:ascii="Times New Roman" w:hAnsi="Times New Roman" w:cs="Times New Roman"/>
          <w:sz w:val="20"/>
          <w:szCs w:val="20"/>
        </w:rPr>
      </w:pPr>
      <w:r w:rsidRPr="00BA3B78">
        <w:rPr>
          <w:rFonts w:ascii="Times New Roman" w:hAnsi="Times New Roman" w:cs="Times New Roman"/>
          <w:b/>
          <w:bCs/>
          <w:sz w:val="20"/>
          <w:szCs w:val="20"/>
        </w:rPr>
        <w:t>Figure S</w:t>
      </w:r>
      <w:r w:rsidR="00E765C2">
        <w:rPr>
          <w:rFonts w:ascii="Times New Roman" w:hAnsi="Times New Roman" w:cs="Times New Roman"/>
          <w:b/>
          <w:bCs/>
          <w:sz w:val="20"/>
          <w:szCs w:val="20"/>
        </w:rPr>
        <w:t>3</w:t>
      </w:r>
      <w:r w:rsidRPr="00BA3B78">
        <w:rPr>
          <w:rFonts w:ascii="Times New Roman" w:hAnsi="Times New Roman" w:cs="Times New Roman"/>
          <w:sz w:val="20"/>
          <w:szCs w:val="20"/>
        </w:rPr>
        <w:t xml:space="preserve"> Estimated probabilities of exhibiting each behavioral state when in 100% of a given land cover class as predicted by the multinomial logistic regression. The Closed Savanna class is also shown since it is the equivalent of setting all other land cover classes to 0%.</w:t>
      </w:r>
      <w:r w:rsidR="00B25D7D">
        <w:rPr>
          <w:rFonts w:ascii="Times New Roman" w:hAnsi="Times New Roman" w:cs="Times New Roman"/>
          <w:sz w:val="20"/>
          <w:szCs w:val="20"/>
        </w:rPr>
        <w:t xml:space="preserve"> </w:t>
      </w:r>
      <w:r w:rsidR="00B25D7D" w:rsidRPr="00B25D7D">
        <w:rPr>
          <w:rFonts w:ascii="Times New Roman" w:hAnsi="Times New Roman" w:cs="Times New Roman"/>
          <w:sz w:val="20"/>
          <w:szCs w:val="20"/>
        </w:rPr>
        <w:t>The vigilance-excavation state is abbreviated as ‘VE’.</w:t>
      </w:r>
    </w:p>
    <w:p w14:paraId="3ABDD66B" w14:textId="1FD7A67B" w:rsidR="00D84E13" w:rsidRPr="00D84E13" w:rsidRDefault="00D84E13" w:rsidP="00D84E13">
      <w:pPr>
        <w:rPr>
          <w:rFonts w:ascii="Times New Roman" w:hAnsi="Times New Roman" w:cs="Times New Roman"/>
        </w:rPr>
      </w:pPr>
    </w:p>
    <w:p w14:paraId="2F1A8DD5" w14:textId="28BFF35B" w:rsidR="00D84E13" w:rsidRPr="00D84E13" w:rsidRDefault="00D84E13" w:rsidP="00D84E13">
      <w:pPr>
        <w:rPr>
          <w:rFonts w:ascii="Times New Roman" w:hAnsi="Times New Roman" w:cs="Times New Roman"/>
        </w:rPr>
      </w:pPr>
    </w:p>
    <w:p w14:paraId="66E7AEC4" w14:textId="612884B2" w:rsidR="00D84E13" w:rsidRPr="00D84E13" w:rsidRDefault="00D84E13" w:rsidP="00D84E13">
      <w:pPr>
        <w:rPr>
          <w:rFonts w:ascii="Times New Roman" w:hAnsi="Times New Roman" w:cs="Times New Roman"/>
        </w:rPr>
      </w:pPr>
    </w:p>
    <w:p w14:paraId="6A77854A" w14:textId="064165EB" w:rsidR="00D84E13" w:rsidRPr="00D84E13" w:rsidRDefault="00D84E13" w:rsidP="00D84E13">
      <w:pPr>
        <w:rPr>
          <w:rFonts w:ascii="Times New Roman" w:hAnsi="Times New Roman" w:cs="Times New Roman"/>
        </w:rPr>
      </w:pPr>
    </w:p>
    <w:p w14:paraId="15EF896B" w14:textId="21778552" w:rsidR="00D84E13" w:rsidRPr="00D84E13" w:rsidRDefault="00D84E13" w:rsidP="00D84E13">
      <w:pPr>
        <w:rPr>
          <w:rFonts w:ascii="Times New Roman" w:hAnsi="Times New Roman" w:cs="Times New Roman"/>
        </w:rPr>
      </w:pPr>
    </w:p>
    <w:p w14:paraId="01425E27" w14:textId="6A22BCF5" w:rsidR="00D84E13" w:rsidRPr="00D84E13" w:rsidRDefault="00D84E13" w:rsidP="00D84E13">
      <w:pPr>
        <w:rPr>
          <w:rFonts w:ascii="Times New Roman" w:hAnsi="Times New Roman" w:cs="Times New Roman"/>
        </w:rPr>
      </w:pPr>
    </w:p>
    <w:p w14:paraId="51B7E516" w14:textId="16DC5962" w:rsidR="00D84E13" w:rsidRPr="00D84E13" w:rsidRDefault="00D84E13" w:rsidP="00D84E13">
      <w:pPr>
        <w:rPr>
          <w:rFonts w:ascii="Times New Roman" w:hAnsi="Times New Roman" w:cs="Times New Roman"/>
        </w:rPr>
      </w:pPr>
    </w:p>
    <w:p w14:paraId="1E5DB6A8" w14:textId="0C350B66" w:rsidR="00D84E13" w:rsidRPr="00D84E13" w:rsidRDefault="00D84E13" w:rsidP="00D84E13">
      <w:pPr>
        <w:rPr>
          <w:rFonts w:ascii="Times New Roman" w:hAnsi="Times New Roman" w:cs="Times New Roman"/>
        </w:rPr>
      </w:pPr>
    </w:p>
    <w:p w14:paraId="258A3313" w14:textId="07F8782C" w:rsidR="00D84E13" w:rsidRDefault="00D84E13" w:rsidP="00D84E13">
      <w:pPr>
        <w:rPr>
          <w:rFonts w:ascii="Times New Roman" w:hAnsi="Times New Roman" w:cs="Times New Roman"/>
        </w:rPr>
      </w:pPr>
    </w:p>
    <w:p w14:paraId="4153360A" w14:textId="77777777" w:rsidR="00E765C2" w:rsidRDefault="00E765C2" w:rsidP="00CF6835">
      <w:pPr>
        <w:rPr>
          <w:rFonts w:ascii="Times New Roman" w:hAnsi="Times New Roman" w:cs="Times New Roman"/>
          <w:sz w:val="20"/>
          <w:szCs w:val="20"/>
        </w:rPr>
      </w:pPr>
    </w:p>
    <w:p w14:paraId="14C162FE" w14:textId="77777777" w:rsidR="00E765C2" w:rsidRDefault="00E765C2" w:rsidP="00CF6835">
      <w:pPr>
        <w:rPr>
          <w:rFonts w:ascii="Times New Roman" w:hAnsi="Times New Roman" w:cs="Times New Roman"/>
          <w:sz w:val="20"/>
          <w:szCs w:val="20"/>
        </w:rPr>
      </w:pPr>
    </w:p>
    <w:p w14:paraId="3693CB37" w14:textId="77777777" w:rsidR="00E765C2" w:rsidRDefault="00E765C2" w:rsidP="00CF6835">
      <w:pPr>
        <w:rPr>
          <w:rFonts w:ascii="Times New Roman" w:hAnsi="Times New Roman" w:cs="Times New Roman"/>
          <w:sz w:val="20"/>
          <w:szCs w:val="20"/>
        </w:rPr>
      </w:pPr>
    </w:p>
    <w:p w14:paraId="7B8B719A" w14:textId="77777777" w:rsidR="00E765C2" w:rsidRDefault="00E765C2" w:rsidP="00CF6835">
      <w:pPr>
        <w:rPr>
          <w:rFonts w:ascii="Times New Roman" w:hAnsi="Times New Roman" w:cs="Times New Roman"/>
          <w:sz w:val="20"/>
          <w:szCs w:val="20"/>
        </w:rPr>
      </w:pPr>
    </w:p>
    <w:p w14:paraId="11A19C7D" w14:textId="77777777" w:rsidR="00E765C2" w:rsidRDefault="00E765C2" w:rsidP="00CF6835">
      <w:pPr>
        <w:rPr>
          <w:rFonts w:ascii="Times New Roman" w:hAnsi="Times New Roman" w:cs="Times New Roman"/>
          <w:sz w:val="20"/>
          <w:szCs w:val="20"/>
        </w:rPr>
      </w:pPr>
    </w:p>
    <w:p w14:paraId="2E224F70" w14:textId="77777777" w:rsidR="00E765C2" w:rsidRDefault="00E765C2" w:rsidP="00CF6835">
      <w:pPr>
        <w:rPr>
          <w:rFonts w:ascii="Times New Roman" w:hAnsi="Times New Roman" w:cs="Times New Roman"/>
          <w:sz w:val="20"/>
          <w:szCs w:val="20"/>
        </w:rPr>
      </w:pPr>
    </w:p>
    <w:p w14:paraId="562BD0A2" w14:textId="77777777" w:rsidR="00E765C2" w:rsidRDefault="00E765C2" w:rsidP="00CF6835">
      <w:pPr>
        <w:rPr>
          <w:rFonts w:ascii="Times New Roman" w:hAnsi="Times New Roman" w:cs="Times New Roman"/>
          <w:sz w:val="20"/>
          <w:szCs w:val="20"/>
        </w:rPr>
      </w:pPr>
    </w:p>
    <w:p w14:paraId="2B4EC87E" w14:textId="77777777" w:rsidR="00E765C2" w:rsidRDefault="00E765C2" w:rsidP="00CF6835">
      <w:pPr>
        <w:rPr>
          <w:rFonts w:ascii="Times New Roman" w:hAnsi="Times New Roman" w:cs="Times New Roman"/>
          <w:sz w:val="20"/>
          <w:szCs w:val="20"/>
        </w:rPr>
      </w:pPr>
    </w:p>
    <w:p w14:paraId="0A97B640" w14:textId="77777777" w:rsidR="00E765C2" w:rsidRDefault="00E765C2" w:rsidP="00CF6835">
      <w:pPr>
        <w:rPr>
          <w:rFonts w:ascii="Times New Roman" w:hAnsi="Times New Roman" w:cs="Times New Roman"/>
          <w:sz w:val="20"/>
          <w:szCs w:val="20"/>
        </w:rPr>
      </w:pPr>
    </w:p>
    <w:p w14:paraId="5DB9793E" w14:textId="77777777" w:rsidR="00E765C2" w:rsidRDefault="00E765C2" w:rsidP="00CF6835">
      <w:pPr>
        <w:rPr>
          <w:rFonts w:ascii="Times New Roman" w:hAnsi="Times New Roman" w:cs="Times New Roman"/>
          <w:sz w:val="20"/>
          <w:szCs w:val="20"/>
        </w:rPr>
      </w:pPr>
    </w:p>
    <w:p w14:paraId="7CC76B84" w14:textId="78F1A1F4" w:rsidR="00CF6835" w:rsidRDefault="00CF6835" w:rsidP="00CF6835">
      <w:pPr>
        <w:rPr>
          <w:rFonts w:ascii="Times New Roman" w:hAnsi="Times New Roman" w:cs="Times New Roman"/>
        </w:rPr>
      </w:pPr>
      <w:r w:rsidRPr="00BA3B78">
        <w:rPr>
          <w:rFonts w:ascii="Times New Roman" w:hAnsi="Times New Roman" w:cs="Times New Roman"/>
          <w:sz w:val="20"/>
          <w:szCs w:val="20"/>
        </w:rPr>
        <w:lastRenderedPageBreak/>
        <w:t xml:space="preserve">Table </w:t>
      </w:r>
      <w:r w:rsidR="009F33C9" w:rsidRPr="00BA3B78">
        <w:rPr>
          <w:rFonts w:ascii="Times New Roman" w:hAnsi="Times New Roman" w:cs="Times New Roman"/>
          <w:sz w:val="20"/>
          <w:szCs w:val="20"/>
        </w:rPr>
        <w:t>S1</w:t>
      </w:r>
      <w:r w:rsidRPr="00BA3B78">
        <w:rPr>
          <w:rFonts w:ascii="Times New Roman" w:hAnsi="Times New Roman" w:cs="Times New Roman"/>
          <w:sz w:val="20"/>
          <w:szCs w:val="20"/>
        </w:rPr>
        <w:t xml:space="preserve">. Model summary from the Bayesian multinomial logistic regression that relates proportion of land cover classes to each of the three estimated behavioral states. Notice that </w:t>
      </w:r>
      <w:r w:rsidR="00A971BB">
        <w:rPr>
          <w:rFonts w:ascii="Times New Roman" w:hAnsi="Times New Roman" w:cs="Times New Roman"/>
          <w:sz w:val="20"/>
          <w:szCs w:val="20"/>
        </w:rPr>
        <w:t>vigilance-excavation (</w:t>
      </w:r>
      <w:r w:rsidRPr="00BA3B78">
        <w:rPr>
          <w:rFonts w:ascii="Times New Roman" w:hAnsi="Times New Roman" w:cs="Times New Roman"/>
          <w:sz w:val="20"/>
          <w:szCs w:val="20"/>
        </w:rPr>
        <w:t>VE</w:t>
      </w:r>
      <w:r w:rsidR="00A971BB">
        <w:rPr>
          <w:rFonts w:ascii="Times New Roman" w:hAnsi="Times New Roman" w:cs="Times New Roman"/>
          <w:sz w:val="20"/>
          <w:szCs w:val="20"/>
        </w:rPr>
        <w:t>)</w:t>
      </w:r>
      <w:r w:rsidRPr="00BA3B78">
        <w:rPr>
          <w:rFonts w:ascii="Times New Roman" w:hAnsi="Times New Roman" w:cs="Times New Roman"/>
          <w:sz w:val="20"/>
          <w:szCs w:val="20"/>
        </w:rPr>
        <w:t xml:space="preserve"> is the reference behavioral state and, as a result, is not included in this table.</w:t>
      </w:r>
      <w:r w:rsidR="00A971BB">
        <w:rPr>
          <w:rFonts w:ascii="Times New Roman" w:hAnsi="Times New Roman" w:cs="Times New Roman"/>
          <w:sz w:val="20"/>
          <w:szCs w:val="20"/>
        </w:rPr>
        <w:t xml:space="preserve"> Additionally, Closed Savanna serves as the reference class for the explanatory variable of this model and is therefore not estimated.</w:t>
      </w:r>
      <w:r w:rsidR="00FB2DEB">
        <w:rPr>
          <w:rFonts w:ascii="Times New Roman" w:hAnsi="Times New Roman" w:cs="Times New Roman"/>
          <w:sz w:val="20"/>
          <w:szCs w:val="20"/>
        </w:rPr>
        <w:t xml:space="preserve"> Squared terms denote the quadratic effect of each land cover class within the model.</w:t>
      </w:r>
      <w:r w:rsidRPr="00BA3B78">
        <w:rPr>
          <w:rFonts w:ascii="Times New Roman" w:hAnsi="Times New Roman" w:cs="Times New Roman"/>
          <w:sz w:val="20"/>
          <w:szCs w:val="20"/>
        </w:rPr>
        <w:t xml:space="preserve"> Estimates are reported on the multinomial logit scale. Bolded rows indicate the coefficients where the 95% credible interval did not contain zero.</w:t>
      </w:r>
    </w:p>
    <w:p w14:paraId="0974A643" w14:textId="77777777" w:rsidR="00CF6835" w:rsidRPr="002A2E99" w:rsidRDefault="00CF6835" w:rsidP="00CF6835">
      <w:pPr>
        <w:rPr>
          <w:rFonts w:ascii="Times New Roman" w:hAnsi="Times New Roman" w:cs="Times New Roman"/>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76"/>
        <w:gridCol w:w="1797"/>
        <w:gridCol w:w="1296"/>
        <w:gridCol w:w="1636"/>
        <w:gridCol w:w="2349"/>
      </w:tblGrid>
      <w:tr w:rsidR="00CF6835" w14:paraId="1B3D1C35" w14:textId="77777777" w:rsidTr="00287D98">
        <w:trPr>
          <w:jc w:val="center"/>
        </w:trPr>
        <w:tc>
          <w:tcPr>
            <w:tcW w:w="0" w:type="auto"/>
            <w:tcBorders>
              <w:bottom w:val="single" w:sz="4" w:space="0" w:color="auto"/>
            </w:tcBorders>
          </w:tcPr>
          <w:p w14:paraId="5B1AFCD4" w14:textId="77777777" w:rsidR="00CF6835" w:rsidRDefault="00CF6835" w:rsidP="00287D98">
            <w:pPr>
              <w:rPr>
                <w:rFonts w:ascii="Times New Roman" w:hAnsi="Times New Roman" w:cs="Times New Roman"/>
              </w:rPr>
            </w:pPr>
            <w:r>
              <w:rPr>
                <w:rFonts w:ascii="Times New Roman" w:hAnsi="Times New Roman" w:cs="Times New Roman"/>
              </w:rPr>
              <w:t>State</w:t>
            </w:r>
          </w:p>
        </w:tc>
        <w:tc>
          <w:tcPr>
            <w:tcW w:w="0" w:type="auto"/>
            <w:tcBorders>
              <w:bottom w:val="single" w:sz="4" w:space="0" w:color="auto"/>
            </w:tcBorders>
            <w:vAlign w:val="center"/>
          </w:tcPr>
          <w:p w14:paraId="35623C77" w14:textId="77777777" w:rsidR="00CF6835" w:rsidRPr="00AC5FB6" w:rsidRDefault="00CF6835" w:rsidP="00287D98">
            <w:pPr>
              <w:rPr>
                <w:rFonts w:ascii="Times New Roman" w:hAnsi="Times New Roman" w:cs="Times New Roman"/>
              </w:rPr>
            </w:pPr>
            <w:r>
              <w:rPr>
                <w:rFonts w:ascii="Times New Roman" w:hAnsi="Times New Roman" w:cs="Times New Roman"/>
              </w:rPr>
              <w:t>Variable</w:t>
            </w:r>
          </w:p>
        </w:tc>
        <w:tc>
          <w:tcPr>
            <w:tcW w:w="0" w:type="auto"/>
            <w:tcBorders>
              <w:bottom w:val="single" w:sz="4" w:space="0" w:color="auto"/>
            </w:tcBorders>
            <w:vAlign w:val="center"/>
          </w:tcPr>
          <w:p w14:paraId="14B666D8" w14:textId="77777777" w:rsidR="00CF6835" w:rsidRPr="00AC5FB6" w:rsidRDefault="00CF6835" w:rsidP="00287D98">
            <w:pPr>
              <w:jc w:val="center"/>
              <w:rPr>
                <w:rFonts w:ascii="Times New Roman" w:hAnsi="Times New Roman" w:cs="Times New Roman"/>
              </w:rPr>
            </w:pPr>
            <w:r>
              <w:rPr>
                <w:rFonts w:ascii="Times New Roman" w:hAnsi="Times New Roman" w:cs="Times New Roman"/>
              </w:rPr>
              <w:t>Coefficient</w:t>
            </w:r>
          </w:p>
        </w:tc>
        <w:tc>
          <w:tcPr>
            <w:tcW w:w="0" w:type="auto"/>
            <w:tcBorders>
              <w:bottom w:val="single" w:sz="4" w:space="0" w:color="auto"/>
            </w:tcBorders>
            <w:vAlign w:val="center"/>
          </w:tcPr>
          <w:p w14:paraId="34941621" w14:textId="77777777" w:rsidR="00CF6835" w:rsidRPr="00AC5FB6" w:rsidRDefault="00CF6835" w:rsidP="00287D98">
            <w:pPr>
              <w:jc w:val="center"/>
              <w:rPr>
                <w:rFonts w:ascii="Times New Roman" w:hAnsi="Times New Roman" w:cs="Times New Roman"/>
              </w:rPr>
            </w:pPr>
            <w:r>
              <w:rPr>
                <w:rFonts w:ascii="Times New Roman" w:hAnsi="Times New Roman" w:cs="Times New Roman"/>
              </w:rPr>
              <w:t>Standard Error</w:t>
            </w:r>
          </w:p>
        </w:tc>
        <w:tc>
          <w:tcPr>
            <w:tcW w:w="0" w:type="auto"/>
            <w:tcBorders>
              <w:bottom w:val="single" w:sz="4" w:space="0" w:color="auto"/>
            </w:tcBorders>
          </w:tcPr>
          <w:p w14:paraId="3021C987" w14:textId="77777777" w:rsidR="00CF6835" w:rsidRDefault="00CF6835" w:rsidP="00287D98">
            <w:pPr>
              <w:jc w:val="center"/>
              <w:rPr>
                <w:rFonts w:ascii="Times New Roman" w:hAnsi="Times New Roman" w:cs="Times New Roman"/>
              </w:rPr>
            </w:pPr>
            <w:r>
              <w:rPr>
                <w:rFonts w:ascii="Times New Roman" w:hAnsi="Times New Roman" w:cs="Times New Roman"/>
              </w:rPr>
              <w:t>95% Credible Interval</w:t>
            </w:r>
          </w:p>
        </w:tc>
      </w:tr>
      <w:tr w:rsidR="00CF6835" w14:paraId="6BC533D8" w14:textId="77777777" w:rsidTr="00287D98">
        <w:trPr>
          <w:jc w:val="center"/>
        </w:trPr>
        <w:tc>
          <w:tcPr>
            <w:tcW w:w="0" w:type="auto"/>
            <w:tcBorders>
              <w:bottom w:val="nil"/>
            </w:tcBorders>
          </w:tcPr>
          <w:p w14:paraId="126FE0C4" w14:textId="77777777" w:rsidR="00CF6835" w:rsidRDefault="00CF6835" w:rsidP="00287D98">
            <w:pPr>
              <w:rPr>
                <w:rFonts w:ascii="Times New Roman" w:hAnsi="Times New Roman" w:cs="Times New Roman"/>
              </w:rPr>
            </w:pPr>
            <w:r>
              <w:rPr>
                <w:rFonts w:ascii="Times New Roman" w:hAnsi="Times New Roman" w:cs="Times New Roman"/>
              </w:rPr>
              <w:t>Local Search</w:t>
            </w:r>
          </w:p>
        </w:tc>
        <w:tc>
          <w:tcPr>
            <w:tcW w:w="0" w:type="auto"/>
            <w:tcBorders>
              <w:bottom w:val="nil"/>
            </w:tcBorders>
            <w:vAlign w:val="center"/>
          </w:tcPr>
          <w:p w14:paraId="690E8BED"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Intercept</w:t>
            </w:r>
          </w:p>
        </w:tc>
        <w:tc>
          <w:tcPr>
            <w:tcW w:w="0" w:type="auto"/>
            <w:tcBorders>
              <w:bottom w:val="nil"/>
            </w:tcBorders>
          </w:tcPr>
          <w:p w14:paraId="6E1B034C"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1.02</w:t>
            </w:r>
          </w:p>
        </w:tc>
        <w:tc>
          <w:tcPr>
            <w:tcW w:w="0" w:type="auto"/>
            <w:tcBorders>
              <w:bottom w:val="nil"/>
            </w:tcBorders>
          </w:tcPr>
          <w:p w14:paraId="1D5A72A6"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0.15</w:t>
            </w:r>
          </w:p>
        </w:tc>
        <w:tc>
          <w:tcPr>
            <w:tcW w:w="0" w:type="auto"/>
            <w:tcBorders>
              <w:bottom w:val="nil"/>
            </w:tcBorders>
          </w:tcPr>
          <w:p w14:paraId="31ECFD7B"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(0.72,</w:t>
            </w:r>
            <w:r w:rsidRPr="003F5E1E">
              <w:rPr>
                <w:b/>
                <w:bCs/>
              </w:rPr>
              <w:t xml:space="preserve"> </w:t>
            </w:r>
            <w:r w:rsidRPr="003F5E1E">
              <w:rPr>
                <w:rFonts w:ascii="Times New Roman" w:hAnsi="Times New Roman" w:cs="Times New Roman"/>
                <w:b/>
                <w:bCs/>
              </w:rPr>
              <w:t>1.33)</w:t>
            </w:r>
          </w:p>
        </w:tc>
      </w:tr>
      <w:tr w:rsidR="00CF6835" w14:paraId="5B16BA5C" w14:textId="77777777" w:rsidTr="00287D98">
        <w:trPr>
          <w:jc w:val="center"/>
        </w:trPr>
        <w:tc>
          <w:tcPr>
            <w:tcW w:w="0" w:type="auto"/>
            <w:tcBorders>
              <w:top w:val="nil"/>
              <w:bottom w:val="nil"/>
            </w:tcBorders>
          </w:tcPr>
          <w:p w14:paraId="0762CF59"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74B92FC4"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Forest</w:t>
            </w:r>
          </w:p>
        </w:tc>
        <w:tc>
          <w:tcPr>
            <w:tcW w:w="0" w:type="auto"/>
            <w:tcBorders>
              <w:top w:val="nil"/>
              <w:bottom w:val="nil"/>
            </w:tcBorders>
          </w:tcPr>
          <w:p w14:paraId="7F6A795F"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-1.54</w:t>
            </w:r>
          </w:p>
        </w:tc>
        <w:tc>
          <w:tcPr>
            <w:tcW w:w="0" w:type="auto"/>
            <w:tcBorders>
              <w:top w:val="nil"/>
              <w:bottom w:val="nil"/>
            </w:tcBorders>
          </w:tcPr>
          <w:p w14:paraId="32BF256D"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0.53</w:t>
            </w:r>
          </w:p>
        </w:tc>
        <w:tc>
          <w:tcPr>
            <w:tcW w:w="0" w:type="auto"/>
            <w:tcBorders>
              <w:top w:val="nil"/>
              <w:bottom w:val="nil"/>
            </w:tcBorders>
          </w:tcPr>
          <w:p w14:paraId="6A0BA06F"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(-2.61,</w:t>
            </w:r>
            <w:r w:rsidRPr="003F5E1E">
              <w:rPr>
                <w:b/>
                <w:bCs/>
              </w:rPr>
              <w:t xml:space="preserve"> </w:t>
            </w:r>
            <w:r w:rsidRPr="003F5E1E">
              <w:rPr>
                <w:rFonts w:ascii="Times New Roman" w:hAnsi="Times New Roman" w:cs="Times New Roman"/>
                <w:b/>
                <w:bCs/>
              </w:rPr>
              <w:t>-0.52)</w:t>
            </w:r>
          </w:p>
        </w:tc>
      </w:tr>
      <w:tr w:rsidR="00CF6835" w14:paraId="39AD507C" w14:textId="77777777" w:rsidTr="00287D98">
        <w:trPr>
          <w:jc w:val="center"/>
        </w:trPr>
        <w:tc>
          <w:tcPr>
            <w:tcW w:w="0" w:type="auto"/>
            <w:tcBorders>
              <w:top w:val="nil"/>
              <w:bottom w:val="nil"/>
            </w:tcBorders>
          </w:tcPr>
          <w:p w14:paraId="11F834D1"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7A0EDDC9" w14:textId="77777777" w:rsidR="00CF6835" w:rsidRPr="003F5E1E" w:rsidRDefault="00CF6835" w:rsidP="00287D98">
            <w:pPr>
              <w:rPr>
                <w:rFonts w:ascii="Times New Roman" w:hAnsi="Times New Roman" w:cs="Times New Roman"/>
                <w:b/>
                <w:bCs/>
                <w:vertAlign w:val="superscript"/>
              </w:rPr>
            </w:pPr>
            <w:r w:rsidRPr="003F5E1E">
              <w:rPr>
                <w:rFonts w:ascii="Times New Roman" w:hAnsi="Times New Roman" w:cs="Times New Roman"/>
                <w:b/>
                <w:bCs/>
              </w:rPr>
              <w:t>Forest</w:t>
            </w:r>
            <w:r w:rsidRPr="003F5E1E">
              <w:rPr>
                <w:rFonts w:ascii="Times New Roman" w:hAnsi="Times New Roman" w:cs="Times New Roman"/>
                <w:b/>
                <w:bCs/>
                <w:vertAlign w:val="superscript"/>
              </w:rPr>
              <w:t>2</w:t>
            </w:r>
          </w:p>
        </w:tc>
        <w:tc>
          <w:tcPr>
            <w:tcW w:w="0" w:type="auto"/>
            <w:tcBorders>
              <w:top w:val="nil"/>
              <w:bottom w:val="nil"/>
            </w:tcBorders>
          </w:tcPr>
          <w:p w14:paraId="275F5A23"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1.34</w:t>
            </w:r>
          </w:p>
        </w:tc>
        <w:tc>
          <w:tcPr>
            <w:tcW w:w="0" w:type="auto"/>
            <w:tcBorders>
              <w:top w:val="nil"/>
              <w:bottom w:val="nil"/>
            </w:tcBorders>
          </w:tcPr>
          <w:p w14:paraId="1011BCC5"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0.61</w:t>
            </w:r>
          </w:p>
        </w:tc>
        <w:tc>
          <w:tcPr>
            <w:tcW w:w="0" w:type="auto"/>
            <w:tcBorders>
              <w:top w:val="nil"/>
              <w:bottom w:val="nil"/>
            </w:tcBorders>
          </w:tcPr>
          <w:p w14:paraId="1383930F"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(0.18,</w:t>
            </w:r>
            <w:r w:rsidRPr="003F5E1E">
              <w:rPr>
                <w:b/>
                <w:bCs/>
              </w:rPr>
              <w:t xml:space="preserve"> </w:t>
            </w:r>
            <w:r w:rsidRPr="003F5E1E">
              <w:rPr>
                <w:rFonts w:ascii="Times New Roman" w:hAnsi="Times New Roman" w:cs="Times New Roman"/>
                <w:b/>
                <w:bCs/>
              </w:rPr>
              <w:t>2.53)</w:t>
            </w:r>
          </w:p>
        </w:tc>
      </w:tr>
      <w:tr w:rsidR="00CF6835" w14:paraId="26BEACCD" w14:textId="77777777" w:rsidTr="00287D98">
        <w:trPr>
          <w:jc w:val="center"/>
        </w:trPr>
        <w:tc>
          <w:tcPr>
            <w:tcW w:w="0" w:type="auto"/>
            <w:tcBorders>
              <w:top w:val="nil"/>
              <w:bottom w:val="nil"/>
            </w:tcBorders>
          </w:tcPr>
          <w:p w14:paraId="48F57B10"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0C7F02BC" w14:textId="77777777" w:rsidR="00CF6835" w:rsidRPr="00AC5FB6" w:rsidRDefault="00CF6835" w:rsidP="00287D98">
            <w:pPr>
              <w:rPr>
                <w:rFonts w:ascii="Times New Roman" w:hAnsi="Times New Roman" w:cs="Times New Roman"/>
              </w:rPr>
            </w:pPr>
            <w:r>
              <w:rPr>
                <w:rFonts w:ascii="Times New Roman" w:hAnsi="Times New Roman" w:cs="Times New Roman"/>
              </w:rPr>
              <w:t>Open Savanna</w:t>
            </w:r>
          </w:p>
        </w:tc>
        <w:tc>
          <w:tcPr>
            <w:tcW w:w="0" w:type="auto"/>
            <w:tcBorders>
              <w:top w:val="nil"/>
              <w:bottom w:val="nil"/>
            </w:tcBorders>
          </w:tcPr>
          <w:p w14:paraId="7F98ABAD" w14:textId="77777777" w:rsidR="00CF6835" w:rsidRDefault="00CF6835" w:rsidP="00287D98">
            <w:pPr>
              <w:jc w:val="center"/>
              <w:rPr>
                <w:rFonts w:ascii="Times New Roman" w:hAnsi="Times New Roman" w:cs="Times New Roman"/>
              </w:rPr>
            </w:pPr>
            <w:r w:rsidRPr="004456E2">
              <w:rPr>
                <w:rFonts w:ascii="Times New Roman" w:hAnsi="Times New Roman" w:cs="Times New Roman"/>
              </w:rPr>
              <w:t>0.58</w:t>
            </w:r>
          </w:p>
        </w:tc>
        <w:tc>
          <w:tcPr>
            <w:tcW w:w="0" w:type="auto"/>
            <w:tcBorders>
              <w:top w:val="nil"/>
              <w:bottom w:val="nil"/>
            </w:tcBorders>
          </w:tcPr>
          <w:p w14:paraId="1EFF13B2" w14:textId="77777777" w:rsidR="00CF6835" w:rsidRPr="00AC5FB6" w:rsidRDefault="00CF6835" w:rsidP="00287D98">
            <w:pPr>
              <w:jc w:val="center"/>
              <w:rPr>
                <w:rFonts w:ascii="Times New Roman" w:hAnsi="Times New Roman" w:cs="Times New Roman"/>
              </w:rPr>
            </w:pPr>
            <w:r w:rsidRPr="004456E2">
              <w:rPr>
                <w:rFonts w:ascii="Times New Roman" w:hAnsi="Times New Roman" w:cs="Times New Roman"/>
              </w:rPr>
              <w:t>0.42</w:t>
            </w:r>
          </w:p>
        </w:tc>
        <w:tc>
          <w:tcPr>
            <w:tcW w:w="0" w:type="auto"/>
            <w:tcBorders>
              <w:top w:val="nil"/>
              <w:bottom w:val="nil"/>
            </w:tcBorders>
          </w:tcPr>
          <w:p w14:paraId="3AA35347" w14:textId="77777777" w:rsidR="00CF6835" w:rsidRDefault="00CF6835" w:rsidP="00287D98">
            <w:pPr>
              <w:jc w:val="center"/>
              <w:rPr>
                <w:rFonts w:ascii="Times New Roman" w:hAnsi="Times New Roman" w:cs="Times New Roman"/>
              </w:rPr>
            </w:pPr>
            <w:r>
              <w:rPr>
                <w:rFonts w:ascii="Times New Roman" w:hAnsi="Times New Roman" w:cs="Times New Roman"/>
              </w:rPr>
              <w:t>(</w:t>
            </w:r>
            <w:r w:rsidRPr="004456E2">
              <w:rPr>
                <w:rFonts w:ascii="Times New Roman" w:hAnsi="Times New Roman" w:cs="Times New Roman"/>
              </w:rPr>
              <w:t>-0.25</w:t>
            </w:r>
            <w:r>
              <w:rPr>
                <w:rFonts w:ascii="Times New Roman" w:hAnsi="Times New Roman" w:cs="Times New Roman"/>
              </w:rPr>
              <w:t>,</w:t>
            </w:r>
            <w:r>
              <w:t xml:space="preserve"> </w:t>
            </w:r>
            <w:r w:rsidRPr="004456E2">
              <w:rPr>
                <w:rFonts w:ascii="Times New Roman" w:hAnsi="Times New Roman" w:cs="Times New Roman"/>
              </w:rPr>
              <w:t>1.41</w:t>
            </w:r>
            <w:r>
              <w:rPr>
                <w:rFonts w:ascii="Times New Roman" w:hAnsi="Times New Roman" w:cs="Times New Roman"/>
              </w:rPr>
              <w:t>)</w:t>
            </w:r>
          </w:p>
        </w:tc>
      </w:tr>
      <w:tr w:rsidR="00CF6835" w14:paraId="57139732" w14:textId="77777777" w:rsidTr="00287D98">
        <w:trPr>
          <w:jc w:val="center"/>
        </w:trPr>
        <w:tc>
          <w:tcPr>
            <w:tcW w:w="0" w:type="auto"/>
            <w:tcBorders>
              <w:top w:val="nil"/>
              <w:bottom w:val="nil"/>
            </w:tcBorders>
          </w:tcPr>
          <w:p w14:paraId="7BF7FE6C"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73E88026" w14:textId="77777777" w:rsidR="00CF6835" w:rsidRPr="003F5E1E" w:rsidRDefault="00CF6835" w:rsidP="00287D98">
            <w:pPr>
              <w:rPr>
                <w:rFonts w:ascii="Times New Roman" w:hAnsi="Times New Roman" w:cs="Times New Roman"/>
                <w:b/>
                <w:bCs/>
                <w:vertAlign w:val="superscript"/>
              </w:rPr>
            </w:pPr>
            <w:r w:rsidRPr="003F5E1E">
              <w:rPr>
                <w:rFonts w:ascii="Times New Roman" w:hAnsi="Times New Roman" w:cs="Times New Roman"/>
                <w:b/>
                <w:bCs/>
              </w:rPr>
              <w:t>Open Savanna</w:t>
            </w:r>
            <w:r w:rsidRPr="003F5E1E">
              <w:rPr>
                <w:rFonts w:ascii="Times New Roman" w:hAnsi="Times New Roman" w:cs="Times New Roman"/>
                <w:b/>
                <w:bCs/>
                <w:vertAlign w:val="superscript"/>
              </w:rPr>
              <w:t>2</w:t>
            </w:r>
          </w:p>
        </w:tc>
        <w:tc>
          <w:tcPr>
            <w:tcW w:w="0" w:type="auto"/>
            <w:tcBorders>
              <w:top w:val="nil"/>
              <w:bottom w:val="nil"/>
            </w:tcBorders>
          </w:tcPr>
          <w:p w14:paraId="39892904"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-0.99</w:t>
            </w:r>
          </w:p>
        </w:tc>
        <w:tc>
          <w:tcPr>
            <w:tcW w:w="0" w:type="auto"/>
            <w:tcBorders>
              <w:top w:val="nil"/>
              <w:bottom w:val="nil"/>
            </w:tcBorders>
          </w:tcPr>
          <w:p w14:paraId="5DF757FE"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0.46</w:t>
            </w:r>
          </w:p>
        </w:tc>
        <w:tc>
          <w:tcPr>
            <w:tcW w:w="0" w:type="auto"/>
            <w:tcBorders>
              <w:top w:val="nil"/>
              <w:bottom w:val="nil"/>
            </w:tcBorders>
          </w:tcPr>
          <w:p w14:paraId="74F7876F"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(-1.89,</w:t>
            </w:r>
            <w:r w:rsidRPr="003F5E1E">
              <w:rPr>
                <w:b/>
                <w:bCs/>
              </w:rPr>
              <w:t xml:space="preserve"> </w:t>
            </w:r>
            <w:r w:rsidRPr="003F5E1E">
              <w:rPr>
                <w:rFonts w:ascii="Times New Roman" w:hAnsi="Times New Roman" w:cs="Times New Roman"/>
                <w:b/>
                <w:bCs/>
              </w:rPr>
              <w:t>-0.06)</w:t>
            </w:r>
          </w:p>
        </w:tc>
      </w:tr>
      <w:tr w:rsidR="00CF6835" w14:paraId="5564A932" w14:textId="77777777" w:rsidTr="00287D98">
        <w:trPr>
          <w:jc w:val="center"/>
        </w:trPr>
        <w:tc>
          <w:tcPr>
            <w:tcW w:w="0" w:type="auto"/>
            <w:tcBorders>
              <w:top w:val="nil"/>
              <w:bottom w:val="nil"/>
            </w:tcBorders>
          </w:tcPr>
          <w:p w14:paraId="259C4C55"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78291352" w14:textId="77777777" w:rsidR="00CF6835" w:rsidRPr="00AC5FB6" w:rsidRDefault="00CF6835" w:rsidP="00287D98">
            <w:pPr>
              <w:rPr>
                <w:rFonts w:ascii="Times New Roman" w:hAnsi="Times New Roman" w:cs="Times New Roman"/>
              </w:rPr>
            </w:pPr>
            <w:r>
              <w:rPr>
                <w:rFonts w:ascii="Times New Roman" w:hAnsi="Times New Roman" w:cs="Times New Roman"/>
              </w:rPr>
              <w:t>Floodable</w:t>
            </w:r>
          </w:p>
        </w:tc>
        <w:tc>
          <w:tcPr>
            <w:tcW w:w="0" w:type="auto"/>
            <w:tcBorders>
              <w:top w:val="nil"/>
              <w:bottom w:val="nil"/>
            </w:tcBorders>
          </w:tcPr>
          <w:p w14:paraId="5AD724B4" w14:textId="77777777" w:rsidR="00CF6835" w:rsidRDefault="00CF6835" w:rsidP="00287D98">
            <w:pPr>
              <w:jc w:val="center"/>
              <w:rPr>
                <w:rFonts w:ascii="Times New Roman" w:hAnsi="Times New Roman" w:cs="Times New Roman"/>
              </w:rPr>
            </w:pPr>
            <w:r w:rsidRPr="004456E2">
              <w:rPr>
                <w:rFonts w:ascii="Times New Roman" w:hAnsi="Times New Roman" w:cs="Times New Roman"/>
              </w:rPr>
              <w:t>-0.06</w:t>
            </w:r>
          </w:p>
        </w:tc>
        <w:tc>
          <w:tcPr>
            <w:tcW w:w="0" w:type="auto"/>
            <w:tcBorders>
              <w:top w:val="nil"/>
              <w:bottom w:val="nil"/>
            </w:tcBorders>
          </w:tcPr>
          <w:p w14:paraId="0AA7E73C" w14:textId="77777777" w:rsidR="00CF6835" w:rsidRPr="00AC5FB6" w:rsidRDefault="00CF6835" w:rsidP="00287D98">
            <w:pPr>
              <w:jc w:val="center"/>
              <w:rPr>
                <w:rFonts w:ascii="Times New Roman" w:hAnsi="Times New Roman" w:cs="Times New Roman"/>
              </w:rPr>
            </w:pPr>
            <w:r w:rsidRPr="004456E2">
              <w:rPr>
                <w:rFonts w:ascii="Times New Roman" w:hAnsi="Times New Roman" w:cs="Times New Roman"/>
              </w:rPr>
              <w:t>0.40</w:t>
            </w:r>
          </w:p>
        </w:tc>
        <w:tc>
          <w:tcPr>
            <w:tcW w:w="0" w:type="auto"/>
            <w:tcBorders>
              <w:top w:val="nil"/>
              <w:bottom w:val="nil"/>
            </w:tcBorders>
          </w:tcPr>
          <w:p w14:paraId="665E941A" w14:textId="77777777" w:rsidR="00CF6835" w:rsidRDefault="00CF6835" w:rsidP="00287D98">
            <w:pPr>
              <w:jc w:val="center"/>
              <w:rPr>
                <w:rFonts w:ascii="Times New Roman" w:hAnsi="Times New Roman" w:cs="Times New Roman"/>
              </w:rPr>
            </w:pPr>
            <w:r>
              <w:rPr>
                <w:rFonts w:ascii="Times New Roman" w:hAnsi="Times New Roman" w:cs="Times New Roman"/>
              </w:rPr>
              <w:t>(</w:t>
            </w:r>
            <w:r w:rsidRPr="004456E2">
              <w:rPr>
                <w:rFonts w:ascii="Times New Roman" w:hAnsi="Times New Roman" w:cs="Times New Roman"/>
              </w:rPr>
              <w:t>-0.83</w:t>
            </w:r>
            <w:r>
              <w:rPr>
                <w:rFonts w:ascii="Times New Roman" w:hAnsi="Times New Roman" w:cs="Times New Roman"/>
              </w:rPr>
              <w:t>,</w:t>
            </w:r>
            <w:r>
              <w:t xml:space="preserve"> </w:t>
            </w:r>
            <w:r w:rsidRPr="004456E2">
              <w:rPr>
                <w:rFonts w:ascii="Times New Roman" w:hAnsi="Times New Roman" w:cs="Times New Roman"/>
              </w:rPr>
              <w:t>0.74</w:t>
            </w:r>
            <w:r>
              <w:rPr>
                <w:rFonts w:ascii="Times New Roman" w:hAnsi="Times New Roman" w:cs="Times New Roman"/>
              </w:rPr>
              <w:t>)</w:t>
            </w:r>
          </w:p>
        </w:tc>
      </w:tr>
      <w:tr w:rsidR="00CF6835" w14:paraId="31CCCC50" w14:textId="77777777" w:rsidTr="00287D98">
        <w:trPr>
          <w:jc w:val="center"/>
        </w:trPr>
        <w:tc>
          <w:tcPr>
            <w:tcW w:w="0" w:type="auto"/>
            <w:tcBorders>
              <w:top w:val="nil"/>
              <w:bottom w:val="nil"/>
            </w:tcBorders>
          </w:tcPr>
          <w:p w14:paraId="11BBD7C1"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6E50D2DD" w14:textId="77777777" w:rsidR="00CF6835" w:rsidRPr="003F5E1E" w:rsidRDefault="00CF6835" w:rsidP="00287D98">
            <w:pPr>
              <w:rPr>
                <w:rFonts w:ascii="Times New Roman" w:hAnsi="Times New Roman" w:cs="Times New Roman"/>
                <w:vertAlign w:val="superscript"/>
              </w:rPr>
            </w:pPr>
            <w:r>
              <w:rPr>
                <w:rFonts w:ascii="Times New Roman" w:hAnsi="Times New Roman" w:cs="Times New Roman"/>
              </w:rPr>
              <w:t>Floodable</w:t>
            </w:r>
            <w:r>
              <w:rPr>
                <w:rFonts w:ascii="Times New Roman" w:hAnsi="Times New Roman" w:cs="Times New Roman"/>
                <w:vertAlign w:val="superscript"/>
              </w:rPr>
              <w:t>2</w:t>
            </w:r>
          </w:p>
        </w:tc>
        <w:tc>
          <w:tcPr>
            <w:tcW w:w="0" w:type="auto"/>
            <w:tcBorders>
              <w:top w:val="nil"/>
              <w:bottom w:val="nil"/>
            </w:tcBorders>
          </w:tcPr>
          <w:p w14:paraId="2DB65AA1" w14:textId="77777777" w:rsidR="00CF6835" w:rsidRDefault="00CF6835" w:rsidP="00287D98">
            <w:pPr>
              <w:jc w:val="center"/>
              <w:rPr>
                <w:rFonts w:ascii="Times New Roman" w:hAnsi="Times New Roman" w:cs="Times New Roman"/>
              </w:rPr>
            </w:pPr>
            <w:r w:rsidRPr="004456E2">
              <w:rPr>
                <w:rFonts w:ascii="Times New Roman" w:hAnsi="Times New Roman" w:cs="Times New Roman"/>
              </w:rPr>
              <w:t>-0.38</w:t>
            </w:r>
          </w:p>
        </w:tc>
        <w:tc>
          <w:tcPr>
            <w:tcW w:w="0" w:type="auto"/>
            <w:tcBorders>
              <w:top w:val="nil"/>
              <w:bottom w:val="nil"/>
            </w:tcBorders>
          </w:tcPr>
          <w:p w14:paraId="47BF8D28" w14:textId="77777777" w:rsidR="00CF6835" w:rsidRPr="00AC5FB6" w:rsidRDefault="00CF6835" w:rsidP="00287D98">
            <w:pPr>
              <w:jc w:val="center"/>
              <w:rPr>
                <w:rFonts w:ascii="Times New Roman" w:hAnsi="Times New Roman" w:cs="Times New Roman"/>
              </w:rPr>
            </w:pPr>
            <w:r w:rsidRPr="004456E2">
              <w:rPr>
                <w:rFonts w:ascii="Times New Roman" w:hAnsi="Times New Roman" w:cs="Times New Roman"/>
              </w:rPr>
              <w:t>0.4</w:t>
            </w:r>
            <w:r>
              <w:rPr>
                <w:rFonts w:ascii="Times New Roman" w:hAnsi="Times New Roman" w:cs="Times New Roman"/>
              </w:rPr>
              <w:t>1</w:t>
            </w:r>
          </w:p>
        </w:tc>
        <w:tc>
          <w:tcPr>
            <w:tcW w:w="0" w:type="auto"/>
            <w:tcBorders>
              <w:top w:val="nil"/>
              <w:bottom w:val="nil"/>
            </w:tcBorders>
          </w:tcPr>
          <w:p w14:paraId="1A9719FD" w14:textId="77777777" w:rsidR="00CF6835" w:rsidRDefault="00CF6835" w:rsidP="00287D98">
            <w:pPr>
              <w:jc w:val="center"/>
              <w:rPr>
                <w:rFonts w:ascii="Times New Roman" w:hAnsi="Times New Roman" w:cs="Times New Roman"/>
              </w:rPr>
            </w:pPr>
            <w:r>
              <w:rPr>
                <w:rFonts w:ascii="Times New Roman" w:hAnsi="Times New Roman" w:cs="Times New Roman"/>
              </w:rPr>
              <w:t>(</w:t>
            </w:r>
            <w:r w:rsidRPr="004456E2">
              <w:rPr>
                <w:rFonts w:ascii="Times New Roman" w:hAnsi="Times New Roman" w:cs="Times New Roman"/>
              </w:rPr>
              <w:t>-1.21</w:t>
            </w:r>
            <w:r>
              <w:rPr>
                <w:rFonts w:ascii="Times New Roman" w:hAnsi="Times New Roman" w:cs="Times New Roman"/>
              </w:rPr>
              <w:t>,</w:t>
            </w:r>
            <w:r>
              <w:t xml:space="preserve"> </w:t>
            </w:r>
            <w:r w:rsidRPr="004456E2">
              <w:rPr>
                <w:rFonts w:ascii="Times New Roman" w:hAnsi="Times New Roman" w:cs="Times New Roman"/>
              </w:rPr>
              <w:t>0.41</w:t>
            </w:r>
            <w:r>
              <w:rPr>
                <w:rFonts w:ascii="Times New Roman" w:hAnsi="Times New Roman" w:cs="Times New Roman"/>
              </w:rPr>
              <w:t>)</w:t>
            </w:r>
          </w:p>
        </w:tc>
      </w:tr>
      <w:tr w:rsidR="00CF6835" w14:paraId="453B995B" w14:textId="77777777" w:rsidTr="00287D98">
        <w:trPr>
          <w:jc w:val="center"/>
        </w:trPr>
        <w:tc>
          <w:tcPr>
            <w:tcW w:w="0" w:type="auto"/>
            <w:tcBorders>
              <w:top w:val="nil"/>
              <w:bottom w:val="nil"/>
            </w:tcBorders>
          </w:tcPr>
          <w:p w14:paraId="18C6E4E5" w14:textId="77777777" w:rsidR="00CF6835" w:rsidRDefault="00CF6835" w:rsidP="00287D98">
            <w:pPr>
              <w:rPr>
                <w:rFonts w:ascii="Times New Roman" w:hAnsi="Times New Roman" w:cs="Times New Roman"/>
              </w:rPr>
            </w:pPr>
            <w:r>
              <w:rPr>
                <w:rFonts w:ascii="Times New Roman" w:hAnsi="Times New Roman" w:cs="Times New Roman"/>
              </w:rPr>
              <w:t>Exploratory</w:t>
            </w:r>
          </w:p>
        </w:tc>
        <w:tc>
          <w:tcPr>
            <w:tcW w:w="0" w:type="auto"/>
            <w:tcBorders>
              <w:top w:val="nil"/>
              <w:bottom w:val="nil"/>
            </w:tcBorders>
            <w:vAlign w:val="center"/>
          </w:tcPr>
          <w:p w14:paraId="2147D1C7"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Intercept</w:t>
            </w:r>
          </w:p>
        </w:tc>
        <w:tc>
          <w:tcPr>
            <w:tcW w:w="0" w:type="auto"/>
            <w:tcBorders>
              <w:top w:val="nil"/>
              <w:bottom w:val="nil"/>
            </w:tcBorders>
          </w:tcPr>
          <w:p w14:paraId="5B4775B1"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0.78</w:t>
            </w:r>
          </w:p>
        </w:tc>
        <w:tc>
          <w:tcPr>
            <w:tcW w:w="0" w:type="auto"/>
            <w:tcBorders>
              <w:top w:val="nil"/>
              <w:bottom w:val="nil"/>
            </w:tcBorders>
          </w:tcPr>
          <w:p w14:paraId="5F7ADC31"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0.23</w:t>
            </w:r>
          </w:p>
        </w:tc>
        <w:tc>
          <w:tcPr>
            <w:tcW w:w="0" w:type="auto"/>
            <w:tcBorders>
              <w:top w:val="nil"/>
              <w:bottom w:val="nil"/>
            </w:tcBorders>
          </w:tcPr>
          <w:p w14:paraId="075E3C4A"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(0.33,1.23)</w:t>
            </w:r>
          </w:p>
        </w:tc>
      </w:tr>
      <w:tr w:rsidR="00CF6835" w14:paraId="01DC5D48" w14:textId="77777777" w:rsidTr="00287D98">
        <w:trPr>
          <w:jc w:val="center"/>
        </w:trPr>
        <w:tc>
          <w:tcPr>
            <w:tcW w:w="0" w:type="auto"/>
            <w:tcBorders>
              <w:top w:val="nil"/>
              <w:bottom w:val="nil"/>
            </w:tcBorders>
          </w:tcPr>
          <w:p w14:paraId="1A7713EC"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654412BC"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Forest</w:t>
            </w:r>
          </w:p>
        </w:tc>
        <w:tc>
          <w:tcPr>
            <w:tcW w:w="0" w:type="auto"/>
            <w:tcBorders>
              <w:top w:val="nil"/>
              <w:bottom w:val="nil"/>
            </w:tcBorders>
          </w:tcPr>
          <w:p w14:paraId="7F8F9381"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-2.89</w:t>
            </w:r>
          </w:p>
        </w:tc>
        <w:tc>
          <w:tcPr>
            <w:tcW w:w="0" w:type="auto"/>
            <w:tcBorders>
              <w:top w:val="nil"/>
              <w:bottom w:val="nil"/>
            </w:tcBorders>
          </w:tcPr>
          <w:p w14:paraId="421ABA91"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0.56</w:t>
            </w:r>
          </w:p>
        </w:tc>
        <w:tc>
          <w:tcPr>
            <w:tcW w:w="0" w:type="auto"/>
            <w:tcBorders>
              <w:top w:val="nil"/>
              <w:bottom w:val="nil"/>
            </w:tcBorders>
          </w:tcPr>
          <w:p w14:paraId="16742C83"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(-3.98,</w:t>
            </w:r>
            <w:r w:rsidRPr="003F5E1E">
              <w:rPr>
                <w:b/>
                <w:bCs/>
              </w:rPr>
              <w:t xml:space="preserve"> </w:t>
            </w:r>
            <w:r w:rsidRPr="003F5E1E">
              <w:rPr>
                <w:rFonts w:ascii="Times New Roman" w:hAnsi="Times New Roman" w:cs="Times New Roman"/>
                <w:b/>
                <w:bCs/>
              </w:rPr>
              <w:t>-1.79)</w:t>
            </w:r>
          </w:p>
        </w:tc>
      </w:tr>
      <w:tr w:rsidR="00CF6835" w14:paraId="4A57046D" w14:textId="77777777" w:rsidTr="00287D98">
        <w:trPr>
          <w:jc w:val="center"/>
        </w:trPr>
        <w:tc>
          <w:tcPr>
            <w:tcW w:w="0" w:type="auto"/>
            <w:tcBorders>
              <w:top w:val="nil"/>
              <w:bottom w:val="nil"/>
            </w:tcBorders>
          </w:tcPr>
          <w:p w14:paraId="7DF355C4"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7B2E2C66"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Forest</w:t>
            </w:r>
            <w:r w:rsidRPr="003F5E1E">
              <w:rPr>
                <w:rFonts w:ascii="Times New Roman" w:hAnsi="Times New Roman" w:cs="Times New Roman"/>
                <w:b/>
                <w:bCs/>
                <w:vertAlign w:val="superscript"/>
              </w:rPr>
              <w:t>2</w:t>
            </w:r>
          </w:p>
        </w:tc>
        <w:tc>
          <w:tcPr>
            <w:tcW w:w="0" w:type="auto"/>
            <w:tcBorders>
              <w:top w:val="nil"/>
              <w:bottom w:val="nil"/>
            </w:tcBorders>
          </w:tcPr>
          <w:p w14:paraId="356A4110"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3.27</w:t>
            </w:r>
          </w:p>
        </w:tc>
        <w:tc>
          <w:tcPr>
            <w:tcW w:w="0" w:type="auto"/>
            <w:tcBorders>
              <w:top w:val="nil"/>
              <w:bottom w:val="nil"/>
            </w:tcBorders>
          </w:tcPr>
          <w:p w14:paraId="484ECDF7"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0.63</w:t>
            </w:r>
          </w:p>
        </w:tc>
        <w:tc>
          <w:tcPr>
            <w:tcW w:w="0" w:type="auto"/>
            <w:tcBorders>
              <w:top w:val="nil"/>
              <w:bottom w:val="nil"/>
            </w:tcBorders>
          </w:tcPr>
          <w:p w14:paraId="12405DB1"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(2.02,</w:t>
            </w:r>
            <w:r w:rsidRPr="003F5E1E">
              <w:rPr>
                <w:b/>
                <w:bCs/>
              </w:rPr>
              <w:t xml:space="preserve"> </w:t>
            </w:r>
            <w:r w:rsidRPr="003F5E1E">
              <w:rPr>
                <w:rFonts w:ascii="Times New Roman" w:hAnsi="Times New Roman" w:cs="Times New Roman"/>
                <w:b/>
                <w:bCs/>
              </w:rPr>
              <w:t>4.51)</w:t>
            </w:r>
          </w:p>
        </w:tc>
      </w:tr>
      <w:tr w:rsidR="00CF6835" w14:paraId="39BF8114" w14:textId="77777777" w:rsidTr="00287D98">
        <w:trPr>
          <w:jc w:val="center"/>
        </w:trPr>
        <w:tc>
          <w:tcPr>
            <w:tcW w:w="0" w:type="auto"/>
            <w:tcBorders>
              <w:top w:val="nil"/>
              <w:bottom w:val="nil"/>
            </w:tcBorders>
          </w:tcPr>
          <w:p w14:paraId="07519B20"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60B8BFB6" w14:textId="77777777" w:rsidR="00CF6835" w:rsidRDefault="00CF6835" w:rsidP="00287D98">
            <w:pPr>
              <w:rPr>
                <w:rFonts w:ascii="Times New Roman" w:hAnsi="Times New Roman" w:cs="Times New Roman"/>
              </w:rPr>
            </w:pPr>
            <w:r>
              <w:rPr>
                <w:rFonts w:ascii="Times New Roman" w:hAnsi="Times New Roman" w:cs="Times New Roman"/>
              </w:rPr>
              <w:t>Open Savanna</w:t>
            </w:r>
          </w:p>
        </w:tc>
        <w:tc>
          <w:tcPr>
            <w:tcW w:w="0" w:type="auto"/>
            <w:tcBorders>
              <w:top w:val="nil"/>
              <w:bottom w:val="nil"/>
            </w:tcBorders>
          </w:tcPr>
          <w:p w14:paraId="2A9FA5F3" w14:textId="77777777" w:rsidR="00CF6835" w:rsidRPr="004456E2" w:rsidRDefault="00CF6835" w:rsidP="00287D98">
            <w:pPr>
              <w:jc w:val="center"/>
              <w:rPr>
                <w:rFonts w:ascii="Times New Roman" w:hAnsi="Times New Roman" w:cs="Times New Roman"/>
              </w:rPr>
            </w:pPr>
            <w:r w:rsidRPr="00E622EF">
              <w:rPr>
                <w:rFonts w:ascii="Times New Roman" w:hAnsi="Times New Roman" w:cs="Times New Roman"/>
              </w:rPr>
              <w:t>0.82</w:t>
            </w:r>
          </w:p>
        </w:tc>
        <w:tc>
          <w:tcPr>
            <w:tcW w:w="0" w:type="auto"/>
            <w:tcBorders>
              <w:top w:val="nil"/>
              <w:bottom w:val="nil"/>
            </w:tcBorders>
          </w:tcPr>
          <w:p w14:paraId="49AE2648" w14:textId="77777777" w:rsidR="00CF6835" w:rsidRPr="004456E2" w:rsidRDefault="00CF6835" w:rsidP="00287D98">
            <w:pPr>
              <w:jc w:val="center"/>
              <w:rPr>
                <w:rFonts w:ascii="Times New Roman" w:hAnsi="Times New Roman" w:cs="Times New Roman"/>
              </w:rPr>
            </w:pPr>
            <w:r w:rsidRPr="00D42992">
              <w:rPr>
                <w:rFonts w:ascii="Times New Roman" w:hAnsi="Times New Roman" w:cs="Times New Roman"/>
              </w:rPr>
              <w:t>0.44</w:t>
            </w:r>
          </w:p>
        </w:tc>
        <w:tc>
          <w:tcPr>
            <w:tcW w:w="0" w:type="auto"/>
            <w:tcBorders>
              <w:top w:val="nil"/>
              <w:bottom w:val="nil"/>
            </w:tcBorders>
          </w:tcPr>
          <w:p w14:paraId="38FF6B2D" w14:textId="77777777" w:rsidR="00CF6835" w:rsidRDefault="00CF6835" w:rsidP="00287D98">
            <w:pPr>
              <w:jc w:val="center"/>
              <w:rPr>
                <w:rFonts w:ascii="Times New Roman" w:hAnsi="Times New Roman" w:cs="Times New Roman"/>
              </w:rPr>
            </w:pPr>
            <w:r>
              <w:rPr>
                <w:rFonts w:ascii="Times New Roman" w:hAnsi="Times New Roman" w:cs="Times New Roman"/>
              </w:rPr>
              <w:t>(</w:t>
            </w:r>
            <w:r w:rsidRPr="00D42992">
              <w:rPr>
                <w:rFonts w:ascii="Times New Roman" w:hAnsi="Times New Roman" w:cs="Times New Roman"/>
              </w:rPr>
              <w:t>-0.04</w:t>
            </w:r>
            <w:r>
              <w:rPr>
                <w:rFonts w:ascii="Times New Roman" w:hAnsi="Times New Roman" w:cs="Times New Roman"/>
              </w:rPr>
              <w:t>,</w:t>
            </w:r>
            <w:r>
              <w:t xml:space="preserve"> </w:t>
            </w:r>
            <w:r w:rsidRPr="00D42992">
              <w:rPr>
                <w:rFonts w:ascii="Times New Roman" w:hAnsi="Times New Roman" w:cs="Times New Roman"/>
              </w:rPr>
              <w:t>1.71</w:t>
            </w:r>
            <w:r>
              <w:rPr>
                <w:rFonts w:ascii="Times New Roman" w:hAnsi="Times New Roman" w:cs="Times New Roman"/>
              </w:rPr>
              <w:t>)</w:t>
            </w:r>
          </w:p>
        </w:tc>
      </w:tr>
      <w:tr w:rsidR="00CF6835" w14:paraId="4170BCC1" w14:textId="77777777" w:rsidTr="00287D98">
        <w:trPr>
          <w:jc w:val="center"/>
        </w:trPr>
        <w:tc>
          <w:tcPr>
            <w:tcW w:w="0" w:type="auto"/>
            <w:tcBorders>
              <w:top w:val="nil"/>
              <w:bottom w:val="nil"/>
            </w:tcBorders>
          </w:tcPr>
          <w:p w14:paraId="02C7AD0B"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41462B21"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Open Savanna</w:t>
            </w:r>
            <w:r w:rsidRPr="003F5E1E">
              <w:rPr>
                <w:rFonts w:ascii="Times New Roman" w:hAnsi="Times New Roman" w:cs="Times New Roman"/>
                <w:b/>
                <w:bCs/>
                <w:vertAlign w:val="superscript"/>
              </w:rPr>
              <w:t>2</w:t>
            </w:r>
          </w:p>
        </w:tc>
        <w:tc>
          <w:tcPr>
            <w:tcW w:w="0" w:type="auto"/>
            <w:tcBorders>
              <w:top w:val="nil"/>
              <w:bottom w:val="nil"/>
            </w:tcBorders>
          </w:tcPr>
          <w:p w14:paraId="3BF16A4E"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-1.16</w:t>
            </w:r>
          </w:p>
        </w:tc>
        <w:tc>
          <w:tcPr>
            <w:tcW w:w="0" w:type="auto"/>
            <w:tcBorders>
              <w:top w:val="nil"/>
              <w:bottom w:val="nil"/>
            </w:tcBorders>
          </w:tcPr>
          <w:p w14:paraId="37881099"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0.49</w:t>
            </w:r>
          </w:p>
        </w:tc>
        <w:tc>
          <w:tcPr>
            <w:tcW w:w="0" w:type="auto"/>
            <w:tcBorders>
              <w:top w:val="nil"/>
              <w:bottom w:val="nil"/>
            </w:tcBorders>
          </w:tcPr>
          <w:p w14:paraId="79F18463"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(-2.14,</w:t>
            </w:r>
            <w:r w:rsidRPr="003F5E1E">
              <w:rPr>
                <w:b/>
                <w:bCs/>
              </w:rPr>
              <w:t xml:space="preserve"> </w:t>
            </w:r>
            <w:r w:rsidRPr="003F5E1E">
              <w:rPr>
                <w:rFonts w:ascii="Times New Roman" w:hAnsi="Times New Roman" w:cs="Times New Roman"/>
                <w:b/>
                <w:bCs/>
              </w:rPr>
              <w:t>-0.22)</w:t>
            </w:r>
          </w:p>
        </w:tc>
      </w:tr>
      <w:tr w:rsidR="00CF6835" w14:paraId="70EE5ACB" w14:textId="77777777" w:rsidTr="00287D98">
        <w:trPr>
          <w:jc w:val="center"/>
        </w:trPr>
        <w:tc>
          <w:tcPr>
            <w:tcW w:w="0" w:type="auto"/>
            <w:tcBorders>
              <w:top w:val="nil"/>
              <w:bottom w:val="nil"/>
            </w:tcBorders>
          </w:tcPr>
          <w:p w14:paraId="1D061C72"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0E7DFD36" w14:textId="77777777" w:rsidR="00CF6835" w:rsidRDefault="00CF6835" w:rsidP="00287D98">
            <w:pPr>
              <w:rPr>
                <w:rFonts w:ascii="Times New Roman" w:hAnsi="Times New Roman" w:cs="Times New Roman"/>
              </w:rPr>
            </w:pPr>
            <w:r>
              <w:rPr>
                <w:rFonts w:ascii="Times New Roman" w:hAnsi="Times New Roman" w:cs="Times New Roman"/>
              </w:rPr>
              <w:t>Floodable</w:t>
            </w:r>
          </w:p>
        </w:tc>
        <w:tc>
          <w:tcPr>
            <w:tcW w:w="0" w:type="auto"/>
            <w:tcBorders>
              <w:top w:val="nil"/>
              <w:bottom w:val="nil"/>
            </w:tcBorders>
          </w:tcPr>
          <w:p w14:paraId="1267B226" w14:textId="77777777" w:rsidR="00CF6835" w:rsidRPr="004456E2" w:rsidRDefault="00CF6835" w:rsidP="00287D98">
            <w:pPr>
              <w:jc w:val="center"/>
              <w:rPr>
                <w:rFonts w:ascii="Times New Roman" w:hAnsi="Times New Roman" w:cs="Times New Roman"/>
              </w:rPr>
            </w:pPr>
            <w:r w:rsidRPr="00E622EF">
              <w:rPr>
                <w:rFonts w:ascii="Times New Roman" w:hAnsi="Times New Roman" w:cs="Times New Roman"/>
              </w:rPr>
              <w:t>0.18</w:t>
            </w:r>
          </w:p>
        </w:tc>
        <w:tc>
          <w:tcPr>
            <w:tcW w:w="0" w:type="auto"/>
            <w:tcBorders>
              <w:top w:val="nil"/>
              <w:bottom w:val="nil"/>
            </w:tcBorders>
          </w:tcPr>
          <w:p w14:paraId="2F2A11C1" w14:textId="77777777" w:rsidR="00CF6835" w:rsidRPr="004456E2" w:rsidRDefault="00CF6835" w:rsidP="00287D98">
            <w:pPr>
              <w:jc w:val="center"/>
              <w:rPr>
                <w:rFonts w:ascii="Times New Roman" w:hAnsi="Times New Roman" w:cs="Times New Roman"/>
              </w:rPr>
            </w:pPr>
            <w:r w:rsidRPr="00D42992">
              <w:rPr>
                <w:rFonts w:ascii="Times New Roman" w:hAnsi="Times New Roman" w:cs="Times New Roman"/>
              </w:rPr>
              <w:t>0.41</w:t>
            </w:r>
          </w:p>
        </w:tc>
        <w:tc>
          <w:tcPr>
            <w:tcW w:w="0" w:type="auto"/>
            <w:tcBorders>
              <w:top w:val="nil"/>
              <w:bottom w:val="nil"/>
            </w:tcBorders>
          </w:tcPr>
          <w:p w14:paraId="7BF7EA8F" w14:textId="77777777" w:rsidR="00CF6835" w:rsidRDefault="00CF6835" w:rsidP="00287D98">
            <w:pPr>
              <w:jc w:val="center"/>
              <w:rPr>
                <w:rFonts w:ascii="Times New Roman" w:hAnsi="Times New Roman" w:cs="Times New Roman"/>
              </w:rPr>
            </w:pPr>
            <w:r>
              <w:rPr>
                <w:rFonts w:ascii="Times New Roman" w:hAnsi="Times New Roman" w:cs="Times New Roman"/>
              </w:rPr>
              <w:t>(</w:t>
            </w:r>
            <w:r w:rsidRPr="00D42992">
              <w:rPr>
                <w:rFonts w:ascii="Times New Roman" w:hAnsi="Times New Roman" w:cs="Times New Roman"/>
              </w:rPr>
              <w:t>-0.66</w:t>
            </w:r>
            <w:r>
              <w:rPr>
                <w:rFonts w:ascii="Times New Roman" w:hAnsi="Times New Roman" w:cs="Times New Roman"/>
              </w:rPr>
              <w:t>,</w:t>
            </w:r>
            <w:r>
              <w:t xml:space="preserve"> </w:t>
            </w:r>
            <w:r w:rsidRPr="00D42992">
              <w:rPr>
                <w:rFonts w:ascii="Times New Roman" w:hAnsi="Times New Roman" w:cs="Times New Roman"/>
              </w:rPr>
              <w:t>0.98</w:t>
            </w:r>
            <w:r>
              <w:rPr>
                <w:rFonts w:ascii="Times New Roman" w:hAnsi="Times New Roman" w:cs="Times New Roman"/>
              </w:rPr>
              <w:t>)</w:t>
            </w:r>
          </w:p>
        </w:tc>
      </w:tr>
      <w:tr w:rsidR="00CF6835" w14:paraId="164319A7" w14:textId="77777777" w:rsidTr="00287D98">
        <w:trPr>
          <w:jc w:val="center"/>
        </w:trPr>
        <w:tc>
          <w:tcPr>
            <w:tcW w:w="0" w:type="auto"/>
            <w:tcBorders>
              <w:top w:val="nil"/>
              <w:bottom w:val="nil"/>
            </w:tcBorders>
          </w:tcPr>
          <w:p w14:paraId="031E1EDA"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35924379" w14:textId="77777777" w:rsidR="00CF6835" w:rsidRDefault="00CF6835" w:rsidP="00287D98">
            <w:pPr>
              <w:rPr>
                <w:rFonts w:ascii="Times New Roman" w:hAnsi="Times New Roman" w:cs="Times New Roman"/>
              </w:rPr>
            </w:pPr>
            <w:r>
              <w:rPr>
                <w:rFonts w:ascii="Times New Roman" w:hAnsi="Times New Roman" w:cs="Times New Roman"/>
              </w:rPr>
              <w:t>Floodable</w:t>
            </w:r>
            <w:r>
              <w:rPr>
                <w:rFonts w:ascii="Times New Roman" w:hAnsi="Times New Roman" w:cs="Times New Roman"/>
                <w:vertAlign w:val="superscript"/>
              </w:rPr>
              <w:t>2</w:t>
            </w:r>
          </w:p>
        </w:tc>
        <w:tc>
          <w:tcPr>
            <w:tcW w:w="0" w:type="auto"/>
            <w:tcBorders>
              <w:top w:val="nil"/>
              <w:bottom w:val="nil"/>
            </w:tcBorders>
          </w:tcPr>
          <w:p w14:paraId="47334E3A" w14:textId="77777777" w:rsidR="00CF6835" w:rsidRPr="004456E2" w:rsidRDefault="00CF6835" w:rsidP="00287D98">
            <w:pPr>
              <w:jc w:val="center"/>
              <w:rPr>
                <w:rFonts w:ascii="Times New Roman" w:hAnsi="Times New Roman" w:cs="Times New Roman"/>
              </w:rPr>
            </w:pPr>
            <w:r w:rsidRPr="00E622EF">
              <w:rPr>
                <w:rFonts w:ascii="Times New Roman" w:hAnsi="Times New Roman" w:cs="Times New Roman"/>
              </w:rPr>
              <w:t>-0.46</w:t>
            </w:r>
          </w:p>
        </w:tc>
        <w:tc>
          <w:tcPr>
            <w:tcW w:w="0" w:type="auto"/>
            <w:tcBorders>
              <w:top w:val="nil"/>
              <w:bottom w:val="nil"/>
            </w:tcBorders>
          </w:tcPr>
          <w:p w14:paraId="164CECAD" w14:textId="77777777" w:rsidR="00CF6835" w:rsidRPr="004456E2" w:rsidRDefault="00CF6835" w:rsidP="00287D98">
            <w:pPr>
              <w:jc w:val="center"/>
              <w:rPr>
                <w:rFonts w:ascii="Times New Roman" w:hAnsi="Times New Roman" w:cs="Times New Roman"/>
              </w:rPr>
            </w:pPr>
            <w:r w:rsidRPr="00D42992">
              <w:rPr>
                <w:rFonts w:ascii="Times New Roman" w:hAnsi="Times New Roman" w:cs="Times New Roman"/>
              </w:rPr>
              <w:t>0.43</w:t>
            </w:r>
          </w:p>
        </w:tc>
        <w:tc>
          <w:tcPr>
            <w:tcW w:w="0" w:type="auto"/>
            <w:tcBorders>
              <w:top w:val="nil"/>
              <w:bottom w:val="nil"/>
            </w:tcBorders>
          </w:tcPr>
          <w:p w14:paraId="20206804" w14:textId="77777777" w:rsidR="00CF6835" w:rsidRDefault="00CF6835" w:rsidP="00287D98">
            <w:pPr>
              <w:jc w:val="center"/>
              <w:rPr>
                <w:rFonts w:ascii="Times New Roman" w:hAnsi="Times New Roman" w:cs="Times New Roman"/>
              </w:rPr>
            </w:pPr>
            <w:r>
              <w:rPr>
                <w:rFonts w:ascii="Times New Roman" w:hAnsi="Times New Roman" w:cs="Times New Roman"/>
              </w:rPr>
              <w:t>(</w:t>
            </w:r>
            <w:r w:rsidRPr="00D42992">
              <w:rPr>
                <w:rFonts w:ascii="Times New Roman" w:hAnsi="Times New Roman" w:cs="Times New Roman"/>
              </w:rPr>
              <w:t>-1.29</w:t>
            </w:r>
            <w:r>
              <w:rPr>
                <w:rFonts w:ascii="Times New Roman" w:hAnsi="Times New Roman" w:cs="Times New Roman"/>
              </w:rPr>
              <w:t>,</w:t>
            </w:r>
            <w:r>
              <w:t xml:space="preserve"> </w:t>
            </w:r>
            <w:r w:rsidRPr="00D42992">
              <w:rPr>
                <w:rFonts w:ascii="Times New Roman" w:hAnsi="Times New Roman" w:cs="Times New Roman"/>
              </w:rPr>
              <w:t>0.41</w:t>
            </w:r>
            <w:r>
              <w:rPr>
                <w:rFonts w:ascii="Times New Roman" w:hAnsi="Times New Roman" w:cs="Times New Roman"/>
              </w:rPr>
              <w:t>)</w:t>
            </w:r>
          </w:p>
        </w:tc>
      </w:tr>
      <w:tr w:rsidR="00CF6835" w14:paraId="2B22BD38" w14:textId="77777777" w:rsidTr="00287D98">
        <w:trPr>
          <w:jc w:val="center"/>
        </w:trPr>
        <w:tc>
          <w:tcPr>
            <w:tcW w:w="0" w:type="auto"/>
            <w:tcBorders>
              <w:top w:val="nil"/>
              <w:bottom w:val="nil"/>
            </w:tcBorders>
          </w:tcPr>
          <w:p w14:paraId="273BD7FD" w14:textId="77777777" w:rsidR="00CF6835" w:rsidRDefault="00CF6835" w:rsidP="00287D98">
            <w:pPr>
              <w:rPr>
                <w:rFonts w:ascii="Times New Roman" w:hAnsi="Times New Roman" w:cs="Times New Roman"/>
              </w:rPr>
            </w:pPr>
            <w:r>
              <w:rPr>
                <w:rFonts w:ascii="Times New Roman" w:hAnsi="Times New Roman" w:cs="Times New Roman"/>
              </w:rPr>
              <w:t>Transit</w:t>
            </w:r>
          </w:p>
        </w:tc>
        <w:tc>
          <w:tcPr>
            <w:tcW w:w="0" w:type="auto"/>
            <w:tcBorders>
              <w:top w:val="nil"/>
              <w:bottom w:val="nil"/>
            </w:tcBorders>
            <w:vAlign w:val="center"/>
          </w:tcPr>
          <w:p w14:paraId="3DD9C0DA"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Intercept</w:t>
            </w:r>
          </w:p>
        </w:tc>
        <w:tc>
          <w:tcPr>
            <w:tcW w:w="0" w:type="auto"/>
            <w:tcBorders>
              <w:top w:val="nil"/>
              <w:bottom w:val="nil"/>
            </w:tcBorders>
          </w:tcPr>
          <w:p w14:paraId="65C85105"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-1.74</w:t>
            </w:r>
          </w:p>
        </w:tc>
        <w:tc>
          <w:tcPr>
            <w:tcW w:w="0" w:type="auto"/>
            <w:tcBorders>
              <w:top w:val="nil"/>
              <w:bottom w:val="nil"/>
            </w:tcBorders>
          </w:tcPr>
          <w:p w14:paraId="50D92740"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0.42</w:t>
            </w:r>
          </w:p>
        </w:tc>
        <w:tc>
          <w:tcPr>
            <w:tcW w:w="0" w:type="auto"/>
            <w:tcBorders>
              <w:top w:val="nil"/>
              <w:bottom w:val="nil"/>
            </w:tcBorders>
          </w:tcPr>
          <w:p w14:paraId="35C39473"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(-2.54,</w:t>
            </w:r>
            <w:r w:rsidRPr="003F5E1E">
              <w:rPr>
                <w:b/>
                <w:bCs/>
              </w:rPr>
              <w:t xml:space="preserve"> </w:t>
            </w:r>
            <w:r w:rsidRPr="003F5E1E">
              <w:rPr>
                <w:rFonts w:ascii="Times New Roman" w:hAnsi="Times New Roman" w:cs="Times New Roman"/>
                <w:b/>
                <w:bCs/>
              </w:rPr>
              <w:t>-0.92)</w:t>
            </w:r>
          </w:p>
        </w:tc>
      </w:tr>
      <w:tr w:rsidR="00CF6835" w14:paraId="7900CE8A" w14:textId="77777777" w:rsidTr="00287D98">
        <w:trPr>
          <w:jc w:val="center"/>
        </w:trPr>
        <w:tc>
          <w:tcPr>
            <w:tcW w:w="0" w:type="auto"/>
            <w:tcBorders>
              <w:top w:val="nil"/>
              <w:bottom w:val="nil"/>
            </w:tcBorders>
          </w:tcPr>
          <w:p w14:paraId="6EC1E515"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1F7E4B5F"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Forest</w:t>
            </w:r>
          </w:p>
        </w:tc>
        <w:tc>
          <w:tcPr>
            <w:tcW w:w="0" w:type="auto"/>
            <w:tcBorders>
              <w:top w:val="nil"/>
              <w:bottom w:val="nil"/>
            </w:tcBorders>
          </w:tcPr>
          <w:p w14:paraId="4B1E2EFD"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-2.39</w:t>
            </w:r>
          </w:p>
        </w:tc>
        <w:tc>
          <w:tcPr>
            <w:tcW w:w="0" w:type="auto"/>
            <w:tcBorders>
              <w:top w:val="nil"/>
              <w:bottom w:val="nil"/>
            </w:tcBorders>
          </w:tcPr>
          <w:p w14:paraId="5FFD7195"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1.08</w:t>
            </w:r>
          </w:p>
        </w:tc>
        <w:tc>
          <w:tcPr>
            <w:tcW w:w="0" w:type="auto"/>
            <w:tcBorders>
              <w:top w:val="nil"/>
              <w:bottom w:val="nil"/>
            </w:tcBorders>
          </w:tcPr>
          <w:p w14:paraId="18FB3A85"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(-4.52,</w:t>
            </w:r>
            <w:r w:rsidRPr="003F5E1E">
              <w:rPr>
                <w:b/>
                <w:bCs/>
              </w:rPr>
              <w:t xml:space="preserve"> </w:t>
            </w:r>
            <w:r w:rsidRPr="003F5E1E">
              <w:rPr>
                <w:rFonts w:ascii="Times New Roman" w:hAnsi="Times New Roman" w:cs="Times New Roman"/>
                <w:b/>
                <w:bCs/>
              </w:rPr>
              <w:t>-0.38)</w:t>
            </w:r>
          </w:p>
        </w:tc>
      </w:tr>
      <w:tr w:rsidR="00CF6835" w14:paraId="66015594" w14:textId="77777777" w:rsidTr="00287D98">
        <w:trPr>
          <w:jc w:val="center"/>
        </w:trPr>
        <w:tc>
          <w:tcPr>
            <w:tcW w:w="0" w:type="auto"/>
            <w:tcBorders>
              <w:top w:val="nil"/>
              <w:bottom w:val="nil"/>
            </w:tcBorders>
          </w:tcPr>
          <w:p w14:paraId="2F007640"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3FC5414D"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Forest</w:t>
            </w:r>
            <w:r w:rsidRPr="003F5E1E">
              <w:rPr>
                <w:rFonts w:ascii="Times New Roman" w:hAnsi="Times New Roman" w:cs="Times New Roman"/>
                <w:b/>
                <w:bCs/>
                <w:vertAlign w:val="superscript"/>
              </w:rPr>
              <w:t>2</w:t>
            </w:r>
          </w:p>
        </w:tc>
        <w:tc>
          <w:tcPr>
            <w:tcW w:w="0" w:type="auto"/>
            <w:tcBorders>
              <w:top w:val="nil"/>
              <w:bottom w:val="nil"/>
            </w:tcBorders>
          </w:tcPr>
          <w:p w14:paraId="0D670ED4"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2.54</w:t>
            </w:r>
          </w:p>
        </w:tc>
        <w:tc>
          <w:tcPr>
            <w:tcW w:w="0" w:type="auto"/>
            <w:tcBorders>
              <w:top w:val="nil"/>
              <w:bottom w:val="nil"/>
            </w:tcBorders>
          </w:tcPr>
          <w:p w14:paraId="45B0850D"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1.21</w:t>
            </w:r>
          </w:p>
        </w:tc>
        <w:tc>
          <w:tcPr>
            <w:tcW w:w="0" w:type="auto"/>
            <w:tcBorders>
              <w:top w:val="nil"/>
              <w:bottom w:val="nil"/>
            </w:tcBorders>
          </w:tcPr>
          <w:p w14:paraId="1FED19BE"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(0.20,</w:t>
            </w:r>
            <w:r w:rsidRPr="003F5E1E">
              <w:rPr>
                <w:b/>
                <w:bCs/>
              </w:rPr>
              <w:t xml:space="preserve"> </w:t>
            </w:r>
            <w:r w:rsidRPr="003F5E1E">
              <w:rPr>
                <w:rFonts w:ascii="Times New Roman" w:hAnsi="Times New Roman" w:cs="Times New Roman"/>
                <w:b/>
                <w:bCs/>
              </w:rPr>
              <w:t>4.93)</w:t>
            </w:r>
          </w:p>
        </w:tc>
      </w:tr>
      <w:tr w:rsidR="00CF6835" w14:paraId="08639725" w14:textId="77777777" w:rsidTr="00287D98">
        <w:trPr>
          <w:jc w:val="center"/>
        </w:trPr>
        <w:tc>
          <w:tcPr>
            <w:tcW w:w="0" w:type="auto"/>
            <w:tcBorders>
              <w:top w:val="nil"/>
              <w:bottom w:val="nil"/>
            </w:tcBorders>
          </w:tcPr>
          <w:p w14:paraId="5C3CFA83"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2A635513"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Open Savanna</w:t>
            </w:r>
          </w:p>
        </w:tc>
        <w:tc>
          <w:tcPr>
            <w:tcW w:w="0" w:type="auto"/>
            <w:tcBorders>
              <w:top w:val="nil"/>
              <w:bottom w:val="nil"/>
            </w:tcBorders>
          </w:tcPr>
          <w:p w14:paraId="3FC37971"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1.83</w:t>
            </w:r>
          </w:p>
        </w:tc>
        <w:tc>
          <w:tcPr>
            <w:tcW w:w="0" w:type="auto"/>
            <w:tcBorders>
              <w:top w:val="nil"/>
              <w:bottom w:val="nil"/>
            </w:tcBorders>
          </w:tcPr>
          <w:p w14:paraId="4916BF17"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0.86</w:t>
            </w:r>
          </w:p>
        </w:tc>
        <w:tc>
          <w:tcPr>
            <w:tcW w:w="0" w:type="auto"/>
            <w:tcBorders>
              <w:top w:val="nil"/>
              <w:bottom w:val="nil"/>
            </w:tcBorders>
          </w:tcPr>
          <w:p w14:paraId="08ADA36F"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(0.22,</w:t>
            </w:r>
            <w:r w:rsidRPr="003F5E1E">
              <w:rPr>
                <w:b/>
                <w:bCs/>
              </w:rPr>
              <w:t xml:space="preserve"> </w:t>
            </w:r>
            <w:r w:rsidRPr="003F5E1E">
              <w:rPr>
                <w:rFonts w:ascii="Times New Roman" w:hAnsi="Times New Roman" w:cs="Times New Roman"/>
                <w:b/>
                <w:bCs/>
              </w:rPr>
              <w:t>3.50)</w:t>
            </w:r>
          </w:p>
        </w:tc>
      </w:tr>
      <w:tr w:rsidR="00CF6835" w14:paraId="2D35A7AD" w14:textId="77777777" w:rsidTr="00287D98">
        <w:trPr>
          <w:jc w:val="center"/>
        </w:trPr>
        <w:tc>
          <w:tcPr>
            <w:tcW w:w="0" w:type="auto"/>
            <w:tcBorders>
              <w:top w:val="nil"/>
              <w:bottom w:val="nil"/>
            </w:tcBorders>
          </w:tcPr>
          <w:p w14:paraId="6FAA144C"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6AD987BD" w14:textId="77777777" w:rsidR="00CF6835" w:rsidRPr="003F5E1E" w:rsidRDefault="00CF6835" w:rsidP="00287D98">
            <w:pPr>
              <w:rPr>
                <w:rFonts w:ascii="Times New Roman" w:hAnsi="Times New Roman" w:cs="Times New Roman"/>
                <w:b/>
                <w:bCs/>
              </w:rPr>
            </w:pPr>
            <w:r w:rsidRPr="003F5E1E">
              <w:rPr>
                <w:rFonts w:ascii="Times New Roman" w:hAnsi="Times New Roman" w:cs="Times New Roman"/>
                <w:b/>
                <w:bCs/>
              </w:rPr>
              <w:t>Open Savanna</w:t>
            </w:r>
            <w:r w:rsidRPr="003F5E1E">
              <w:rPr>
                <w:rFonts w:ascii="Times New Roman" w:hAnsi="Times New Roman" w:cs="Times New Roman"/>
                <w:b/>
                <w:bCs/>
                <w:vertAlign w:val="superscript"/>
              </w:rPr>
              <w:t>2</w:t>
            </w:r>
          </w:p>
        </w:tc>
        <w:tc>
          <w:tcPr>
            <w:tcW w:w="0" w:type="auto"/>
            <w:tcBorders>
              <w:top w:val="nil"/>
              <w:bottom w:val="nil"/>
            </w:tcBorders>
          </w:tcPr>
          <w:p w14:paraId="36395FA9"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-1.96</w:t>
            </w:r>
          </w:p>
        </w:tc>
        <w:tc>
          <w:tcPr>
            <w:tcW w:w="0" w:type="auto"/>
            <w:tcBorders>
              <w:top w:val="nil"/>
              <w:bottom w:val="nil"/>
            </w:tcBorders>
          </w:tcPr>
          <w:p w14:paraId="5217B5ED"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0.96</w:t>
            </w:r>
          </w:p>
        </w:tc>
        <w:tc>
          <w:tcPr>
            <w:tcW w:w="0" w:type="auto"/>
            <w:tcBorders>
              <w:top w:val="nil"/>
              <w:bottom w:val="nil"/>
            </w:tcBorders>
          </w:tcPr>
          <w:p w14:paraId="72AB35A3" w14:textId="77777777" w:rsidR="00CF6835" w:rsidRPr="003F5E1E" w:rsidRDefault="00CF6835" w:rsidP="00287D98">
            <w:pPr>
              <w:jc w:val="center"/>
              <w:rPr>
                <w:rFonts w:ascii="Times New Roman" w:hAnsi="Times New Roman" w:cs="Times New Roman"/>
                <w:b/>
                <w:bCs/>
              </w:rPr>
            </w:pPr>
            <w:r w:rsidRPr="003F5E1E">
              <w:rPr>
                <w:rFonts w:ascii="Times New Roman" w:hAnsi="Times New Roman" w:cs="Times New Roman"/>
                <w:b/>
                <w:bCs/>
              </w:rPr>
              <w:t>(-3.82,</w:t>
            </w:r>
            <w:r w:rsidRPr="003F5E1E">
              <w:rPr>
                <w:b/>
                <w:bCs/>
              </w:rPr>
              <w:t xml:space="preserve"> </w:t>
            </w:r>
            <w:r w:rsidRPr="003F5E1E">
              <w:rPr>
                <w:rFonts w:ascii="Times New Roman" w:hAnsi="Times New Roman" w:cs="Times New Roman"/>
                <w:b/>
                <w:bCs/>
              </w:rPr>
              <w:t>-0.14)</w:t>
            </w:r>
          </w:p>
        </w:tc>
      </w:tr>
      <w:tr w:rsidR="00CF6835" w14:paraId="06C01F98" w14:textId="77777777" w:rsidTr="00287D98">
        <w:trPr>
          <w:jc w:val="center"/>
        </w:trPr>
        <w:tc>
          <w:tcPr>
            <w:tcW w:w="0" w:type="auto"/>
            <w:tcBorders>
              <w:top w:val="nil"/>
              <w:bottom w:val="nil"/>
            </w:tcBorders>
          </w:tcPr>
          <w:p w14:paraId="7E6E5C41" w14:textId="77777777" w:rsidR="00CF6835" w:rsidRDefault="00CF6835" w:rsidP="00287D98">
            <w:pPr>
              <w:rPr>
                <w:rFonts w:ascii="Times New Roman" w:hAnsi="Times New Roman" w:cs="Times New Roman"/>
              </w:rPr>
            </w:pPr>
          </w:p>
        </w:tc>
        <w:tc>
          <w:tcPr>
            <w:tcW w:w="0" w:type="auto"/>
            <w:tcBorders>
              <w:top w:val="nil"/>
              <w:bottom w:val="nil"/>
            </w:tcBorders>
            <w:vAlign w:val="center"/>
          </w:tcPr>
          <w:p w14:paraId="6AD62398" w14:textId="77777777" w:rsidR="00CF6835" w:rsidRDefault="00CF6835" w:rsidP="00287D98">
            <w:pPr>
              <w:rPr>
                <w:rFonts w:ascii="Times New Roman" w:hAnsi="Times New Roman" w:cs="Times New Roman"/>
              </w:rPr>
            </w:pPr>
            <w:r>
              <w:rPr>
                <w:rFonts w:ascii="Times New Roman" w:hAnsi="Times New Roman" w:cs="Times New Roman"/>
              </w:rPr>
              <w:t>Floodable</w:t>
            </w:r>
          </w:p>
        </w:tc>
        <w:tc>
          <w:tcPr>
            <w:tcW w:w="0" w:type="auto"/>
            <w:tcBorders>
              <w:top w:val="nil"/>
              <w:bottom w:val="nil"/>
            </w:tcBorders>
          </w:tcPr>
          <w:p w14:paraId="34207355" w14:textId="77777777" w:rsidR="00CF6835" w:rsidRPr="00E622EF" w:rsidRDefault="00CF6835" w:rsidP="00287D98">
            <w:pPr>
              <w:jc w:val="center"/>
              <w:rPr>
                <w:rFonts w:ascii="Times New Roman" w:hAnsi="Times New Roman" w:cs="Times New Roman"/>
              </w:rPr>
            </w:pPr>
            <w:r w:rsidRPr="008F3FC1">
              <w:rPr>
                <w:rFonts w:ascii="Times New Roman" w:hAnsi="Times New Roman" w:cs="Times New Roman"/>
              </w:rPr>
              <w:t>0.23</w:t>
            </w:r>
          </w:p>
        </w:tc>
        <w:tc>
          <w:tcPr>
            <w:tcW w:w="0" w:type="auto"/>
            <w:tcBorders>
              <w:top w:val="nil"/>
              <w:bottom w:val="nil"/>
            </w:tcBorders>
          </w:tcPr>
          <w:p w14:paraId="5BF55A1F" w14:textId="77777777" w:rsidR="00CF6835" w:rsidRPr="00D42992" w:rsidRDefault="00CF6835" w:rsidP="00287D98">
            <w:pPr>
              <w:jc w:val="center"/>
              <w:rPr>
                <w:rFonts w:ascii="Times New Roman" w:hAnsi="Times New Roman" w:cs="Times New Roman"/>
              </w:rPr>
            </w:pPr>
            <w:r w:rsidRPr="008F3FC1">
              <w:rPr>
                <w:rFonts w:ascii="Times New Roman" w:hAnsi="Times New Roman" w:cs="Times New Roman"/>
              </w:rPr>
              <w:t>0.79</w:t>
            </w:r>
          </w:p>
        </w:tc>
        <w:tc>
          <w:tcPr>
            <w:tcW w:w="0" w:type="auto"/>
            <w:tcBorders>
              <w:top w:val="nil"/>
              <w:bottom w:val="nil"/>
            </w:tcBorders>
          </w:tcPr>
          <w:p w14:paraId="6E8F33B9" w14:textId="77777777" w:rsidR="00CF6835" w:rsidRDefault="00CF6835" w:rsidP="00287D98">
            <w:pPr>
              <w:jc w:val="center"/>
              <w:rPr>
                <w:rFonts w:ascii="Times New Roman" w:hAnsi="Times New Roman" w:cs="Times New Roman"/>
              </w:rPr>
            </w:pPr>
            <w:r w:rsidRPr="00477A23">
              <w:rPr>
                <w:rFonts w:ascii="Times New Roman" w:hAnsi="Times New Roman" w:cs="Times New Roman"/>
              </w:rPr>
              <w:t>(</w:t>
            </w:r>
            <w:r w:rsidRPr="008F3FC1">
              <w:rPr>
                <w:rFonts w:ascii="Times New Roman" w:hAnsi="Times New Roman" w:cs="Times New Roman"/>
              </w:rPr>
              <w:t>-1.37</w:t>
            </w:r>
            <w:r w:rsidRPr="00477A23">
              <w:rPr>
                <w:rFonts w:ascii="Times New Roman" w:hAnsi="Times New Roman" w:cs="Times New Roman"/>
              </w:rPr>
              <w:t>,</w:t>
            </w:r>
            <w:r>
              <w:t xml:space="preserve"> </w:t>
            </w:r>
            <w:r w:rsidRPr="008F3FC1">
              <w:rPr>
                <w:rFonts w:ascii="Times New Roman" w:hAnsi="Times New Roman" w:cs="Times New Roman"/>
              </w:rPr>
              <w:t>1.71</w:t>
            </w:r>
            <w:r w:rsidRPr="00477A23">
              <w:rPr>
                <w:rFonts w:ascii="Times New Roman" w:hAnsi="Times New Roman" w:cs="Times New Roman"/>
              </w:rPr>
              <w:t>)</w:t>
            </w:r>
          </w:p>
        </w:tc>
      </w:tr>
      <w:tr w:rsidR="00CF6835" w14:paraId="601BCDD6" w14:textId="77777777" w:rsidTr="00287D98">
        <w:trPr>
          <w:jc w:val="center"/>
        </w:trPr>
        <w:tc>
          <w:tcPr>
            <w:tcW w:w="0" w:type="auto"/>
            <w:tcBorders>
              <w:top w:val="nil"/>
              <w:bottom w:val="single" w:sz="4" w:space="0" w:color="auto"/>
            </w:tcBorders>
          </w:tcPr>
          <w:p w14:paraId="1388C68A" w14:textId="77777777" w:rsidR="00CF6835" w:rsidRDefault="00CF6835" w:rsidP="00287D98">
            <w:pPr>
              <w:rPr>
                <w:rFonts w:ascii="Times New Roman" w:hAnsi="Times New Roman" w:cs="Times New Roman"/>
              </w:rPr>
            </w:pPr>
          </w:p>
        </w:tc>
        <w:tc>
          <w:tcPr>
            <w:tcW w:w="0" w:type="auto"/>
            <w:tcBorders>
              <w:top w:val="nil"/>
              <w:bottom w:val="single" w:sz="4" w:space="0" w:color="auto"/>
            </w:tcBorders>
            <w:vAlign w:val="center"/>
          </w:tcPr>
          <w:p w14:paraId="01355814" w14:textId="77777777" w:rsidR="00CF6835" w:rsidRDefault="00CF6835" w:rsidP="00287D98">
            <w:pPr>
              <w:rPr>
                <w:rFonts w:ascii="Times New Roman" w:hAnsi="Times New Roman" w:cs="Times New Roman"/>
              </w:rPr>
            </w:pPr>
            <w:r>
              <w:rPr>
                <w:rFonts w:ascii="Times New Roman" w:hAnsi="Times New Roman" w:cs="Times New Roman"/>
              </w:rPr>
              <w:t>Floodable</w:t>
            </w:r>
            <w:r>
              <w:rPr>
                <w:rFonts w:ascii="Times New Roman" w:hAnsi="Times New Roman" w:cs="Times New Roman"/>
                <w:vertAlign w:val="superscript"/>
              </w:rPr>
              <w:t>2</w:t>
            </w:r>
          </w:p>
        </w:tc>
        <w:tc>
          <w:tcPr>
            <w:tcW w:w="0" w:type="auto"/>
            <w:tcBorders>
              <w:top w:val="nil"/>
              <w:bottom w:val="single" w:sz="4" w:space="0" w:color="auto"/>
            </w:tcBorders>
          </w:tcPr>
          <w:p w14:paraId="7680B6BA" w14:textId="77777777" w:rsidR="00CF6835" w:rsidRPr="00E622EF" w:rsidRDefault="00CF6835" w:rsidP="00287D98">
            <w:pPr>
              <w:jc w:val="center"/>
              <w:rPr>
                <w:rFonts w:ascii="Times New Roman" w:hAnsi="Times New Roman" w:cs="Times New Roman"/>
              </w:rPr>
            </w:pPr>
            <w:r w:rsidRPr="008F3FC1">
              <w:rPr>
                <w:rFonts w:ascii="Times New Roman" w:hAnsi="Times New Roman" w:cs="Times New Roman"/>
              </w:rPr>
              <w:t>0.11</w:t>
            </w:r>
          </w:p>
        </w:tc>
        <w:tc>
          <w:tcPr>
            <w:tcW w:w="0" w:type="auto"/>
            <w:tcBorders>
              <w:top w:val="nil"/>
              <w:bottom w:val="single" w:sz="4" w:space="0" w:color="auto"/>
            </w:tcBorders>
          </w:tcPr>
          <w:p w14:paraId="42EEF801" w14:textId="77777777" w:rsidR="00CF6835" w:rsidRPr="00D42992" w:rsidRDefault="00CF6835" w:rsidP="00287D98">
            <w:pPr>
              <w:jc w:val="center"/>
              <w:rPr>
                <w:rFonts w:ascii="Times New Roman" w:hAnsi="Times New Roman" w:cs="Times New Roman"/>
              </w:rPr>
            </w:pPr>
            <w:r w:rsidRPr="008F3FC1">
              <w:rPr>
                <w:rFonts w:ascii="Times New Roman" w:hAnsi="Times New Roman" w:cs="Times New Roman"/>
              </w:rPr>
              <w:t>0.81</w:t>
            </w:r>
          </w:p>
        </w:tc>
        <w:tc>
          <w:tcPr>
            <w:tcW w:w="0" w:type="auto"/>
            <w:tcBorders>
              <w:top w:val="nil"/>
              <w:bottom w:val="single" w:sz="4" w:space="0" w:color="auto"/>
            </w:tcBorders>
          </w:tcPr>
          <w:p w14:paraId="64AD1C19" w14:textId="77777777" w:rsidR="00CF6835" w:rsidRDefault="00CF6835" w:rsidP="00287D98">
            <w:pPr>
              <w:jc w:val="center"/>
              <w:rPr>
                <w:rFonts w:ascii="Times New Roman" w:hAnsi="Times New Roman" w:cs="Times New Roman"/>
              </w:rPr>
            </w:pPr>
            <w:r w:rsidRPr="00477A23">
              <w:rPr>
                <w:rFonts w:ascii="Times New Roman" w:hAnsi="Times New Roman" w:cs="Times New Roman"/>
              </w:rPr>
              <w:t>(</w:t>
            </w:r>
            <w:r w:rsidRPr="008F3FC1">
              <w:rPr>
                <w:rFonts w:ascii="Times New Roman" w:hAnsi="Times New Roman" w:cs="Times New Roman"/>
              </w:rPr>
              <w:t>-1.44</w:t>
            </w:r>
            <w:r w:rsidRPr="00477A23">
              <w:rPr>
                <w:rFonts w:ascii="Times New Roman" w:hAnsi="Times New Roman" w:cs="Times New Roman"/>
              </w:rPr>
              <w:t>,</w:t>
            </w:r>
            <w:r>
              <w:t xml:space="preserve"> </w:t>
            </w:r>
            <w:r w:rsidRPr="008F3FC1">
              <w:rPr>
                <w:rFonts w:ascii="Times New Roman" w:hAnsi="Times New Roman" w:cs="Times New Roman"/>
              </w:rPr>
              <w:t>1.77</w:t>
            </w:r>
            <w:r w:rsidRPr="00477A23">
              <w:rPr>
                <w:rFonts w:ascii="Times New Roman" w:hAnsi="Times New Roman" w:cs="Times New Roman"/>
              </w:rPr>
              <w:t>)</w:t>
            </w:r>
          </w:p>
        </w:tc>
      </w:tr>
    </w:tbl>
    <w:p w14:paraId="5E22EC13" w14:textId="77777777" w:rsidR="00CF6835" w:rsidRPr="00BA3B78" w:rsidRDefault="00CF6835" w:rsidP="00CF6835"/>
    <w:p w14:paraId="5B22AE36" w14:textId="77777777" w:rsidR="00737E44" w:rsidRPr="00D84E13" w:rsidRDefault="00737E44" w:rsidP="00BA3B78">
      <w:pPr>
        <w:pStyle w:val="Caption"/>
        <w:rPr>
          <w:rFonts w:ascii="Times New Roman" w:hAnsi="Times New Roman" w:cs="Times New Roman"/>
        </w:rPr>
      </w:pPr>
    </w:p>
    <w:sectPr w:rsidR="00737E44" w:rsidRPr="00D84E13" w:rsidSect="0002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13"/>
    <w:rsid w:val="00022FFC"/>
    <w:rsid w:val="00041EA8"/>
    <w:rsid w:val="00050CE1"/>
    <w:rsid w:val="00070601"/>
    <w:rsid w:val="000C4C72"/>
    <w:rsid w:val="001E5081"/>
    <w:rsid w:val="00327536"/>
    <w:rsid w:val="00354732"/>
    <w:rsid w:val="003B2470"/>
    <w:rsid w:val="00416BE7"/>
    <w:rsid w:val="00461593"/>
    <w:rsid w:val="004D165B"/>
    <w:rsid w:val="00585121"/>
    <w:rsid w:val="00695F5C"/>
    <w:rsid w:val="006E79EB"/>
    <w:rsid w:val="00707AA2"/>
    <w:rsid w:val="00737E44"/>
    <w:rsid w:val="0089303F"/>
    <w:rsid w:val="008A4123"/>
    <w:rsid w:val="0090365B"/>
    <w:rsid w:val="0095754E"/>
    <w:rsid w:val="009F33C9"/>
    <w:rsid w:val="00A971BB"/>
    <w:rsid w:val="00AC2C4F"/>
    <w:rsid w:val="00B25D7D"/>
    <w:rsid w:val="00B42811"/>
    <w:rsid w:val="00BA3B78"/>
    <w:rsid w:val="00BB0A4D"/>
    <w:rsid w:val="00C57782"/>
    <w:rsid w:val="00C817D9"/>
    <w:rsid w:val="00C837B9"/>
    <w:rsid w:val="00CB407C"/>
    <w:rsid w:val="00CB423F"/>
    <w:rsid w:val="00CD0B9E"/>
    <w:rsid w:val="00CF6835"/>
    <w:rsid w:val="00D05845"/>
    <w:rsid w:val="00D45859"/>
    <w:rsid w:val="00D84E13"/>
    <w:rsid w:val="00E26724"/>
    <w:rsid w:val="00E765C2"/>
    <w:rsid w:val="00EA6BCA"/>
    <w:rsid w:val="00EF1B26"/>
    <w:rsid w:val="00F10B4B"/>
    <w:rsid w:val="00F26FE7"/>
    <w:rsid w:val="00F43586"/>
    <w:rsid w:val="00F47625"/>
    <w:rsid w:val="00F65E26"/>
    <w:rsid w:val="00FB2DEB"/>
    <w:rsid w:val="00FD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9856"/>
  <w15:chartTrackingRefBased/>
  <w15:docId w15:val="{103CC2C0-3241-364D-8C32-05544C71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4E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E13"/>
    <w:rPr>
      <w:sz w:val="16"/>
      <w:szCs w:val="16"/>
    </w:rPr>
  </w:style>
  <w:style w:type="paragraph" w:styleId="CommentText">
    <w:name w:val="annotation text"/>
    <w:basedOn w:val="Normal"/>
    <w:link w:val="CommentTextChar"/>
    <w:uiPriority w:val="99"/>
    <w:unhideWhenUsed/>
    <w:rsid w:val="00D84E13"/>
    <w:rPr>
      <w:sz w:val="20"/>
      <w:szCs w:val="20"/>
    </w:rPr>
  </w:style>
  <w:style w:type="character" w:customStyle="1" w:styleId="CommentTextChar">
    <w:name w:val="Comment Text Char"/>
    <w:basedOn w:val="DefaultParagraphFont"/>
    <w:link w:val="CommentText"/>
    <w:uiPriority w:val="99"/>
    <w:rsid w:val="00D84E13"/>
    <w:rPr>
      <w:sz w:val="20"/>
      <w:szCs w:val="20"/>
    </w:rPr>
  </w:style>
  <w:style w:type="paragraph" w:styleId="Caption">
    <w:name w:val="caption"/>
    <w:basedOn w:val="Normal"/>
    <w:next w:val="Normal"/>
    <w:uiPriority w:val="35"/>
    <w:unhideWhenUsed/>
    <w:qFormat/>
    <w:rsid w:val="00D84E13"/>
    <w:pPr>
      <w:spacing w:after="200"/>
    </w:pPr>
    <w:rPr>
      <w:i/>
      <w:iCs/>
      <w:color w:val="44546A" w:themeColor="text2"/>
      <w:sz w:val="18"/>
      <w:szCs w:val="18"/>
    </w:rPr>
  </w:style>
  <w:style w:type="table" w:styleId="TableGrid">
    <w:name w:val="Table Grid"/>
    <w:basedOn w:val="TableNormal"/>
    <w:uiPriority w:val="39"/>
    <w:rsid w:val="00D8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5121"/>
  </w:style>
  <w:style w:type="paragraph" w:styleId="CommentSubject">
    <w:name w:val="annotation subject"/>
    <w:basedOn w:val="CommentText"/>
    <w:next w:val="CommentText"/>
    <w:link w:val="CommentSubjectChar"/>
    <w:uiPriority w:val="99"/>
    <w:semiHidden/>
    <w:unhideWhenUsed/>
    <w:rsid w:val="00EF1B26"/>
    <w:rPr>
      <w:b/>
      <w:bCs/>
    </w:rPr>
  </w:style>
  <w:style w:type="character" w:customStyle="1" w:styleId="CommentSubjectChar">
    <w:name w:val="Comment Subject Char"/>
    <w:basedOn w:val="CommentTextChar"/>
    <w:link w:val="CommentSubject"/>
    <w:uiPriority w:val="99"/>
    <w:semiHidden/>
    <w:rsid w:val="00EF1B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Cullen</dc:creator>
  <cp:keywords/>
  <dc:description/>
  <cp:lastModifiedBy>Josh Cullen</cp:lastModifiedBy>
  <cp:revision>8</cp:revision>
  <dcterms:created xsi:type="dcterms:W3CDTF">2022-06-01T20:55:00Z</dcterms:created>
  <dcterms:modified xsi:type="dcterms:W3CDTF">2022-09-29T21:58:00Z</dcterms:modified>
</cp:coreProperties>
</file>