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453D" w14:textId="77777777" w:rsidR="008639DA" w:rsidRPr="006527FB" w:rsidRDefault="008639DA" w:rsidP="006527FB">
      <w:pPr>
        <w:widowControl w:val="0"/>
        <w:spacing w:before="0" w:after="0" w:line="360" w:lineRule="auto"/>
        <w:ind w:leftChars="300" w:left="720"/>
        <w:jc w:val="both"/>
        <w:rPr>
          <w:rFonts w:eastAsia="宋体" w:cs="Times New Roman"/>
          <w:b/>
          <w:kern w:val="2"/>
          <w:sz w:val="18"/>
          <w:szCs w:val="18"/>
          <w:lang w:eastAsia="zh-CN"/>
        </w:rPr>
      </w:pPr>
      <w:r w:rsidRPr="006527FB">
        <w:rPr>
          <w:rFonts w:eastAsia="宋体" w:cs="Times New Roman"/>
          <w:b/>
          <w:kern w:val="2"/>
          <w:sz w:val="18"/>
          <w:szCs w:val="18"/>
          <w:lang w:eastAsia="zh-CN"/>
        </w:rPr>
        <w:t xml:space="preserve">Table S2. Associations of </w:t>
      </w:r>
      <w:bookmarkStart w:id="0" w:name="OLE_LINK1"/>
      <w:r w:rsidRPr="006527FB">
        <w:rPr>
          <w:rFonts w:eastAsia="宋体" w:cs="Times New Roman"/>
          <w:b/>
          <w:kern w:val="2"/>
          <w:sz w:val="18"/>
          <w:szCs w:val="18"/>
          <w:lang w:eastAsia="zh-CN"/>
        </w:rPr>
        <w:t>IFIH1-DHX58 SNPs</w:t>
      </w:r>
      <w:bookmarkEnd w:id="0"/>
      <w:r w:rsidRPr="006527FB">
        <w:rPr>
          <w:rFonts w:eastAsia="宋体" w:cs="Times New Roman"/>
          <w:b/>
          <w:kern w:val="2"/>
          <w:sz w:val="18"/>
          <w:szCs w:val="18"/>
          <w:lang w:eastAsia="zh-CN"/>
        </w:rPr>
        <w:t xml:space="preserve"> with HCV infection outcomes in dominant and additive models of multivariable analyses</w:t>
      </w:r>
    </w:p>
    <w:tbl>
      <w:tblPr>
        <w:tblW w:w="7464" w:type="dxa"/>
        <w:tblInd w:w="683" w:type="dxa"/>
        <w:tblLayout w:type="fixed"/>
        <w:tblLook w:val="04A0" w:firstRow="1" w:lastRow="0" w:firstColumn="1" w:lastColumn="0" w:noHBand="0" w:noVBand="1"/>
      </w:tblPr>
      <w:tblGrid>
        <w:gridCol w:w="1985"/>
        <w:gridCol w:w="998"/>
        <w:gridCol w:w="844"/>
        <w:gridCol w:w="948"/>
        <w:gridCol w:w="948"/>
        <w:gridCol w:w="952"/>
        <w:gridCol w:w="789"/>
      </w:tblGrid>
      <w:tr w:rsidR="0025699D" w:rsidRPr="006527FB" w14:paraId="3620AD88" w14:textId="77777777" w:rsidTr="0025699D">
        <w:trPr>
          <w:trHeight w:val="31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31D63" w14:textId="77777777" w:rsidR="0025699D" w:rsidRPr="006527FB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b/>
                <w:sz w:val="18"/>
                <w:szCs w:val="18"/>
                <w:lang w:eastAsia="zh-CN"/>
              </w:rPr>
              <w:t>SNPs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0FB2BD7" w14:textId="77777777" w:rsidR="0025699D" w:rsidRPr="006527FB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b/>
                <w:sz w:val="18"/>
                <w:szCs w:val="18"/>
                <w:lang w:eastAsia="zh-CN"/>
              </w:rPr>
              <w:t>Dominant model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54F3F0E0" w14:textId="1446801C" w:rsidR="0025699D" w:rsidRPr="006527FB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b/>
                <w:sz w:val="18"/>
                <w:szCs w:val="18"/>
                <w:lang w:eastAsia="zh-CN"/>
              </w:rPr>
              <w:t>Dominant model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DBEE1" w14:textId="27BE9201" w:rsidR="0025699D" w:rsidRPr="006527FB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b/>
                <w:sz w:val="18"/>
                <w:szCs w:val="18"/>
                <w:lang w:eastAsia="zh-CN"/>
              </w:rPr>
              <w:t>Additive model</w:t>
            </w:r>
            <w:r w:rsidRPr="006527FB">
              <w:rPr>
                <w:rFonts w:eastAsia="宋体" w:cs="Times New Roman" w:hint="eastAsia"/>
                <w:b/>
                <w:sz w:val="18"/>
                <w:szCs w:val="18"/>
                <w:lang w:eastAsia="zh-CN"/>
              </w:rPr>
              <w:t>‡</w:t>
            </w:r>
          </w:p>
        </w:tc>
      </w:tr>
      <w:tr w:rsidR="0025699D" w:rsidRPr="006527FB" w14:paraId="7ECE0E74" w14:textId="77777777" w:rsidTr="0025699D">
        <w:trPr>
          <w:trHeight w:val="317"/>
        </w:trPr>
        <w:tc>
          <w:tcPr>
            <w:tcW w:w="1985" w:type="dxa"/>
            <w:vMerge/>
            <w:shd w:val="clear" w:color="auto" w:fill="auto"/>
            <w:vAlign w:val="center"/>
          </w:tcPr>
          <w:p w14:paraId="1EAE148C" w14:textId="77777777" w:rsidR="0025699D" w:rsidRPr="008639DA" w:rsidRDefault="0025699D" w:rsidP="0025699D">
            <w:pPr>
              <w:spacing w:before="0" w:after="0" w:line="240" w:lineRule="atLeast"/>
              <w:jc w:val="center"/>
              <w:rPr>
                <w:rFonts w:ascii="+????" w:eastAsia="Times New Roman" w:hAnsi="+????" w:cs="Calibri"/>
                <w:i/>
                <w:kern w:val="2"/>
                <w:sz w:val="21"/>
                <w:szCs w:val="18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757060B" w14:textId="77777777" w:rsidR="0025699D" w:rsidRPr="0025699D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i/>
                <w:iCs/>
                <w:sz w:val="18"/>
                <w:szCs w:val="18"/>
                <w:lang w:eastAsia="zh-CN"/>
              </w:rPr>
            </w:pPr>
            <w:r w:rsidRPr="0025699D">
              <w:rPr>
                <w:rFonts w:eastAsia="宋体" w:cs="Times New Roman"/>
                <w:b/>
                <w:i/>
                <w:i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F9CE8" w14:textId="77777777" w:rsidR="0025699D" w:rsidRPr="0025699D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i/>
                <w:iCs/>
                <w:sz w:val="18"/>
                <w:szCs w:val="18"/>
                <w:lang w:eastAsia="zh-CN"/>
              </w:rPr>
            </w:pPr>
            <w:r w:rsidRPr="0025699D">
              <w:rPr>
                <w:rFonts w:eastAsia="宋体" w:cs="Times New Roman" w:hint="eastAsia"/>
                <w:b/>
                <w:i/>
                <w:iCs/>
                <w:sz w:val="18"/>
                <w:szCs w:val="18"/>
                <w:lang w:eastAsia="zh-CN"/>
              </w:rPr>
              <w:t>P</w:t>
            </w:r>
            <w:r w:rsidRPr="0025699D">
              <w:rPr>
                <w:rFonts w:eastAsia="宋体" w:cs="Times New Roman" w:hint="eastAsia"/>
                <w:b/>
                <w:i/>
                <w:iCs/>
                <w:sz w:val="18"/>
                <w:szCs w:val="18"/>
                <w:vertAlign w:val="subscript"/>
                <w:lang w:eastAsia="zh-CN"/>
              </w:rPr>
              <w:t>FDR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2A007808" w14:textId="557EFA18" w:rsidR="0025699D" w:rsidRPr="0025699D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i/>
                <w:iCs/>
                <w:sz w:val="18"/>
                <w:szCs w:val="18"/>
                <w:lang w:eastAsia="zh-CN"/>
              </w:rPr>
            </w:pPr>
            <w:r w:rsidRPr="0025699D">
              <w:rPr>
                <w:rFonts w:eastAsia="宋体" w:cs="Times New Roman"/>
                <w:b/>
                <w:i/>
                <w:i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3CCD24A9" w14:textId="084006B0" w:rsidR="0025699D" w:rsidRPr="0025699D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i/>
                <w:iCs/>
                <w:sz w:val="18"/>
                <w:szCs w:val="18"/>
                <w:lang w:eastAsia="zh-CN"/>
              </w:rPr>
            </w:pPr>
            <w:r w:rsidRPr="0025699D">
              <w:rPr>
                <w:rFonts w:eastAsia="宋体" w:cs="Times New Roman" w:hint="eastAsia"/>
                <w:b/>
                <w:i/>
                <w:iCs/>
                <w:sz w:val="18"/>
                <w:szCs w:val="18"/>
                <w:lang w:eastAsia="zh-CN"/>
              </w:rPr>
              <w:t>P</w:t>
            </w:r>
            <w:r w:rsidRPr="0025699D">
              <w:rPr>
                <w:rFonts w:eastAsia="宋体" w:cs="Times New Roman" w:hint="eastAsia"/>
                <w:b/>
                <w:i/>
                <w:iCs/>
                <w:sz w:val="18"/>
                <w:szCs w:val="18"/>
                <w:vertAlign w:val="subscript"/>
                <w:lang w:eastAsia="zh-CN"/>
              </w:rPr>
              <w:t>FDR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319A5" w14:textId="2D6CAA47" w:rsidR="0025699D" w:rsidRPr="0025699D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i/>
                <w:iCs/>
                <w:sz w:val="18"/>
                <w:szCs w:val="18"/>
                <w:lang w:eastAsia="zh-CN"/>
              </w:rPr>
            </w:pPr>
            <w:r w:rsidRPr="0025699D">
              <w:rPr>
                <w:rFonts w:eastAsia="宋体" w:cs="Times New Roman"/>
                <w:b/>
                <w:i/>
                <w:i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B8C9B" w14:textId="2D6295B2" w:rsidR="0025699D" w:rsidRPr="0025699D" w:rsidRDefault="0025699D" w:rsidP="0025699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b/>
                <w:i/>
                <w:iCs/>
                <w:sz w:val="18"/>
                <w:szCs w:val="18"/>
                <w:lang w:eastAsia="zh-CN"/>
              </w:rPr>
            </w:pPr>
            <w:r w:rsidRPr="0025699D">
              <w:rPr>
                <w:rFonts w:eastAsia="宋体" w:cs="Times New Roman" w:hint="eastAsia"/>
                <w:b/>
                <w:i/>
                <w:iCs/>
                <w:sz w:val="18"/>
                <w:szCs w:val="18"/>
                <w:lang w:eastAsia="zh-CN"/>
              </w:rPr>
              <w:t>P</w:t>
            </w:r>
            <w:r w:rsidRPr="0025699D">
              <w:rPr>
                <w:rFonts w:eastAsia="宋体" w:cs="Times New Roman" w:hint="eastAsia"/>
                <w:b/>
                <w:i/>
                <w:iCs/>
                <w:sz w:val="18"/>
                <w:szCs w:val="18"/>
                <w:vertAlign w:val="subscript"/>
                <w:lang w:eastAsia="zh-CN"/>
              </w:rPr>
              <w:t>FDR</w:t>
            </w:r>
          </w:p>
        </w:tc>
      </w:tr>
      <w:tr w:rsidR="0025699D" w:rsidRPr="006527FB" w14:paraId="42E2D8FB" w14:textId="77777777" w:rsidTr="0025699D">
        <w:trPr>
          <w:trHeight w:val="31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D6F20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Rs10930046 (T&gt;C)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86D098D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0.259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4216B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0.389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5D55E3D6" w14:textId="71F5110E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&lt;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0.00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2BCF346F" w14:textId="619C4CE1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&lt;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0.00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2CC60" w14:textId="25042A15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0.005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77C28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0.008</w:t>
            </w:r>
          </w:p>
        </w:tc>
      </w:tr>
      <w:tr w:rsidR="0025699D" w:rsidRPr="006527FB" w14:paraId="52916E0B" w14:textId="77777777" w:rsidTr="0025699D">
        <w:trPr>
          <w:trHeight w:val="317"/>
        </w:trPr>
        <w:tc>
          <w:tcPr>
            <w:tcW w:w="1985" w:type="dxa"/>
            <w:shd w:val="clear" w:color="auto" w:fill="auto"/>
            <w:vAlign w:val="center"/>
          </w:tcPr>
          <w:p w14:paraId="13AAF5D8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Rs207</w:t>
            </w:r>
            <w:r w:rsidRPr="006527FB">
              <w:rPr>
                <w:rFonts w:eastAsia="宋体" w:cs="Times New Roman" w:hint="eastAsia"/>
                <w:sz w:val="18"/>
                <w:szCs w:val="18"/>
                <w:lang w:eastAsia="zh-CN"/>
              </w:rPr>
              <w:t>4158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 xml:space="preserve"> (A&gt;G)</w:t>
            </w:r>
          </w:p>
        </w:tc>
        <w:tc>
          <w:tcPr>
            <w:tcW w:w="998" w:type="dxa"/>
            <w:tcBorders>
              <w:left w:val="nil"/>
            </w:tcBorders>
            <w:shd w:val="clear" w:color="auto" w:fill="auto"/>
            <w:vAlign w:val="center"/>
          </w:tcPr>
          <w:p w14:paraId="20A61F16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0034AA3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.003</w:t>
            </w:r>
          </w:p>
        </w:tc>
        <w:tc>
          <w:tcPr>
            <w:tcW w:w="948" w:type="dxa"/>
            <w:vAlign w:val="center"/>
          </w:tcPr>
          <w:p w14:paraId="368D1B13" w14:textId="78BB36A5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&lt;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0.00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48" w:type="dxa"/>
            <w:vAlign w:val="center"/>
          </w:tcPr>
          <w:p w14:paraId="7B90931D" w14:textId="412C55F9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&lt;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0.00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953192B" w14:textId="740AF188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&lt;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0.00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3F96B2D" w14:textId="23F4AF45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sz w:val="18"/>
                <w:szCs w:val="18"/>
                <w:lang w:eastAsia="zh-CN"/>
              </w:rPr>
              <w:t xml:space="preserve"> &lt;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0.00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1</w:t>
            </w:r>
          </w:p>
        </w:tc>
      </w:tr>
      <w:tr w:rsidR="0025699D" w:rsidRPr="006527FB" w14:paraId="70EB3017" w14:textId="77777777" w:rsidTr="0025699D">
        <w:trPr>
          <w:trHeight w:val="31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78DE3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Rs2074160 (G&gt;A)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4B1AE6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0.748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D6CE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.748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68058A18" w14:textId="6BF6D5B5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.115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718DA79C" w14:textId="3573FD21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eastAsia="宋体" w:cs="Times New Roman"/>
                <w:sz w:val="18"/>
                <w:szCs w:val="18"/>
                <w:lang w:eastAsia="zh-CN"/>
              </w:rPr>
              <w:t>.115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49DE" w14:textId="7468BFA9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0.410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2A9DC" w14:textId="77777777" w:rsidR="0025699D" w:rsidRPr="006527FB" w:rsidRDefault="0025699D" w:rsidP="0025699D">
            <w:pPr>
              <w:widowControl w:val="0"/>
              <w:spacing w:before="0" w:after="0"/>
              <w:jc w:val="center"/>
              <w:rPr>
                <w:rFonts w:eastAsia="宋体" w:cs="Times New Roman"/>
                <w:sz w:val="18"/>
                <w:szCs w:val="18"/>
                <w:lang w:eastAsia="zh-CN"/>
              </w:rPr>
            </w:pPr>
            <w:r w:rsidRPr="006527FB">
              <w:rPr>
                <w:rFonts w:eastAsia="宋体" w:cs="Times New Roman" w:hint="eastAsia"/>
                <w:sz w:val="18"/>
                <w:szCs w:val="18"/>
                <w:lang w:eastAsia="zh-CN"/>
              </w:rPr>
              <w:t>0</w:t>
            </w:r>
            <w:r w:rsidRPr="006527FB">
              <w:rPr>
                <w:rFonts w:eastAsia="宋体" w:cs="Times New Roman"/>
                <w:sz w:val="18"/>
                <w:szCs w:val="18"/>
                <w:lang w:eastAsia="zh-CN"/>
              </w:rPr>
              <w:t>.410</w:t>
            </w:r>
          </w:p>
        </w:tc>
      </w:tr>
    </w:tbl>
    <w:p w14:paraId="09A0D406" w14:textId="77777777" w:rsidR="008639DA" w:rsidRPr="008639DA" w:rsidRDefault="008639DA" w:rsidP="008639DA">
      <w:pPr>
        <w:spacing w:before="0" w:after="0" w:line="240" w:lineRule="atLeast"/>
        <w:jc w:val="both"/>
        <w:rPr>
          <w:rFonts w:eastAsia="Times New Roman" w:cs="Calibri"/>
          <w:color w:val="000000"/>
          <w:sz w:val="20"/>
          <w:szCs w:val="18"/>
          <w:lang w:eastAsia="zh-CN"/>
        </w:rPr>
      </w:pPr>
      <w:r w:rsidRPr="008639DA">
        <w:rPr>
          <w:rFonts w:ascii="+????" w:eastAsia="宋体" w:hAnsi="+????" w:cs="Calibri" w:hint="eastAsia"/>
          <w:kern w:val="2"/>
          <w:sz w:val="21"/>
          <w:szCs w:val="18"/>
          <w:lang w:eastAsia="zh-CN"/>
        </w:rPr>
        <w:t xml:space="preserve"> </w:t>
      </w:r>
      <w:r w:rsidRPr="008639DA">
        <w:rPr>
          <w:rFonts w:ascii="+????" w:eastAsia="宋体" w:hAnsi="+????" w:cs="Calibri"/>
          <w:kern w:val="2"/>
          <w:sz w:val="21"/>
          <w:szCs w:val="18"/>
          <w:lang w:eastAsia="zh-CN"/>
        </w:rPr>
        <w:t xml:space="preserve">            </w:t>
      </w:r>
      <w:r w:rsidRPr="0025699D">
        <w:rPr>
          <w:rFonts w:eastAsia="Times New Roman" w:cs="Calibri"/>
          <w:i/>
          <w:iCs/>
          <w:color w:val="000000"/>
          <w:sz w:val="20"/>
          <w:szCs w:val="18"/>
          <w:lang w:eastAsia="zh-CN"/>
        </w:rPr>
        <w:t>P</w:t>
      </w:r>
      <w:r w:rsidRPr="0025699D">
        <w:rPr>
          <w:rFonts w:eastAsia="Times New Roman" w:cs="Calibri"/>
          <w:i/>
          <w:iCs/>
          <w:color w:val="000000"/>
          <w:sz w:val="20"/>
          <w:szCs w:val="18"/>
          <w:vertAlign w:val="subscript"/>
          <w:lang w:eastAsia="zh-CN"/>
        </w:rPr>
        <w:t>FDR</w:t>
      </w:r>
      <w:r w:rsidRPr="008639DA">
        <w:rPr>
          <w:rFonts w:eastAsia="Times New Roman" w:cs="Calibri"/>
          <w:color w:val="000000"/>
          <w:sz w:val="20"/>
          <w:szCs w:val="18"/>
          <w:lang w:eastAsia="zh-CN"/>
        </w:rPr>
        <w:t xml:space="preserve"> is expressed as the P value after multiple corrections by the FDR method </w:t>
      </w:r>
    </w:p>
    <w:sectPr w:rsidR="008639DA" w:rsidRPr="008639DA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DB36" w14:textId="77777777" w:rsidR="00E837B1" w:rsidRDefault="00E837B1" w:rsidP="00117666">
      <w:pPr>
        <w:spacing w:after="0"/>
      </w:pPr>
      <w:r>
        <w:separator/>
      </w:r>
    </w:p>
  </w:endnote>
  <w:endnote w:type="continuationSeparator" w:id="0">
    <w:p w14:paraId="6AE4FC6E" w14:textId="77777777" w:rsidR="00E837B1" w:rsidRDefault="00E837B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??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527F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527F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596" w14:textId="77777777" w:rsidR="00196657" w:rsidRDefault="0019665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0B33" w14:textId="77777777" w:rsidR="00E837B1" w:rsidRDefault="00E837B1" w:rsidP="00117666">
      <w:pPr>
        <w:spacing w:after="0"/>
      </w:pPr>
      <w:r>
        <w:separator/>
      </w:r>
    </w:p>
  </w:footnote>
  <w:footnote w:type="continuationSeparator" w:id="0">
    <w:p w14:paraId="029E68AD" w14:textId="77777777" w:rsidR="00E837B1" w:rsidRDefault="00E837B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F0E9" w14:textId="77777777" w:rsidR="00196657" w:rsidRDefault="0019665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15877EB2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346516247">
    <w:abstractNumId w:val="0"/>
  </w:num>
  <w:num w:numId="2" w16cid:durableId="218833364">
    <w:abstractNumId w:val="4"/>
  </w:num>
  <w:num w:numId="3" w16cid:durableId="1635404065">
    <w:abstractNumId w:val="1"/>
  </w:num>
  <w:num w:numId="4" w16cid:durableId="1975520373">
    <w:abstractNumId w:val="5"/>
  </w:num>
  <w:num w:numId="5" w16cid:durableId="899631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3950604">
    <w:abstractNumId w:val="3"/>
  </w:num>
  <w:num w:numId="7" w16cid:durableId="93598474">
    <w:abstractNumId w:val="6"/>
  </w:num>
  <w:num w:numId="8" w16cid:durableId="1736977455">
    <w:abstractNumId w:val="6"/>
  </w:num>
  <w:num w:numId="9" w16cid:durableId="1704591549">
    <w:abstractNumId w:val="6"/>
  </w:num>
  <w:num w:numId="10" w16cid:durableId="1322082592">
    <w:abstractNumId w:val="6"/>
  </w:num>
  <w:num w:numId="11" w16cid:durableId="971325387">
    <w:abstractNumId w:val="6"/>
  </w:num>
  <w:num w:numId="12" w16cid:durableId="821963907">
    <w:abstractNumId w:val="6"/>
  </w:num>
  <w:num w:numId="13" w16cid:durableId="713695294">
    <w:abstractNumId w:val="3"/>
  </w:num>
  <w:num w:numId="14" w16cid:durableId="276065547">
    <w:abstractNumId w:val="2"/>
  </w:num>
  <w:num w:numId="15" w16cid:durableId="786776148">
    <w:abstractNumId w:val="2"/>
  </w:num>
  <w:num w:numId="16" w16cid:durableId="1220244077">
    <w:abstractNumId w:val="2"/>
  </w:num>
  <w:num w:numId="17" w16cid:durableId="1393575538">
    <w:abstractNumId w:val="2"/>
  </w:num>
  <w:num w:numId="18" w16cid:durableId="156851247">
    <w:abstractNumId w:val="2"/>
  </w:num>
  <w:num w:numId="19" w16cid:durableId="862328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6657"/>
    <w:rsid w:val="0025699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0164"/>
    <w:rsid w:val="006375C7"/>
    <w:rsid w:val="006527FB"/>
    <w:rsid w:val="00654E8F"/>
    <w:rsid w:val="00660D05"/>
    <w:rsid w:val="006820B1"/>
    <w:rsid w:val="006B7D14"/>
    <w:rsid w:val="006D7865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639DA"/>
    <w:rsid w:val="00885156"/>
    <w:rsid w:val="009151AA"/>
    <w:rsid w:val="0093429D"/>
    <w:rsid w:val="00943573"/>
    <w:rsid w:val="00964134"/>
    <w:rsid w:val="00970F7D"/>
    <w:rsid w:val="009878AC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84CEF"/>
    <w:rsid w:val="00DB59C3"/>
    <w:rsid w:val="00DC259A"/>
    <w:rsid w:val="00DE23E8"/>
    <w:rsid w:val="00E33D8D"/>
    <w:rsid w:val="00E52377"/>
    <w:rsid w:val="00E537AD"/>
    <w:rsid w:val="00E64E17"/>
    <w:rsid w:val="00E837B1"/>
    <w:rsid w:val="00E866C9"/>
    <w:rsid w:val="00EA3D3C"/>
    <w:rsid w:val="00EC090A"/>
    <w:rsid w:val="00ED20B5"/>
    <w:rsid w:val="00F10BD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Default">
    <w:name w:val="Default"/>
    <w:rsid w:val="00863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table" w:customStyle="1" w:styleId="11">
    <w:name w:val="网格型1"/>
    <w:basedOn w:val="a2"/>
    <w:next w:val="aff5"/>
    <w:uiPriority w:val="39"/>
    <w:rsid w:val="009878AC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5F7C00-F305-4FFE-9983-16B2EC2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Ye Xiangyu</cp:lastModifiedBy>
  <cp:revision>3</cp:revision>
  <cp:lastPrinted>2013-10-03T12:51:00Z</cp:lastPrinted>
  <dcterms:created xsi:type="dcterms:W3CDTF">2022-02-25T06:41:00Z</dcterms:created>
  <dcterms:modified xsi:type="dcterms:W3CDTF">2022-11-03T09:36:00Z</dcterms:modified>
</cp:coreProperties>
</file>