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B4F4D" w14:textId="5E80BA0B" w:rsidR="00861DFC" w:rsidRPr="00861DFC" w:rsidRDefault="00861DFC" w:rsidP="008B35C2">
      <w:pPr>
        <w:keepNext/>
        <w:keepLines/>
        <w:spacing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en-GB" w:eastAsia="en-MY"/>
        </w:rPr>
      </w:pPr>
      <w:r w:rsidRPr="00861DFC">
        <w:rPr>
          <w:rFonts w:ascii="Times New Roman" w:eastAsiaTheme="majorEastAsia" w:hAnsi="Times New Roman" w:cs="Times New Roman"/>
          <w:b/>
          <w:bCs/>
          <w:sz w:val="24"/>
          <w:szCs w:val="24"/>
          <w:lang w:val="en-GB" w:eastAsia="en-MY"/>
        </w:rPr>
        <w:t>Supplementa</w:t>
      </w:r>
      <w:r w:rsidR="00E56F6E">
        <w:rPr>
          <w:rFonts w:ascii="Times New Roman" w:eastAsiaTheme="majorEastAsia" w:hAnsi="Times New Roman" w:cs="Times New Roman"/>
          <w:b/>
          <w:bCs/>
          <w:sz w:val="24"/>
          <w:szCs w:val="24"/>
          <w:lang w:val="en-GB" w:eastAsia="en-MY"/>
        </w:rPr>
        <w:t>l</w:t>
      </w:r>
      <w:r w:rsidRPr="00861DFC">
        <w:rPr>
          <w:rFonts w:ascii="Times New Roman" w:eastAsiaTheme="majorEastAsia" w:hAnsi="Times New Roman" w:cs="Times New Roman"/>
          <w:b/>
          <w:bCs/>
          <w:sz w:val="24"/>
          <w:szCs w:val="24"/>
          <w:lang w:val="en-GB" w:eastAsia="en-MY"/>
        </w:rPr>
        <w:t xml:space="preserve"> </w:t>
      </w:r>
      <w:r w:rsidR="00E56F6E">
        <w:rPr>
          <w:rFonts w:ascii="Times New Roman" w:eastAsiaTheme="majorEastAsia" w:hAnsi="Times New Roman" w:cs="Times New Roman"/>
          <w:b/>
          <w:bCs/>
          <w:sz w:val="24"/>
          <w:szCs w:val="24"/>
          <w:lang w:val="en-GB" w:eastAsia="en-MY"/>
        </w:rPr>
        <w:t>T</w:t>
      </w:r>
      <w:bookmarkStart w:id="0" w:name="_GoBack"/>
      <w:bookmarkEnd w:id="0"/>
      <w:r w:rsidRPr="00861DFC">
        <w:rPr>
          <w:rFonts w:ascii="Times New Roman" w:eastAsiaTheme="majorEastAsia" w:hAnsi="Times New Roman" w:cs="Times New Roman"/>
          <w:b/>
          <w:bCs/>
          <w:sz w:val="24"/>
          <w:szCs w:val="24"/>
          <w:lang w:val="en-GB" w:eastAsia="en-MY"/>
        </w:rPr>
        <w:t xml:space="preserve">able </w:t>
      </w:r>
      <w:r w:rsidR="00E56F6E">
        <w:rPr>
          <w:rFonts w:ascii="Times New Roman" w:eastAsiaTheme="majorEastAsia" w:hAnsi="Times New Roman" w:cs="Times New Roman"/>
          <w:b/>
          <w:bCs/>
          <w:sz w:val="24"/>
          <w:szCs w:val="24"/>
          <w:lang w:val="en-GB" w:eastAsia="en-MY"/>
        </w:rPr>
        <w:t>S</w:t>
      </w:r>
      <w:r w:rsidRPr="00861DFC">
        <w:rPr>
          <w:rFonts w:ascii="Times New Roman" w:eastAsiaTheme="majorEastAsia" w:hAnsi="Times New Roman" w:cs="Times New Roman"/>
          <w:b/>
          <w:bCs/>
          <w:sz w:val="24"/>
          <w:szCs w:val="24"/>
          <w:lang w:val="en-GB" w:eastAsia="en-MY"/>
        </w:rPr>
        <w:t>1: Univariate analysis of factors associated with long COVID symptoms</w:t>
      </w:r>
    </w:p>
    <w:tbl>
      <w:tblPr>
        <w:tblW w:w="9489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1417"/>
        <w:gridCol w:w="1276"/>
        <w:gridCol w:w="1126"/>
        <w:gridCol w:w="1134"/>
        <w:gridCol w:w="1134"/>
      </w:tblGrid>
      <w:tr w:rsidR="00861DFC" w:rsidRPr="00861DFC" w14:paraId="46B91CDF" w14:textId="77777777" w:rsidTr="007E5A1F"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186E068E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  <w:t>Baseline characteristics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FFE374C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  <w:t>Long COVID symptoms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 w14:paraId="669C43E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  <w:t>Crude OR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3E631AA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10C0F71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en-MY"/>
              </w:rPr>
              <w:t xml:space="preserve">P </w:t>
            </w:r>
            <w:r w:rsidRPr="00861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  <w:t>values</w:t>
            </w:r>
          </w:p>
        </w:tc>
      </w:tr>
      <w:tr w:rsidR="00861DFC" w:rsidRPr="00861DFC" w14:paraId="6B98079D" w14:textId="77777777" w:rsidTr="007E5A1F"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4695610B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6BB8B39E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  <w:t>Yes</w:t>
            </w:r>
          </w:p>
          <w:p w14:paraId="27CF9F53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  <w:t>n (%)</w:t>
            </w:r>
          </w:p>
          <w:p w14:paraId="631FEE6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  <w:t>124 (27.4)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B0A72B5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  <w:t>No</w:t>
            </w:r>
          </w:p>
          <w:p w14:paraId="3ADF82EA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  <w:t>n (%)</w:t>
            </w:r>
          </w:p>
          <w:p w14:paraId="2BAE19D5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  <w:t>328 (72.6%)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 w14:paraId="5121DD8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B3BE25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3666E08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</w:p>
        </w:tc>
      </w:tr>
      <w:tr w:rsidR="00861DFC" w:rsidRPr="00861DFC" w14:paraId="14A5EBD2" w14:textId="77777777" w:rsidTr="007E5A1F">
        <w:tc>
          <w:tcPr>
            <w:tcW w:w="3402" w:type="dxa"/>
            <w:tcBorders>
              <w:top w:val="single" w:sz="4" w:space="0" w:color="000000"/>
            </w:tcBorders>
          </w:tcPr>
          <w:p w14:paraId="426902A7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  <w:t>Age, years</w:t>
            </w:r>
          </w:p>
          <w:p w14:paraId="51979ACE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 xml:space="preserve">18 – 29 </w:t>
            </w:r>
          </w:p>
          <w:p w14:paraId="401ABE62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 xml:space="preserve">30 – 39 </w:t>
            </w:r>
          </w:p>
          <w:p w14:paraId="5D067E81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 xml:space="preserve">40 – 49 </w:t>
            </w:r>
          </w:p>
          <w:p w14:paraId="5D3010F3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 xml:space="preserve">50 – 59 </w:t>
            </w:r>
          </w:p>
          <w:p w14:paraId="18071E4F" w14:textId="77777777" w:rsidR="00861DFC" w:rsidRPr="00861DFC" w:rsidRDefault="00E56F6E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sdt>
              <w:sdtPr>
                <w:rPr>
                  <w:rFonts w:ascii="Times New Roman" w:eastAsia="Calibri" w:hAnsi="Times New Roman" w:cs="Times New Roman"/>
                  <w:lang w:val="en-GB" w:eastAsia="en-MY"/>
                </w:rPr>
                <w:tag w:val="goog_rdk_1"/>
                <w:id w:val="-1550609583"/>
              </w:sdtPr>
              <w:sdtEndPr/>
              <w:sdtContent>
                <w:r w:rsidR="00861DFC" w:rsidRPr="00861DFC">
                  <w:rPr>
                    <w:rFonts w:ascii="Times New Roman" w:eastAsia="Gungsuh" w:hAnsi="Times New Roman" w:cs="Times New Roman"/>
                    <w:sz w:val="20"/>
                    <w:szCs w:val="20"/>
                    <w:lang w:val="en-GB" w:eastAsia="en-MY"/>
                  </w:rPr>
                  <w:t>≥60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642282F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1B07BF9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62 (23.4)</w:t>
            </w:r>
          </w:p>
          <w:p w14:paraId="134CABC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35 (34.7)</w:t>
            </w:r>
          </w:p>
          <w:p w14:paraId="7F66375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14 (38.9)</w:t>
            </w:r>
          </w:p>
          <w:p w14:paraId="0F67280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7 (29.2)</w:t>
            </w:r>
          </w:p>
          <w:p w14:paraId="03787456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6 (23.1)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3F13B32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71CCA393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203 (76.6)</w:t>
            </w:r>
          </w:p>
          <w:p w14:paraId="52AC3863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66 (65.3)</w:t>
            </w:r>
          </w:p>
          <w:p w14:paraId="33FBFCB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22 (61.1)</w:t>
            </w:r>
          </w:p>
          <w:p w14:paraId="651ACEA5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17 (70.8)</w:t>
            </w:r>
          </w:p>
          <w:p w14:paraId="50768BCC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20 (76.9)</w:t>
            </w:r>
          </w:p>
        </w:tc>
        <w:tc>
          <w:tcPr>
            <w:tcW w:w="1126" w:type="dxa"/>
            <w:tcBorders>
              <w:top w:val="single" w:sz="4" w:space="0" w:color="000000"/>
            </w:tcBorders>
          </w:tcPr>
          <w:p w14:paraId="6EDDF49D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53FE0D4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544FC8A3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1.74</w:t>
            </w:r>
          </w:p>
          <w:p w14:paraId="13D0F46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2.08</w:t>
            </w:r>
          </w:p>
          <w:p w14:paraId="523BD493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1.35</w:t>
            </w:r>
          </w:p>
          <w:p w14:paraId="5C56F31A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0.98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0EB91546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6D71D653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43381B53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1.05 – 2.86</w:t>
            </w:r>
          </w:p>
          <w:p w14:paraId="5A7D0BA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1.01 – 4.32</w:t>
            </w:r>
          </w:p>
          <w:p w14:paraId="0A34F0F8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0.54 – 3.40</w:t>
            </w:r>
          </w:p>
          <w:p w14:paraId="2C0D11C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0.38 – 2.55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0C6F647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286E2863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25101AC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0.030</w:t>
            </w:r>
          </w:p>
          <w:p w14:paraId="75E13D8E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0.048</w:t>
            </w:r>
          </w:p>
          <w:p w14:paraId="5D035FEE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0.527</w:t>
            </w:r>
          </w:p>
          <w:p w14:paraId="6584044D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0.971</w:t>
            </w:r>
          </w:p>
        </w:tc>
      </w:tr>
      <w:tr w:rsidR="00861DFC" w:rsidRPr="00861DFC" w14:paraId="20B99AEF" w14:textId="77777777" w:rsidTr="007E5A1F">
        <w:tc>
          <w:tcPr>
            <w:tcW w:w="3402" w:type="dxa"/>
          </w:tcPr>
          <w:p w14:paraId="3C5495B4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  <w:t>Sex</w:t>
            </w:r>
          </w:p>
          <w:p w14:paraId="13FFFFFF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Male</w:t>
            </w:r>
          </w:p>
          <w:p w14:paraId="5F0C98CD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Female</w:t>
            </w:r>
          </w:p>
        </w:tc>
        <w:tc>
          <w:tcPr>
            <w:tcW w:w="1417" w:type="dxa"/>
          </w:tcPr>
          <w:p w14:paraId="014ECF0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47694896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51 (20.8)</w:t>
            </w:r>
          </w:p>
          <w:p w14:paraId="2D1284CD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73 (35.3)</w:t>
            </w:r>
          </w:p>
        </w:tc>
        <w:tc>
          <w:tcPr>
            <w:tcW w:w="1276" w:type="dxa"/>
          </w:tcPr>
          <w:p w14:paraId="3A7D776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7A5A7678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194 (79.2)</w:t>
            </w:r>
          </w:p>
          <w:p w14:paraId="7B7FC171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134 (64.7)</w:t>
            </w:r>
          </w:p>
        </w:tc>
        <w:tc>
          <w:tcPr>
            <w:tcW w:w="1126" w:type="dxa"/>
          </w:tcPr>
          <w:p w14:paraId="6F2D02F6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2CD77B66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61A5BE6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2.07</w:t>
            </w:r>
          </w:p>
        </w:tc>
        <w:tc>
          <w:tcPr>
            <w:tcW w:w="1134" w:type="dxa"/>
          </w:tcPr>
          <w:p w14:paraId="2E86B17D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0053DF1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2CA2C85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1.36 – 3.15</w:t>
            </w:r>
          </w:p>
        </w:tc>
        <w:tc>
          <w:tcPr>
            <w:tcW w:w="1134" w:type="dxa"/>
          </w:tcPr>
          <w:p w14:paraId="7BED11B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50CD8CB8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789C56C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0.001</w:t>
            </w:r>
          </w:p>
        </w:tc>
      </w:tr>
      <w:tr w:rsidR="00861DFC" w:rsidRPr="00861DFC" w14:paraId="18308790" w14:textId="77777777" w:rsidTr="007E5A1F">
        <w:tc>
          <w:tcPr>
            <w:tcW w:w="3402" w:type="dxa"/>
          </w:tcPr>
          <w:p w14:paraId="0B7994E0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  <w:t>Ethnicity</w:t>
            </w:r>
          </w:p>
          <w:p w14:paraId="525104E1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Malay</w:t>
            </w:r>
          </w:p>
          <w:p w14:paraId="09350BBA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 xml:space="preserve">Chinese </w:t>
            </w:r>
          </w:p>
          <w:p w14:paraId="530F85D5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Indian</w:t>
            </w:r>
          </w:p>
          <w:p w14:paraId="158E1D1D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Others</w:t>
            </w:r>
          </w:p>
        </w:tc>
        <w:tc>
          <w:tcPr>
            <w:tcW w:w="1417" w:type="dxa"/>
          </w:tcPr>
          <w:p w14:paraId="07FFA81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75E164C8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98 (31.5)</w:t>
            </w:r>
          </w:p>
          <w:p w14:paraId="62E43D5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10 (21.7)</w:t>
            </w:r>
          </w:p>
          <w:p w14:paraId="6912605D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14 (17.1)</w:t>
            </w:r>
          </w:p>
          <w:p w14:paraId="0107B23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 (15.4)</w:t>
            </w:r>
          </w:p>
        </w:tc>
        <w:tc>
          <w:tcPr>
            <w:tcW w:w="1276" w:type="dxa"/>
          </w:tcPr>
          <w:p w14:paraId="1F4DC1ED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05156CEE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213 (68.5)</w:t>
            </w:r>
          </w:p>
          <w:p w14:paraId="22009E8C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36 (78.3)</w:t>
            </w:r>
          </w:p>
          <w:p w14:paraId="0CCF25E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68 (82.9)</w:t>
            </w:r>
          </w:p>
          <w:p w14:paraId="01EE0A9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11 (84.6)</w:t>
            </w:r>
          </w:p>
        </w:tc>
        <w:tc>
          <w:tcPr>
            <w:tcW w:w="1126" w:type="dxa"/>
          </w:tcPr>
          <w:p w14:paraId="241901C3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6E6548D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3EA7E1F1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0.60</w:t>
            </w:r>
          </w:p>
          <w:p w14:paraId="4993B29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0.45</w:t>
            </w:r>
          </w:p>
          <w:p w14:paraId="4237351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0.40</w:t>
            </w:r>
          </w:p>
        </w:tc>
        <w:tc>
          <w:tcPr>
            <w:tcW w:w="1134" w:type="dxa"/>
          </w:tcPr>
          <w:p w14:paraId="5AFD1603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3A425CB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1EEA9F7C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0.29 – 1.27</w:t>
            </w:r>
          </w:p>
          <w:p w14:paraId="29F51FD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0.24 – 0.83</w:t>
            </w:r>
          </w:p>
          <w:p w14:paraId="3BD2E24E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0.09 – 1.82</w:t>
            </w:r>
          </w:p>
        </w:tc>
        <w:tc>
          <w:tcPr>
            <w:tcW w:w="1134" w:type="dxa"/>
          </w:tcPr>
          <w:p w14:paraId="24409F75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5E320C2A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41099E18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0.182</w:t>
            </w:r>
          </w:p>
          <w:p w14:paraId="2902DBB5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0.011</w:t>
            </w:r>
          </w:p>
          <w:p w14:paraId="6DB3723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0.233</w:t>
            </w:r>
          </w:p>
        </w:tc>
      </w:tr>
      <w:tr w:rsidR="00861DFC" w:rsidRPr="00861DFC" w14:paraId="009E5632" w14:textId="77777777" w:rsidTr="007E5A1F">
        <w:tc>
          <w:tcPr>
            <w:tcW w:w="3402" w:type="dxa"/>
          </w:tcPr>
          <w:p w14:paraId="18CD56FD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  <w:t>Smoking</w:t>
            </w:r>
          </w:p>
          <w:p w14:paraId="188ED9D1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No</w:t>
            </w:r>
          </w:p>
          <w:p w14:paraId="3B46D95A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Yes</w:t>
            </w:r>
          </w:p>
        </w:tc>
        <w:tc>
          <w:tcPr>
            <w:tcW w:w="1417" w:type="dxa"/>
          </w:tcPr>
          <w:p w14:paraId="280D34E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1DB3484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101 (31.2)</w:t>
            </w:r>
          </w:p>
          <w:p w14:paraId="01E894C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23 (18.0)</w:t>
            </w:r>
          </w:p>
        </w:tc>
        <w:tc>
          <w:tcPr>
            <w:tcW w:w="1276" w:type="dxa"/>
          </w:tcPr>
          <w:p w14:paraId="52A0469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69C221AC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223 (68.8)</w:t>
            </w:r>
          </w:p>
          <w:p w14:paraId="5792A125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105 (82.0)</w:t>
            </w:r>
          </w:p>
        </w:tc>
        <w:tc>
          <w:tcPr>
            <w:tcW w:w="1126" w:type="dxa"/>
          </w:tcPr>
          <w:p w14:paraId="2F3CE43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4E0C727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4E90209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0.48</w:t>
            </w:r>
          </w:p>
        </w:tc>
        <w:tc>
          <w:tcPr>
            <w:tcW w:w="1134" w:type="dxa"/>
          </w:tcPr>
          <w:p w14:paraId="0A3E0C48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0969E31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3E391D3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0.29 – 0.80</w:t>
            </w:r>
          </w:p>
        </w:tc>
        <w:tc>
          <w:tcPr>
            <w:tcW w:w="1134" w:type="dxa"/>
          </w:tcPr>
          <w:p w14:paraId="3023254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4F5A855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5EB92A73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0.005</w:t>
            </w:r>
          </w:p>
        </w:tc>
      </w:tr>
      <w:tr w:rsidR="00861DFC" w:rsidRPr="00861DFC" w14:paraId="1A36525B" w14:textId="77777777" w:rsidTr="007E5A1F">
        <w:tc>
          <w:tcPr>
            <w:tcW w:w="3402" w:type="dxa"/>
          </w:tcPr>
          <w:p w14:paraId="555D7C87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  <w:t>Comorbidities</w:t>
            </w:r>
          </w:p>
          <w:p w14:paraId="7E7F2201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No</w:t>
            </w:r>
          </w:p>
          <w:p w14:paraId="6E48794C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Yes</w:t>
            </w:r>
          </w:p>
        </w:tc>
        <w:tc>
          <w:tcPr>
            <w:tcW w:w="1417" w:type="dxa"/>
          </w:tcPr>
          <w:p w14:paraId="6D62390A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6C332C2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80 (24.2)</w:t>
            </w:r>
          </w:p>
          <w:p w14:paraId="0231567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44 (36.4)</w:t>
            </w:r>
          </w:p>
        </w:tc>
        <w:tc>
          <w:tcPr>
            <w:tcW w:w="1276" w:type="dxa"/>
          </w:tcPr>
          <w:p w14:paraId="39CFEB8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788B6605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251 (75.8)</w:t>
            </w:r>
          </w:p>
          <w:p w14:paraId="16D5C5B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77 (63.6)</w:t>
            </w:r>
          </w:p>
        </w:tc>
        <w:tc>
          <w:tcPr>
            <w:tcW w:w="1126" w:type="dxa"/>
          </w:tcPr>
          <w:p w14:paraId="220E55D8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1B0015F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6D56633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1.79</w:t>
            </w:r>
          </w:p>
        </w:tc>
        <w:tc>
          <w:tcPr>
            <w:tcW w:w="1134" w:type="dxa"/>
          </w:tcPr>
          <w:p w14:paraId="262821D3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6CA6590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44B1E59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1.15 – 2.81</w:t>
            </w:r>
          </w:p>
        </w:tc>
        <w:tc>
          <w:tcPr>
            <w:tcW w:w="1134" w:type="dxa"/>
          </w:tcPr>
          <w:p w14:paraId="77C1A48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5AD0A9C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120D1048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0.011</w:t>
            </w:r>
          </w:p>
        </w:tc>
      </w:tr>
      <w:tr w:rsidR="00861DFC" w:rsidRPr="00861DFC" w14:paraId="5A53AB63" w14:textId="77777777" w:rsidTr="007E5A1F">
        <w:tc>
          <w:tcPr>
            <w:tcW w:w="3402" w:type="dxa"/>
          </w:tcPr>
          <w:p w14:paraId="31022961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Weight &gt;90 kg – no </w:t>
            </w:r>
          </w:p>
          <w:p w14:paraId="3AFA2A2E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  <w:t xml:space="preserve">                                   </w:t>
            </w: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yes</w:t>
            </w:r>
          </w:p>
        </w:tc>
        <w:tc>
          <w:tcPr>
            <w:tcW w:w="1417" w:type="dxa"/>
          </w:tcPr>
          <w:p w14:paraId="2A310C8A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106 (26.7)</w:t>
            </w:r>
          </w:p>
          <w:p w14:paraId="36BADE3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18 (32.7)</w:t>
            </w:r>
          </w:p>
        </w:tc>
        <w:tc>
          <w:tcPr>
            <w:tcW w:w="1276" w:type="dxa"/>
          </w:tcPr>
          <w:p w14:paraId="39EB4316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291 (73.3)</w:t>
            </w:r>
          </w:p>
          <w:p w14:paraId="117986CD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37 (67.3)</w:t>
            </w:r>
          </w:p>
        </w:tc>
        <w:tc>
          <w:tcPr>
            <w:tcW w:w="1126" w:type="dxa"/>
          </w:tcPr>
          <w:p w14:paraId="7E3517D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55E0D492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1.34</w:t>
            </w:r>
          </w:p>
        </w:tc>
        <w:tc>
          <w:tcPr>
            <w:tcW w:w="1134" w:type="dxa"/>
          </w:tcPr>
          <w:p w14:paraId="2D47BEE1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34728F6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0.73 – 2.45</w:t>
            </w:r>
          </w:p>
        </w:tc>
        <w:tc>
          <w:tcPr>
            <w:tcW w:w="1134" w:type="dxa"/>
          </w:tcPr>
          <w:p w14:paraId="29F4888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2526BDF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0.349</w:t>
            </w:r>
          </w:p>
        </w:tc>
      </w:tr>
      <w:tr w:rsidR="00861DFC" w:rsidRPr="00861DFC" w14:paraId="6CA0A5AD" w14:textId="77777777" w:rsidTr="007E5A1F">
        <w:tc>
          <w:tcPr>
            <w:tcW w:w="3402" w:type="dxa"/>
          </w:tcPr>
          <w:p w14:paraId="56E2E74E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Diabetes – no </w:t>
            </w:r>
          </w:p>
          <w:p w14:paraId="59D07C38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                  yes</w:t>
            </w:r>
          </w:p>
        </w:tc>
        <w:tc>
          <w:tcPr>
            <w:tcW w:w="1417" w:type="dxa"/>
          </w:tcPr>
          <w:p w14:paraId="2E3A44DD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112 (26.7)</w:t>
            </w:r>
          </w:p>
          <w:p w14:paraId="0C70A7E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12 (37.5)</w:t>
            </w:r>
          </w:p>
        </w:tc>
        <w:tc>
          <w:tcPr>
            <w:tcW w:w="1276" w:type="dxa"/>
          </w:tcPr>
          <w:p w14:paraId="58E7208A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308 (73.3)</w:t>
            </w:r>
          </w:p>
          <w:p w14:paraId="35D8281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20 (62.5)</w:t>
            </w:r>
          </w:p>
        </w:tc>
        <w:tc>
          <w:tcPr>
            <w:tcW w:w="1126" w:type="dxa"/>
          </w:tcPr>
          <w:p w14:paraId="40880CD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3E62982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1.65</w:t>
            </w:r>
          </w:p>
        </w:tc>
        <w:tc>
          <w:tcPr>
            <w:tcW w:w="1134" w:type="dxa"/>
          </w:tcPr>
          <w:p w14:paraId="67742BDE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6EC3CEB8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0.78 – 3.49</w:t>
            </w:r>
          </w:p>
        </w:tc>
        <w:tc>
          <w:tcPr>
            <w:tcW w:w="1134" w:type="dxa"/>
          </w:tcPr>
          <w:p w14:paraId="68DE5856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34EFBFD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0.189</w:t>
            </w:r>
          </w:p>
        </w:tc>
      </w:tr>
      <w:tr w:rsidR="00861DFC" w:rsidRPr="00861DFC" w14:paraId="278101D0" w14:textId="77777777" w:rsidTr="007E5A1F">
        <w:tc>
          <w:tcPr>
            <w:tcW w:w="3402" w:type="dxa"/>
          </w:tcPr>
          <w:p w14:paraId="6A00CB9E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Hypertension – no </w:t>
            </w:r>
          </w:p>
          <w:p w14:paraId="3B904A49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                          yes</w:t>
            </w:r>
          </w:p>
        </w:tc>
        <w:tc>
          <w:tcPr>
            <w:tcW w:w="1417" w:type="dxa"/>
          </w:tcPr>
          <w:p w14:paraId="297E9CDA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112 (27.5)</w:t>
            </w:r>
          </w:p>
          <w:p w14:paraId="795411DC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12 (27.3)</w:t>
            </w:r>
          </w:p>
        </w:tc>
        <w:tc>
          <w:tcPr>
            <w:tcW w:w="1276" w:type="dxa"/>
          </w:tcPr>
          <w:p w14:paraId="293E2DBE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296 (72.5)</w:t>
            </w:r>
          </w:p>
          <w:p w14:paraId="516D9F93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32 (72.7)</w:t>
            </w:r>
          </w:p>
        </w:tc>
        <w:tc>
          <w:tcPr>
            <w:tcW w:w="1126" w:type="dxa"/>
          </w:tcPr>
          <w:p w14:paraId="758FA42A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2299D05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0.98</w:t>
            </w:r>
          </w:p>
        </w:tc>
        <w:tc>
          <w:tcPr>
            <w:tcW w:w="1134" w:type="dxa"/>
          </w:tcPr>
          <w:p w14:paraId="01D9DDBE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1E1C707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0.49 – 1.99</w:t>
            </w:r>
          </w:p>
        </w:tc>
        <w:tc>
          <w:tcPr>
            <w:tcW w:w="1134" w:type="dxa"/>
          </w:tcPr>
          <w:p w14:paraId="4413E9D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4AFEAEB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0.980</w:t>
            </w:r>
          </w:p>
        </w:tc>
      </w:tr>
      <w:tr w:rsidR="00861DFC" w:rsidRPr="00861DFC" w14:paraId="4E766844" w14:textId="77777777" w:rsidTr="007E5A1F">
        <w:tc>
          <w:tcPr>
            <w:tcW w:w="3402" w:type="dxa"/>
          </w:tcPr>
          <w:p w14:paraId="1B2F5AE9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Cardiovascular disease – no </w:t>
            </w:r>
          </w:p>
          <w:p w14:paraId="02BF6807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                                         yes</w:t>
            </w:r>
          </w:p>
        </w:tc>
        <w:tc>
          <w:tcPr>
            <w:tcW w:w="1417" w:type="dxa"/>
          </w:tcPr>
          <w:p w14:paraId="04067DA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117 (26.4)</w:t>
            </w:r>
          </w:p>
          <w:p w14:paraId="08104B5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7 (77.8)</w:t>
            </w:r>
          </w:p>
        </w:tc>
        <w:tc>
          <w:tcPr>
            <w:tcW w:w="1276" w:type="dxa"/>
          </w:tcPr>
          <w:p w14:paraId="74270BE1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326 (73.6)</w:t>
            </w:r>
          </w:p>
          <w:p w14:paraId="18FFAC08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 (22.2)</w:t>
            </w:r>
          </w:p>
        </w:tc>
        <w:tc>
          <w:tcPr>
            <w:tcW w:w="1126" w:type="dxa"/>
          </w:tcPr>
          <w:p w14:paraId="23777411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38AC7CC1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9.75</w:t>
            </w:r>
          </w:p>
        </w:tc>
        <w:tc>
          <w:tcPr>
            <w:tcW w:w="1134" w:type="dxa"/>
          </w:tcPr>
          <w:p w14:paraId="4C3AC40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057EA75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2.00 – 47.6</w:t>
            </w:r>
          </w:p>
        </w:tc>
        <w:tc>
          <w:tcPr>
            <w:tcW w:w="1134" w:type="dxa"/>
          </w:tcPr>
          <w:p w14:paraId="66E799C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5E03AFA6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0.005</w:t>
            </w:r>
          </w:p>
        </w:tc>
      </w:tr>
      <w:tr w:rsidR="00861DFC" w:rsidRPr="00861DFC" w14:paraId="7A84D9BB" w14:textId="77777777" w:rsidTr="007E5A1F">
        <w:tc>
          <w:tcPr>
            <w:tcW w:w="3402" w:type="dxa"/>
          </w:tcPr>
          <w:p w14:paraId="2F8AE74C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Asthma and COAD – no </w:t>
            </w:r>
          </w:p>
          <w:p w14:paraId="7ED82C57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                                   yes</w:t>
            </w:r>
          </w:p>
        </w:tc>
        <w:tc>
          <w:tcPr>
            <w:tcW w:w="1417" w:type="dxa"/>
          </w:tcPr>
          <w:p w14:paraId="462A0EB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117 (26.7)</w:t>
            </w:r>
          </w:p>
          <w:p w14:paraId="5683B8A1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7 (50.0)</w:t>
            </w:r>
          </w:p>
        </w:tc>
        <w:tc>
          <w:tcPr>
            <w:tcW w:w="1276" w:type="dxa"/>
          </w:tcPr>
          <w:p w14:paraId="164EE822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321 (73.3)</w:t>
            </w:r>
          </w:p>
          <w:p w14:paraId="6C2C2C8D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7 (50.0)</w:t>
            </w:r>
          </w:p>
        </w:tc>
        <w:tc>
          <w:tcPr>
            <w:tcW w:w="1126" w:type="dxa"/>
          </w:tcPr>
          <w:p w14:paraId="75B61302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6504223E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2.74</w:t>
            </w:r>
          </w:p>
        </w:tc>
        <w:tc>
          <w:tcPr>
            <w:tcW w:w="1134" w:type="dxa"/>
          </w:tcPr>
          <w:p w14:paraId="6AA2A1BA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7C234A6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0.94 – 7.99</w:t>
            </w:r>
          </w:p>
        </w:tc>
        <w:tc>
          <w:tcPr>
            <w:tcW w:w="1134" w:type="dxa"/>
          </w:tcPr>
          <w:p w14:paraId="70EAA94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756D3B32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0.064</w:t>
            </w:r>
          </w:p>
        </w:tc>
      </w:tr>
      <w:tr w:rsidR="00861DFC" w:rsidRPr="00861DFC" w14:paraId="441C2B82" w14:textId="77777777" w:rsidTr="007E5A1F">
        <w:tc>
          <w:tcPr>
            <w:tcW w:w="3402" w:type="dxa"/>
          </w:tcPr>
          <w:p w14:paraId="55A1E2C7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>Others* – no</w:t>
            </w:r>
          </w:p>
          <w:p w14:paraId="3E85D245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                 yes</w:t>
            </w:r>
          </w:p>
        </w:tc>
        <w:tc>
          <w:tcPr>
            <w:tcW w:w="1417" w:type="dxa"/>
          </w:tcPr>
          <w:p w14:paraId="2EE08313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118 (27.2)</w:t>
            </w:r>
          </w:p>
          <w:p w14:paraId="761139D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6 (33.3)</w:t>
            </w:r>
          </w:p>
        </w:tc>
        <w:tc>
          <w:tcPr>
            <w:tcW w:w="1276" w:type="dxa"/>
          </w:tcPr>
          <w:p w14:paraId="0DE56B1E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316 (72.8)</w:t>
            </w:r>
          </w:p>
          <w:p w14:paraId="354B0862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12 (66.7)</w:t>
            </w:r>
          </w:p>
        </w:tc>
        <w:tc>
          <w:tcPr>
            <w:tcW w:w="1126" w:type="dxa"/>
          </w:tcPr>
          <w:p w14:paraId="1A8D7112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3F376E5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1.34</w:t>
            </w:r>
          </w:p>
        </w:tc>
        <w:tc>
          <w:tcPr>
            <w:tcW w:w="1134" w:type="dxa"/>
          </w:tcPr>
          <w:p w14:paraId="4C91FA25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173629CC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0.49 – 3.65</w:t>
            </w:r>
          </w:p>
        </w:tc>
        <w:tc>
          <w:tcPr>
            <w:tcW w:w="1134" w:type="dxa"/>
          </w:tcPr>
          <w:p w14:paraId="13EE2E1C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336BA816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0.568</w:t>
            </w:r>
          </w:p>
        </w:tc>
      </w:tr>
      <w:tr w:rsidR="00861DFC" w:rsidRPr="00861DFC" w14:paraId="6DC4E24F" w14:textId="77777777" w:rsidTr="007E5A1F">
        <w:tc>
          <w:tcPr>
            <w:tcW w:w="3402" w:type="dxa"/>
          </w:tcPr>
          <w:p w14:paraId="07BDFA10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  <w:t>COVID-19 symptoms at onset</w:t>
            </w:r>
          </w:p>
          <w:p w14:paraId="1E2EF781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No</w:t>
            </w:r>
          </w:p>
          <w:p w14:paraId="0AD9D27A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Yes</w:t>
            </w:r>
          </w:p>
        </w:tc>
        <w:tc>
          <w:tcPr>
            <w:tcW w:w="1417" w:type="dxa"/>
          </w:tcPr>
          <w:p w14:paraId="616C582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147EB51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13 (12.6)</w:t>
            </w:r>
          </w:p>
          <w:p w14:paraId="5BF64D42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111 (31.8)</w:t>
            </w:r>
          </w:p>
        </w:tc>
        <w:tc>
          <w:tcPr>
            <w:tcW w:w="1276" w:type="dxa"/>
          </w:tcPr>
          <w:p w14:paraId="12FEBA4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513C7BA6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90 (87.4)</w:t>
            </w:r>
          </w:p>
          <w:p w14:paraId="18606AF2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238 (68.2)</w:t>
            </w:r>
          </w:p>
        </w:tc>
        <w:tc>
          <w:tcPr>
            <w:tcW w:w="1126" w:type="dxa"/>
          </w:tcPr>
          <w:p w14:paraId="45F37F02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295C594D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56DAB63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3.23</w:t>
            </w:r>
          </w:p>
        </w:tc>
        <w:tc>
          <w:tcPr>
            <w:tcW w:w="1134" w:type="dxa"/>
          </w:tcPr>
          <w:p w14:paraId="1F8C39C3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6190BE03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08D66092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1.73 – 6.02</w:t>
            </w:r>
          </w:p>
        </w:tc>
        <w:tc>
          <w:tcPr>
            <w:tcW w:w="1134" w:type="dxa"/>
          </w:tcPr>
          <w:p w14:paraId="23436E9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6CF6A7D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4D91CF2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&lt;0.001</w:t>
            </w:r>
          </w:p>
        </w:tc>
      </w:tr>
      <w:tr w:rsidR="00861DFC" w:rsidRPr="00861DFC" w14:paraId="11F29356" w14:textId="77777777" w:rsidTr="007E5A1F">
        <w:tc>
          <w:tcPr>
            <w:tcW w:w="3402" w:type="dxa"/>
          </w:tcPr>
          <w:p w14:paraId="352AD40E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>Fever – no</w:t>
            </w:r>
          </w:p>
          <w:p w14:paraId="4715F188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 xml:space="preserve">                    yes</w:t>
            </w:r>
          </w:p>
        </w:tc>
        <w:tc>
          <w:tcPr>
            <w:tcW w:w="1417" w:type="dxa"/>
          </w:tcPr>
          <w:p w14:paraId="2FDFBD15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35 (17.9)</w:t>
            </w:r>
          </w:p>
          <w:p w14:paraId="35659DD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89 (34.6)</w:t>
            </w:r>
          </w:p>
        </w:tc>
        <w:tc>
          <w:tcPr>
            <w:tcW w:w="1276" w:type="dxa"/>
          </w:tcPr>
          <w:p w14:paraId="1664A7A2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160 (82.1)</w:t>
            </w:r>
          </w:p>
          <w:p w14:paraId="2E7FAE9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168 (65.4)</w:t>
            </w:r>
          </w:p>
        </w:tc>
        <w:tc>
          <w:tcPr>
            <w:tcW w:w="1126" w:type="dxa"/>
          </w:tcPr>
          <w:p w14:paraId="735AC926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7CE3AA4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2.42</w:t>
            </w:r>
          </w:p>
        </w:tc>
        <w:tc>
          <w:tcPr>
            <w:tcW w:w="1134" w:type="dxa"/>
          </w:tcPr>
          <w:p w14:paraId="4507EF75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5C7A45FA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1.55 – 3.79</w:t>
            </w:r>
          </w:p>
        </w:tc>
        <w:tc>
          <w:tcPr>
            <w:tcW w:w="1134" w:type="dxa"/>
          </w:tcPr>
          <w:p w14:paraId="59DB65EE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50E23AB2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&lt;0.001</w:t>
            </w:r>
          </w:p>
        </w:tc>
      </w:tr>
      <w:tr w:rsidR="00861DFC" w:rsidRPr="00861DFC" w14:paraId="5349057E" w14:textId="77777777" w:rsidTr="007E5A1F">
        <w:tc>
          <w:tcPr>
            <w:tcW w:w="3402" w:type="dxa"/>
          </w:tcPr>
          <w:p w14:paraId="220B0776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Cough – no </w:t>
            </w:r>
          </w:p>
          <w:p w14:paraId="1C29FCB5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              yes</w:t>
            </w:r>
          </w:p>
        </w:tc>
        <w:tc>
          <w:tcPr>
            <w:tcW w:w="1417" w:type="dxa"/>
          </w:tcPr>
          <w:p w14:paraId="11D06022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47 (20.3)</w:t>
            </w:r>
          </w:p>
          <w:p w14:paraId="0204AA8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77 (34.8)</w:t>
            </w:r>
          </w:p>
        </w:tc>
        <w:tc>
          <w:tcPr>
            <w:tcW w:w="1276" w:type="dxa"/>
          </w:tcPr>
          <w:p w14:paraId="080FD7E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184 (79.7)</w:t>
            </w:r>
          </w:p>
          <w:p w14:paraId="62D9F23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144 (65.2)</w:t>
            </w:r>
          </w:p>
        </w:tc>
        <w:tc>
          <w:tcPr>
            <w:tcW w:w="1126" w:type="dxa"/>
          </w:tcPr>
          <w:p w14:paraId="5E2CFA4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7E8AB1C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2.09</w:t>
            </w:r>
          </w:p>
        </w:tc>
        <w:tc>
          <w:tcPr>
            <w:tcW w:w="1134" w:type="dxa"/>
          </w:tcPr>
          <w:p w14:paraId="29D3621C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2D6789D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1.37 – 3.20</w:t>
            </w:r>
          </w:p>
        </w:tc>
        <w:tc>
          <w:tcPr>
            <w:tcW w:w="1134" w:type="dxa"/>
          </w:tcPr>
          <w:p w14:paraId="781FC363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75979556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0.001</w:t>
            </w:r>
          </w:p>
        </w:tc>
      </w:tr>
      <w:tr w:rsidR="00861DFC" w:rsidRPr="00861DFC" w14:paraId="1CC867E7" w14:textId="77777777" w:rsidTr="007E5A1F">
        <w:tc>
          <w:tcPr>
            <w:tcW w:w="3402" w:type="dxa"/>
          </w:tcPr>
          <w:p w14:paraId="3364995A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General weakness or fatigue – no </w:t>
            </w:r>
          </w:p>
          <w:p w14:paraId="355BDEB9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                                                yes</w:t>
            </w:r>
          </w:p>
        </w:tc>
        <w:tc>
          <w:tcPr>
            <w:tcW w:w="1417" w:type="dxa"/>
          </w:tcPr>
          <w:p w14:paraId="207C2E8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64 (21.3)</w:t>
            </w:r>
          </w:p>
          <w:p w14:paraId="5712E523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60 (39.7)</w:t>
            </w:r>
          </w:p>
        </w:tc>
        <w:tc>
          <w:tcPr>
            <w:tcW w:w="1276" w:type="dxa"/>
          </w:tcPr>
          <w:p w14:paraId="0AED4A9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237 (78.7)</w:t>
            </w:r>
          </w:p>
          <w:p w14:paraId="4C53DC72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91 (60.3)</w:t>
            </w:r>
          </w:p>
        </w:tc>
        <w:tc>
          <w:tcPr>
            <w:tcW w:w="1126" w:type="dxa"/>
          </w:tcPr>
          <w:p w14:paraId="483CEDD6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647CFE36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2.44</w:t>
            </w:r>
          </w:p>
        </w:tc>
        <w:tc>
          <w:tcPr>
            <w:tcW w:w="1134" w:type="dxa"/>
          </w:tcPr>
          <w:p w14:paraId="2A3144CC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3F28FE28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1.59 – 3.74</w:t>
            </w:r>
          </w:p>
        </w:tc>
        <w:tc>
          <w:tcPr>
            <w:tcW w:w="1134" w:type="dxa"/>
          </w:tcPr>
          <w:p w14:paraId="22AB194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18F57CF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&lt;0.001</w:t>
            </w:r>
          </w:p>
        </w:tc>
      </w:tr>
      <w:tr w:rsidR="00861DFC" w:rsidRPr="00861DFC" w14:paraId="5D49DD7E" w14:textId="77777777" w:rsidTr="007E5A1F">
        <w:tc>
          <w:tcPr>
            <w:tcW w:w="3402" w:type="dxa"/>
          </w:tcPr>
          <w:p w14:paraId="4F46BDAB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Headache – no </w:t>
            </w:r>
          </w:p>
          <w:p w14:paraId="67E71E2A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                    yes</w:t>
            </w:r>
          </w:p>
        </w:tc>
        <w:tc>
          <w:tcPr>
            <w:tcW w:w="1417" w:type="dxa"/>
          </w:tcPr>
          <w:p w14:paraId="287D1151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68 (21.0)</w:t>
            </w:r>
          </w:p>
          <w:p w14:paraId="610E2505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56 (43.8)</w:t>
            </w:r>
          </w:p>
        </w:tc>
        <w:tc>
          <w:tcPr>
            <w:tcW w:w="1276" w:type="dxa"/>
          </w:tcPr>
          <w:p w14:paraId="76AF0D6D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256 (79.0)</w:t>
            </w:r>
          </w:p>
          <w:p w14:paraId="34A2FBE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72 (56.3)</w:t>
            </w:r>
          </w:p>
        </w:tc>
        <w:tc>
          <w:tcPr>
            <w:tcW w:w="1126" w:type="dxa"/>
          </w:tcPr>
          <w:p w14:paraId="6BA740C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0A6E2842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2.93</w:t>
            </w:r>
          </w:p>
        </w:tc>
        <w:tc>
          <w:tcPr>
            <w:tcW w:w="1134" w:type="dxa"/>
          </w:tcPr>
          <w:p w14:paraId="3F0B248C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2985EE05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1.89 – 4.55</w:t>
            </w:r>
          </w:p>
        </w:tc>
        <w:tc>
          <w:tcPr>
            <w:tcW w:w="1134" w:type="dxa"/>
          </w:tcPr>
          <w:p w14:paraId="12090385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7ED8C6A6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&lt;0.001</w:t>
            </w:r>
          </w:p>
        </w:tc>
      </w:tr>
      <w:tr w:rsidR="00861DFC" w:rsidRPr="00861DFC" w14:paraId="73128CA3" w14:textId="77777777" w:rsidTr="007E5A1F">
        <w:tc>
          <w:tcPr>
            <w:tcW w:w="3402" w:type="dxa"/>
          </w:tcPr>
          <w:p w14:paraId="75C3091B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Myalgia – no </w:t>
            </w:r>
          </w:p>
          <w:p w14:paraId="564144F2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                 yes</w:t>
            </w:r>
          </w:p>
        </w:tc>
        <w:tc>
          <w:tcPr>
            <w:tcW w:w="1417" w:type="dxa"/>
          </w:tcPr>
          <w:p w14:paraId="20FEE6BC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68 (21.3)</w:t>
            </w:r>
          </w:p>
          <w:p w14:paraId="6DE68692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56 (42.4)</w:t>
            </w:r>
          </w:p>
        </w:tc>
        <w:tc>
          <w:tcPr>
            <w:tcW w:w="1276" w:type="dxa"/>
          </w:tcPr>
          <w:p w14:paraId="3FC58BCC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252 (78.7)</w:t>
            </w:r>
          </w:p>
          <w:p w14:paraId="1890D53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76 (57.6)</w:t>
            </w:r>
          </w:p>
        </w:tc>
        <w:tc>
          <w:tcPr>
            <w:tcW w:w="1126" w:type="dxa"/>
          </w:tcPr>
          <w:p w14:paraId="0750A375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3B9B786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2.73</w:t>
            </w:r>
          </w:p>
        </w:tc>
        <w:tc>
          <w:tcPr>
            <w:tcW w:w="1134" w:type="dxa"/>
          </w:tcPr>
          <w:p w14:paraId="5665CF8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1AD7EB1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1.76 – 4.23</w:t>
            </w:r>
          </w:p>
        </w:tc>
        <w:tc>
          <w:tcPr>
            <w:tcW w:w="1134" w:type="dxa"/>
          </w:tcPr>
          <w:p w14:paraId="6862211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179CBD3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&lt;0.001</w:t>
            </w:r>
          </w:p>
        </w:tc>
      </w:tr>
      <w:tr w:rsidR="00861DFC" w:rsidRPr="00861DFC" w14:paraId="112BBDCC" w14:textId="77777777" w:rsidTr="007E5A1F">
        <w:tc>
          <w:tcPr>
            <w:tcW w:w="3402" w:type="dxa"/>
          </w:tcPr>
          <w:p w14:paraId="29AA3DE1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Sore throat – no </w:t>
            </w:r>
          </w:p>
          <w:p w14:paraId="0314B38A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lastRenderedPageBreak/>
              <w:t xml:space="preserve">                     yes</w:t>
            </w:r>
          </w:p>
        </w:tc>
        <w:tc>
          <w:tcPr>
            <w:tcW w:w="1417" w:type="dxa"/>
          </w:tcPr>
          <w:p w14:paraId="4C385D98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lastRenderedPageBreak/>
              <w:t>76 (22.2)</w:t>
            </w:r>
          </w:p>
          <w:p w14:paraId="296B6D5C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lastRenderedPageBreak/>
              <w:t>48 (44.0)</w:t>
            </w:r>
          </w:p>
        </w:tc>
        <w:tc>
          <w:tcPr>
            <w:tcW w:w="1276" w:type="dxa"/>
          </w:tcPr>
          <w:p w14:paraId="194F247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lastRenderedPageBreak/>
              <w:t>267 (77.8)</w:t>
            </w:r>
          </w:p>
          <w:p w14:paraId="0C35912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lastRenderedPageBreak/>
              <w:t>61 (56.0)</w:t>
            </w:r>
          </w:p>
        </w:tc>
        <w:tc>
          <w:tcPr>
            <w:tcW w:w="1126" w:type="dxa"/>
          </w:tcPr>
          <w:p w14:paraId="7E0DCB3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lastRenderedPageBreak/>
              <w:t>1.00</w:t>
            </w:r>
          </w:p>
          <w:p w14:paraId="723B206D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lastRenderedPageBreak/>
              <w:t>2.76</w:t>
            </w:r>
          </w:p>
        </w:tc>
        <w:tc>
          <w:tcPr>
            <w:tcW w:w="1134" w:type="dxa"/>
          </w:tcPr>
          <w:p w14:paraId="6157EF3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0580969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lastRenderedPageBreak/>
              <w:t>1.75 – 4.36</w:t>
            </w:r>
          </w:p>
        </w:tc>
        <w:tc>
          <w:tcPr>
            <w:tcW w:w="1134" w:type="dxa"/>
          </w:tcPr>
          <w:p w14:paraId="311E5D53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74EF08A6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lastRenderedPageBreak/>
              <w:t>&lt;0.001</w:t>
            </w:r>
          </w:p>
        </w:tc>
      </w:tr>
      <w:tr w:rsidR="00861DFC" w:rsidRPr="00861DFC" w14:paraId="3A9FFA91" w14:textId="77777777" w:rsidTr="007E5A1F">
        <w:tc>
          <w:tcPr>
            <w:tcW w:w="3402" w:type="dxa"/>
          </w:tcPr>
          <w:p w14:paraId="561CE764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lastRenderedPageBreak/>
              <w:t xml:space="preserve">Coryza – no </w:t>
            </w:r>
          </w:p>
          <w:p w14:paraId="2DE5CE95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               yes</w:t>
            </w:r>
          </w:p>
        </w:tc>
        <w:tc>
          <w:tcPr>
            <w:tcW w:w="1417" w:type="dxa"/>
          </w:tcPr>
          <w:p w14:paraId="6432E92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69 (23.7)</w:t>
            </w:r>
          </w:p>
          <w:p w14:paraId="10270111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55 (34.2)</w:t>
            </w:r>
          </w:p>
        </w:tc>
        <w:tc>
          <w:tcPr>
            <w:tcW w:w="1276" w:type="dxa"/>
          </w:tcPr>
          <w:p w14:paraId="4360ADBC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222 (76.3)</w:t>
            </w:r>
          </w:p>
          <w:p w14:paraId="6EF5E6DA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106 (65.8)</w:t>
            </w:r>
          </w:p>
        </w:tc>
        <w:tc>
          <w:tcPr>
            <w:tcW w:w="1126" w:type="dxa"/>
          </w:tcPr>
          <w:p w14:paraId="6AA6261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030F312C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1.67</w:t>
            </w:r>
          </w:p>
        </w:tc>
        <w:tc>
          <w:tcPr>
            <w:tcW w:w="1134" w:type="dxa"/>
          </w:tcPr>
          <w:p w14:paraId="78DE140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7AB3A02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1.09 – 2.55</w:t>
            </w:r>
          </w:p>
        </w:tc>
        <w:tc>
          <w:tcPr>
            <w:tcW w:w="1134" w:type="dxa"/>
          </w:tcPr>
          <w:p w14:paraId="58148EFA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27BDE251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0.018</w:t>
            </w:r>
          </w:p>
        </w:tc>
      </w:tr>
      <w:tr w:rsidR="00861DFC" w:rsidRPr="00861DFC" w14:paraId="14542166" w14:textId="77777777" w:rsidTr="007E5A1F">
        <w:tc>
          <w:tcPr>
            <w:tcW w:w="3402" w:type="dxa"/>
          </w:tcPr>
          <w:p w14:paraId="265C6EE9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Dyspnoea – no </w:t>
            </w:r>
          </w:p>
          <w:p w14:paraId="43179924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                    yes</w:t>
            </w:r>
          </w:p>
        </w:tc>
        <w:tc>
          <w:tcPr>
            <w:tcW w:w="1417" w:type="dxa"/>
          </w:tcPr>
          <w:p w14:paraId="7B5AD24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103 (25.3)</w:t>
            </w:r>
          </w:p>
          <w:p w14:paraId="664172E3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21 (46.7)</w:t>
            </w:r>
          </w:p>
        </w:tc>
        <w:tc>
          <w:tcPr>
            <w:tcW w:w="1276" w:type="dxa"/>
          </w:tcPr>
          <w:p w14:paraId="77E155CA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304 (74.7)</w:t>
            </w:r>
          </w:p>
          <w:p w14:paraId="1AA512B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24 (53.3)</w:t>
            </w:r>
          </w:p>
        </w:tc>
        <w:tc>
          <w:tcPr>
            <w:tcW w:w="1126" w:type="dxa"/>
          </w:tcPr>
          <w:p w14:paraId="49CC5C96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4008B95D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2.58</w:t>
            </w:r>
          </w:p>
        </w:tc>
        <w:tc>
          <w:tcPr>
            <w:tcW w:w="1134" w:type="dxa"/>
          </w:tcPr>
          <w:p w14:paraId="29BBFA9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2B88D8C8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1.38 – 4.83</w:t>
            </w:r>
          </w:p>
        </w:tc>
        <w:tc>
          <w:tcPr>
            <w:tcW w:w="1134" w:type="dxa"/>
          </w:tcPr>
          <w:p w14:paraId="3BF1426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318D49C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0.003</w:t>
            </w:r>
          </w:p>
        </w:tc>
      </w:tr>
      <w:tr w:rsidR="00861DFC" w:rsidRPr="00861DFC" w14:paraId="0544EF50" w14:textId="77777777" w:rsidTr="007E5A1F">
        <w:tc>
          <w:tcPr>
            <w:tcW w:w="3402" w:type="dxa"/>
          </w:tcPr>
          <w:p w14:paraId="7A92122E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Anorexia, nausea or vomiting – no </w:t>
            </w:r>
          </w:p>
          <w:p w14:paraId="50D05D87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                                                  yes</w:t>
            </w:r>
          </w:p>
        </w:tc>
        <w:tc>
          <w:tcPr>
            <w:tcW w:w="1417" w:type="dxa"/>
          </w:tcPr>
          <w:p w14:paraId="64A0F6C2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110 (25.7)</w:t>
            </w:r>
          </w:p>
          <w:p w14:paraId="0E274DD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14 (58.3)</w:t>
            </w:r>
          </w:p>
        </w:tc>
        <w:tc>
          <w:tcPr>
            <w:tcW w:w="1276" w:type="dxa"/>
          </w:tcPr>
          <w:p w14:paraId="14E1F106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318 (74.3)</w:t>
            </w:r>
          </w:p>
          <w:p w14:paraId="3AE82455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10 (41.7)</w:t>
            </w:r>
          </w:p>
        </w:tc>
        <w:tc>
          <w:tcPr>
            <w:tcW w:w="1126" w:type="dxa"/>
          </w:tcPr>
          <w:p w14:paraId="76C6B0B6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3F761C2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4.05</w:t>
            </w:r>
          </w:p>
        </w:tc>
        <w:tc>
          <w:tcPr>
            <w:tcW w:w="1134" w:type="dxa"/>
          </w:tcPr>
          <w:p w14:paraId="312386B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3AF52128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1.75 – 9.38</w:t>
            </w:r>
          </w:p>
        </w:tc>
        <w:tc>
          <w:tcPr>
            <w:tcW w:w="1134" w:type="dxa"/>
          </w:tcPr>
          <w:p w14:paraId="6905D83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2044AA45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0.001</w:t>
            </w:r>
          </w:p>
        </w:tc>
      </w:tr>
      <w:tr w:rsidR="00861DFC" w:rsidRPr="00861DFC" w14:paraId="176D59D9" w14:textId="77777777" w:rsidTr="007E5A1F">
        <w:tc>
          <w:tcPr>
            <w:tcW w:w="3402" w:type="dxa"/>
          </w:tcPr>
          <w:p w14:paraId="409D8629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Diarrhoea – no </w:t>
            </w:r>
          </w:p>
          <w:p w14:paraId="7630B246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                    yes</w:t>
            </w:r>
          </w:p>
        </w:tc>
        <w:tc>
          <w:tcPr>
            <w:tcW w:w="1417" w:type="dxa"/>
          </w:tcPr>
          <w:p w14:paraId="45343066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100 (25.1)</w:t>
            </w:r>
          </w:p>
          <w:p w14:paraId="7E31946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24 (45.3)</w:t>
            </w:r>
          </w:p>
        </w:tc>
        <w:tc>
          <w:tcPr>
            <w:tcW w:w="1276" w:type="dxa"/>
          </w:tcPr>
          <w:p w14:paraId="4F16AA4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299 (74.9)</w:t>
            </w:r>
          </w:p>
          <w:p w14:paraId="338F39A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29 (54.7)</w:t>
            </w:r>
          </w:p>
        </w:tc>
        <w:tc>
          <w:tcPr>
            <w:tcW w:w="1126" w:type="dxa"/>
          </w:tcPr>
          <w:p w14:paraId="18A305D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412505D1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2.47</w:t>
            </w:r>
          </w:p>
        </w:tc>
        <w:tc>
          <w:tcPr>
            <w:tcW w:w="1134" w:type="dxa"/>
          </w:tcPr>
          <w:p w14:paraId="445CF98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3DDE227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1.38 – 4.45</w:t>
            </w:r>
          </w:p>
        </w:tc>
        <w:tc>
          <w:tcPr>
            <w:tcW w:w="1134" w:type="dxa"/>
          </w:tcPr>
          <w:p w14:paraId="0DDBED78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4931D2B6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0.002</w:t>
            </w:r>
          </w:p>
        </w:tc>
      </w:tr>
      <w:tr w:rsidR="00861DFC" w:rsidRPr="00861DFC" w14:paraId="1DD8C24F" w14:textId="77777777" w:rsidTr="007E5A1F">
        <w:tc>
          <w:tcPr>
            <w:tcW w:w="3402" w:type="dxa"/>
          </w:tcPr>
          <w:p w14:paraId="591CA97B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Loss of taste – no </w:t>
            </w:r>
          </w:p>
          <w:p w14:paraId="3B9EB0BF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                        yes</w:t>
            </w:r>
          </w:p>
        </w:tc>
        <w:tc>
          <w:tcPr>
            <w:tcW w:w="1417" w:type="dxa"/>
          </w:tcPr>
          <w:p w14:paraId="51EF59CA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69 (24.5)</w:t>
            </w:r>
          </w:p>
          <w:p w14:paraId="66548262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55 (32.4)</w:t>
            </w:r>
          </w:p>
        </w:tc>
        <w:tc>
          <w:tcPr>
            <w:tcW w:w="1276" w:type="dxa"/>
          </w:tcPr>
          <w:p w14:paraId="531AC7E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213 (75.5)</w:t>
            </w:r>
          </w:p>
          <w:p w14:paraId="45750FF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115 (67.6)</w:t>
            </w:r>
          </w:p>
        </w:tc>
        <w:tc>
          <w:tcPr>
            <w:tcW w:w="1126" w:type="dxa"/>
          </w:tcPr>
          <w:p w14:paraId="36F23F0A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066920FA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1.48</w:t>
            </w:r>
          </w:p>
        </w:tc>
        <w:tc>
          <w:tcPr>
            <w:tcW w:w="1134" w:type="dxa"/>
          </w:tcPr>
          <w:p w14:paraId="0A22CF18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746F8F0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0.97 – 2.25</w:t>
            </w:r>
          </w:p>
        </w:tc>
        <w:tc>
          <w:tcPr>
            <w:tcW w:w="1134" w:type="dxa"/>
          </w:tcPr>
          <w:p w14:paraId="76CDF78C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569E9C23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0.069</w:t>
            </w:r>
          </w:p>
        </w:tc>
      </w:tr>
      <w:tr w:rsidR="00861DFC" w:rsidRPr="00861DFC" w14:paraId="5D5998E1" w14:textId="77777777" w:rsidTr="007E5A1F">
        <w:tc>
          <w:tcPr>
            <w:tcW w:w="3402" w:type="dxa"/>
          </w:tcPr>
          <w:p w14:paraId="1FA31124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Loss of smell – no </w:t>
            </w:r>
          </w:p>
          <w:p w14:paraId="4DD54DA5" w14:textId="77777777" w:rsidR="00861DFC" w:rsidRPr="00861DFC" w:rsidRDefault="00861DFC" w:rsidP="008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MY"/>
              </w:rPr>
              <w:t xml:space="preserve">                         yes</w:t>
            </w:r>
          </w:p>
        </w:tc>
        <w:tc>
          <w:tcPr>
            <w:tcW w:w="1417" w:type="dxa"/>
          </w:tcPr>
          <w:p w14:paraId="0B109C4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57 (22.8)</w:t>
            </w:r>
          </w:p>
          <w:p w14:paraId="1748AB8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67 (33.2)</w:t>
            </w:r>
          </w:p>
        </w:tc>
        <w:tc>
          <w:tcPr>
            <w:tcW w:w="1276" w:type="dxa"/>
          </w:tcPr>
          <w:p w14:paraId="59EA5D45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193 (77.2)</w:t>
            </w:r>
          </w:p>
          <w:p w14:paraId="0F09157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135 (66.8)</w:t>
            </w:r>
          </w:p>
        </w:tc>
        <w:tc>
          <w:tcPr>
            <w:tcW w:w="1126" w:type="dxa"/>
          </w:tcPr>
          <w:p w14:paraId="6A89DB5C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45B143C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1.68</w:t>
            </w:r>
          </w:p>
        </w:tc>
        <w:tc>
          <w:tcPr>
            <w:tcW w:w="1134" w:type="dxa"/>
          </w:tcPr>
          <w:p w14:paraId="3C82A7C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7B6A44E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1.10 – 2.55</w:t>
            </w:r>
          </w:p>
        </w:tc>
        <w:tc>
          <w:tcPr>
            <w:tcW w:w="1134" w:type="dxa"/>
          </w:tcPr>
          <w:p w14:paraId="36E1DE5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121C28E5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0.014</w:t>
            </w:r>
          </w:p>
        </w:tc>
      </w:tr>
      <w:tr w:rsidR="00861DFC" w:rsidRPr="00861DFC" w14:paraId="0C1C7AFB" w14:textId="77777777" w:rsidTr="007E5A1F">
        <w:tc>
          <w:tcPr>
            <w:tcW w:w="3402" w:type="dxa"/>
          </w:tcPr>
          <w:p w14:paraId="514AD8B6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  <w:t>COVID-19 vaccination status</w:t>
            </w:r>
          </w:p>
          <w:p w14:paraId="7B82E867" w14:textId="77777777" w:rsidR="00DF6BE5" w:rsidRPr="00DF6BE5" w:rsidRDefault="00DF6BE5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DF6BE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 xml:space="preserve">Two doses of Comirnaty or CoronaVac </w:t>
            </w:r>
          </w:p>
          <w:p w14:paraId="0521B2CF" w14:textId="556EAF7A" w:rsidR="00DF6BE5" w:rsidRDefault="00DF6BE5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O</w:t>
            </w:r>
            <w:r w:rsidRPr="00DF6BE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ne dose of Comirnaty or CoronaVac</w:t>
            </w:r>
          </w:p>
          <w:p w14:paraId="09521474" w14:textId="6096680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 xml:space="preserve">Not vaccinated </w:t>
            </w:r>
          </w:p>
        </w:tc>
        <w:tc>
          <w:tcPr>
            <w:tcW w:w="1417" w:type="dxa"/>
          </w:tcPr>
          <w:p w14:paraId="2CE75D11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42EA0E1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65 (26.0)</w:t>
            </w:r>
          </w:p>
          <w:p w14:paraId="282C96E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35 (31.5)</w:t>
            </w:r>
          </w:p>
          <w:p w14:paraId="51A5D503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24 (26.4)</w:t>
            </w:r>
          </w:p>
        </w:tc>
        <w:tc>
          <w:tcPr>
            <w:tcW w:w="1276" w:type="dxa"/>
          </w:tcPr>
          <w:p w14:paraId="61E9BDA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5F1DF9F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185 (74.0)</w:t>
            </w:r>
          </w:p>
          <w:p w14:paraId="1C0BAFC8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76 (68.5)</w:t>
            </w:r>
          </w:p>
          <w:p w14:paraId="07635BD5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67 (73.6)</w:t>
            </w:r>
          </w:p>
        </w:tc>
        <w:tc>
          <w:tcPr>
            <w:tcW w:w="1126" w:type="dxa"/>
          </w:tcPr>
          <w:p w14:paraId="09C6BB7F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2813A4B2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14A204ED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1.29</w:t>
            </w:r>
          </w:p>
          <w:p w14:paraId="26A3BDC8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0.98</w:t>
            </w:r>
          </w:p>
        </w:tc>
        <w:tc>
          <w:tcPr>
            <w:tcW w:w="1134" w:type="dxa"/>
          </w:tcPr>
          <w:p w14:paraId="72B478A5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10854DBA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65038EBE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0.70 – 2.38</w:t>
            </w:r>
          </w:p>
          <w:p w14:paraId="5487F56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0.57 – 1.69</w:t>
            </w:r>
          </w:p>
        </w:tc>
        <w:tc>
          <w:tcPr>
            <w:tcW w:w="1134" w:type="dxa"/>
          </w:tcPr>
          <w:p w14:paraId="7EDD425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09479F23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1BB0C1C8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0.423</w:t>
            </w:r>
          </w:p>
          <w:p w14:paraId="6706D4BE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0.945</w:t>
            </w:r>
          </w:p>
        </w:tc>
      </w:tr>
      <w:tr w:rsidR="00861DFC" w:rsidRPr="00861DFC" w14:paraId="286A6AA9" w14:textId="77777777" w:rsidTr="007E5A1F">
        <w:tc>
          <w:tcPr>
            <w:tcW w:w="3402" w:type="dxa"/>
          </w:tcPr>
          <w:p w14:paraId="3BA6AF9F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  <w:t>Management settings</w:t>
            </w:r>
          </w:p>
          <w:p w14:paraId="04AC48B2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Home</w:t>
            </w:r>
          </w:p>
          <w:p w14:paraId="15848911" w14:textId="18E98971" w:rsidR="006B58DA" w:rsidRDefault="006B58DA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6B58D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 xml:space="preserve">Low-risk </w:t>
            </w:r>
            <w:r w:rsidR="005E173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Q</w:t>
            </w:r>
            <w:r w:rsidRPr="006B58D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 xml:space="preserve">uarantine and </w:t>
            </w:r>
            <w:r w:rsidR="005E173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T</w:t>
            </w:r>
            <w:r w:rsidRPr="006B58D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 xml:space="preserve">reatment </w:t>
            </w:r>
            <w:r w:rsidR="005E173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C</w:t>
            </w:r>
            <w:r w:rsidRPr="006B58D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 xml:space="preserve">entre </w:t>
            </w:r>
          </w:p>
          <w:p w14:paraId="675FA3FA" w14:textId="1D63B78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Hospital</w:t>
            </w:r>
          </w:p>
        </w:tc>
        <w:tc>
          <w:tcPr>
            <w:tcW w:w="1417" w:type="dxa"/>
          </w:tcPr>
          <w:p w14:paraId="5B22A481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5B0DDE46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24 (22.0)</w:t>
            </w:r>
          </w:p>
          <w:p w14:paraId="3E15157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79 (27.6)</w:t>
            </w:r>
          </w:p>
          <w:p w14:paraId="29B9BB45" w14:textId="77777777" w:rsidR="006B58DA" w:rsidRDefault="006B58DA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49E587F7" w14:textId="188B0E8B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21 (36.8)</w:t>
            </w:r>
          </w:p>
        </w:tc>
        <w:tc>
          <w:tcPr>
            <w:tcW w:w="1276" w:type="dxa"/>
          </w:tcPr>
          <w:p w14:paraId="059DF3BD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179C4772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85 (78.0)</w:t>
            </w:r>
          </w:p>
          <w:p w14:paraId="616D933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207 (72.4)</w:t>
            </w:r>
          </w:p>
          <w:p w14:paraId="498525A0" w14:textId="77777777" w:rsidR="006B58DA" w:rsidRDefault="006B58DA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43B584AA" w14:textId="55521890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36 (63.2)</w:t>
            </w:r>
          </w:p>
        </w:tc>
        <w:tc>
          <w:tcPr>
            <w:tcW w:w="1126" w:type="dxa"/>
          </w:tcPr>
          <w:p w14:paraId="25AF45E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50186D3A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5423358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1.35</w:t>
            </w:r>
          </w:p>
          <w:p w14:paraId="12B66743" w14:textId="77777777" w:rsidR="006B58DA" w:rsidRDefault="006B58DA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65C8F4EC" w14:textId="140158C0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2.07</w:t>
            </w:r>
          </w:p>
        </w:tc>
        <w:tc>
          <w:tcPr>
            <w:tcW w:w="1134" w:type="dxa"/>
          </w:tcPr>
          <w:p w14:paraId="6968F81E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7B0396CC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53BD12A2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0.80 – 2.28</w:t>
            </w:r>
          </w:p>
          <w:p w14:paraId="0A5C41F5" w14:textId="77777777" w:rsidR="006B58DA" w:rsidRDefault="006B58DA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1780BAE1" w14:textId="7AA440F0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1.02 – 4.18</w:t>
            </w:r>
          </w:p>
        </w:tc>
        <w:tc>
          <w:tcPr>
            <w:tcW w:w="1134" w:type="dxa"/>
          </w:tcPr>
          <w:p w14:paraId="408DFE0A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2257973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155184DC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0.258</w:t>
            </w:r>
          </w:p>
          <w:p w14:paraId="118530FA" w14:textId="77777777" w:rsidR="006B58DA" w:rsidRDefault="006B58DA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736297E7" w14:textId="105B16C5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0.043</w:t>
            </w:r>
          </w:p>
        </w:tc>
      </w:tr>
      <w:tr w:rsidR="00861DFC" w:rsidRPr="00861DFC" w14:paraId="0FC9E905" w14:textId="77777777" w:rsidTr="007E5A1F">
        <w:tc>
          <w:tcPr>
            <w:tcW w:w="3402" w:type="dxa"/>
          </w:tcPr>
          <w:p w14:paraId="158AA50C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MY"/>
              </w:rPr>
              <w:t>Maximum care received</w:t>
            </w:r>
          </w:p>
          <w:p w14:paraId="02EA7410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 xml:space="preserve">Asymptomatic </w:t>
            </w:r>
          </w:p>
          <w:p w14:paraId="77732DDA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 xml:space="preserve">Symptomatic, not requiring oxygen </w:t>
            </w:r>
          </w:p>
          <w:p w14:paraId="18B2EC33" w14:textId="77777777" w:rsidR="00861DFC" w:rsidRPr="00861DFC" w:rsidRDefault="00861DFC" w:rsidP="008B35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Symptomatic, requiring oxygen/ Intubation</w:t>
            </w:r>
          </w:p>
        </w:tc>
        <w:tc>
          <w:tcPr>
            <w:tcW w:w="1417" w:type="dxa"/>
          </w:tcPr>
          <w:p w14:paraId="231C2F9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0B5A0C72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14 (13.5)</w:t>
            </w:r>
          </w:p>
          <w:p w14:paraId="189C366D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105 (31.7)</w:t>
            </w:r>
          </w:p>
          <w:p w14:paraId="3BE0B23D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5 (29.4)</w:t>
            </w:r>
          </w:p>
        </w:tc>
        <w:tc>
          <w:tcPr>
            <w:tcW w:w="1276" w:type="dxa"/>
          </w:tcPr>
          <w:p w14:paraId="3622A24E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69B9638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90 (86.5)</w:t>
            </w:r>
          </w:p>
          <w:p w14:paraId="082B053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226 (68.3)</w:t>
            </w:r>
          </w:p>
          <w:p w14:paraId="7572B43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12 (70.6)</w:t>
            </w:r>
          </w:p>
        </w:tc>
        <w:tc>
          <w:tcPr>
            <w:tcW w:w="1126" w:type="dxa"/>
          </w:tcPr>
          <w:p w14:paraId="4C7786A7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2075A031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1.00</w:t>
            </w:r>
          </w:p>
          <w:p w14:paraId="5B8F4460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2.99</w:t>
            </w:r>
          </w:p>
          <w:p w14:paraId="223F0925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2.68</w:t>
            </w:r>
          </w:p>
        </w:tc>
        <w:tc>
          <w:tcPr>
            <w:tcW w:w="1134" w:type="dxa"/>
          </w:tcPr>
          <w:p w14:paraId="674E83FD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4A2A7FEA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5B7A0946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1.63 – 5.49</w:t>
            </w:r>
          </w:p>
          <w:p w14:paraId="73C2B764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0.82 – 8.77</w:t>
            </w:r>
          </w:p>
        </w:tc>
        <w:tc>
          <w:tcPr>
            <w:tcW w:w="1134" w:type="dxa"/>
          </w:tcPr>
          <w:p w14:paraId="100265ED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470CEC78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</w:p>
          <w:p w14:paraId="55D89A59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&lt;0.001</w:t>
            </w:r>
          </w:p>
          <w:p w14:paraId="71A6319B" w14:textId="77777777" w:rsidR="00861DFC" w:rsidRPr="00861DFC" w:rsidRDefault="00861DFC" w:rsidP="008B35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</w:pPr>
            <w:r w:rsidRPr="00861DF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MY"/>
              </w:rPr>
              <w:t>0.103</w:t>
            </w:r>
          </w:p>
        </w:tc>
      </w:tr>
    </w:tbl>
    <w:p w14:paraId="4FFD12E6" w14:textId="77777777" w:rsidR="00861DFC" w:rsidRPr="00861DFC" w:rsidRDefault="00861DFC" w:rsidP="008B35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MY"/>
        </w:rPr>
      </w:pPr>
      <w:r w:rsidRPr="00861DFC">
        <w:rPr>
          <w:rFonts w:ascii="Times New Roman" w:eastAsia="Times New Roman" w:hAnsi="Times New Roman" w:cs="Times New Roman"/>
          <w:sz w:val="24"/>
          <w:szCs w:val="24"/>
          <w:lang w:val="en-GB" w:eastAsia="en-MY"/>
        </w:rPr>
        <w:t>*anaemia, gastritis, spondylitis</w:t>
      </w:r>
    </w:p>
    <w:p w14:paraId="3249589B" w14:textId="04B8A3F1" w:rsidR="00FF4098" w:rsidRDefault="00FF4098" w:rsidP="008B35C2">
      <w:pPr>
        <w:spacing w:line="276" w:lineRule="auto"/>
      </w:pPr>
    </w:p>
    <w:sectPr w:rsidR="00FF4098" w:rsidSect="00861DF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E7406"/>
    <w:multiLevelType w:val="multilevel"/>
    <w:tmpl w:val="B010089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FC"/>
    <w:rsid w:val="0005291C"/>
    <w:rsid w:val="00226925"/>
    <w:rsid w:val="00242460"/>
    <w:rsid w:val="00370DF7"/>
    <w:rsid w:val="00413070"/>
    <w:rsid w:val="005E173F"/>
    <w:rsid w:val="006B58DA"/>
    <w:rsid w:val="00731C5E"/>
    <w:rsid w:val="007E5A1F"/>
    <w:rsid w:val="00815099"/>
    <w:rsid w:val="008151E1"/>
    <w:rsid w:val="00861DFC"/>
    <w:rsid w:val="00892062"/>
    <w:rsid w:val="008B35C2"/>
    <w:rsid w:val="008F7688"/>
    <w:rsid w:val="00A0774C"/>
    <w:rsid w:val="00AB1CD8"/>
    <w:rsid w:val="00C02EE6"/>
    <w:rsid w:val="00C33B58"/>
    <w:rsid w:val="00DE4F9D"/>
    <w:rsid w:val="00DF6BE5"/>
    <w:rsid w:val="00E56F6E"/>
    <w:rsid w:val="00ED7EA3"/>
    <w:rsid w:val="00F76B1E"/>
    <w:rsid w:val="00FC14CF"/>
    <w:rsid w:val="00FC43B3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2B10"/>
  <w15:chartTrackingRefBased/>
  <w15:docId w15:val="{173C7DEB-7535-4255-A103-11DF691A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Sui Wan</dc:creator>
  <cp:keywords/>
  <dc:description/>
  <cp:lastModifiedBy>NIH</cp:lastModifiedBy>
  <cp:revision>4</cp:revision>
  <dcterms:created xsi:type="dcterms:W3CDTF">2022-05-18T02:34:00Z</dcterms:created>
  <dcterms:modified xsi:type="dcterms:W3CDTF">2022-05-18T02:35:00Z</dcterms:modified>
</cp:coreProperties>
</file>