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line="360" w:lineRule="auto"/>
        <w:ind w:firstLine="120"/>
        <w:jc w:val="center"/>
        <w:rPr>
          <w:rFonts w:hint="eastAsia" w:eastAsiaTheme="minorEastAsia"/>
          <w:lang w:val="en-US" w:eastAsia="zh-CN"/>
        </w:rPr>
      </w:pPr>
      <w:r>
        <w:rPr>
          <w:b/>
        </w:rPr>
        <w:t>A questionnaire to collect user</w:t>
      </w:r>
      <w:r>
        <w:rPr>
          <w:rFonts w:hint="eastAsia"/>
          <w:b/>
          <w:lang w:val="en-US" w:eastAsia="zh-CN"/>
        </w:rPr>
        <w:t>s</w:t>
      </w:r>
      <w:r>
        <w:rPr>
          <w:rFonts w:hint="default"/>
          <w:b/>
          <w:lang w:val="en-US" w:eastAsia="zh-CN"/>
        </w:rPr>
        <w:t>’</w:t>
      </w:r>
      <w:r>
        <w:rPr>
          <w:b/>
        </w:rPr>
        <w:t xml:space="preserve"> feedback on applying VR on </w:t>
      </w:r>
      <w:r>
        <w:rPr>
          <w:rFonts w:hint="eastAsia"/>
          <w:b/>
        </w:rPr>
        <w:t>dental implant</w:t>
      </w:r>
      <w:r>
        <w:rPr>
          <w:rFonts w:hint="eastAsia"/>
          <w:b/>
          <w:lang w:val="en-US" w:eastAsia="zh-CN"/>
        </w:rPr>
        <w:t>s</w:t>
      </w:r>
    </w:p>
    <w:p>
      <w:pPr>
        <w:spacing w:line="360" w:lineRule="auto"/>
        <w:jc w:val="both"/>
        <w:rPr>
          <w:b/>
        </w:rPr>
      </w:pPr>
      <w:r>
        <w:rPr>
          <w:rFonts w:eastAsia="微软雅黑"/>
        </w:rPr>
        <w:t xml:space="preserve">We sincerely thank you for taking part in this pilot </w:t>
      </w:r>
      <w:r>
        <w:rPr>
          <w:rFonts w:hint="eastAsia" w:eastAsia="微软雅黑"/>
        </w:rPr>
        <w:t>dental implant</w:t>
      </w:r>
      <w:r>
        <w:rPr>
          <w:rFonts w:eastAsia="微软雅黑"/>
        </w:rPr>
        <w:t xml:space="preserve"> training using virtual reality (VR) system and equipment. This survey aims at the experiences of student participants on implementing VR in </w:t>
      </w:r>
      <w:r>
        <w:rPr>
          <w:rFonts w:hint="eastAsia" w:eastAsia="微软雅黑"/>
        </w:rPr>
        <w:t>dental implant practice</w:t>
      </w:r>
      <w:r>
        <w:rPr>
          <w:rFonts w:eastAsia="微软雅黑"/>
        </w:rPr>
        <w:t xml:space="preserve">. The result will provide the useful information for improving teaching effect of </w:t>
      </w:r>
      <w:r>
        <w:rPr>
          <w:rFonts w:hint="eastAsia" w:eastAsia="微软雅黑"/>
        </w:rPr>
        <w:t xml:space="preserve">dental implant </w:t>
      </w:r>
      <w:r>
        <w:rPr>
          <w:rFonts w:eastAsia="微软雅黑"/>
        </w:rPr>
        <w:t xml:space="preserve">education by means of utilizing VR as a teaching resource. The questionnaire contains </w:t>
      </w:r>
      <w:r>
        <w:rPr>
          <w:rFonts w:hint="default" w:eastAsia="微软雅黑"/>
          <w:lang w:val="en-US"/>
        </w:rPr>
        <w:t>17</w:t>
      </w:r>
      <w:r>
        <w:rPr>
          <w:rFonts w:eastAsia="微软雅黑"/>
        </w:rPr>
        <w:t xml:space="preserve"> questions with </w:t>
      </w:r>
      <w:r>
        <w:rPr>
          <w:rFonts w:hint="eastAsia" w:eastAsia="微软雅黑"/>
          <w:lang w:val="en-US" w:eastAsia="zh-CN"/>
        </w:rPr>
        <w:t>ten</w:t>
      </w:r>
      <w:r>
        <w:rPr>
          <w:rFonts w:eastAsia="微软雅黑"/>
        </w:rPr>
        <w:t xml:space="preserve"> response options (from strongly disagree to strongly agree)</w:t>
      </w:r>
      <w:r>
        <w:rPr>
          <w:rFonts w:hint="default" w:eastAsia="微软雅黑"/>
          <w:lang w:val="en-US"/>
        </w:rPr>
        <w:t xml:space="preserve"> and 1 open-ended question</w:t>
      </w:r>
      <w:r>
        <w:rPr>
          <w:rFonts w:eastAsia="微软雅黑"/>
        </w:rPr>
        <w:t xml:space="preserve"> for respondents, and takes about 5 minutes to complete. There are no standard answers for these questions. Please answer them based on your own experience of using the VR system and equipment. We pledge to keep all data anonymous, and personal information will not be disclosed. Thank you very much again for your participation.</w:t>
      </w:r>
      <w:bookmarkStart w:id="2" w:name="_GoBack"/>
      <w:bookmarkEnd w:id="2"/>
    </w:p>
    <w:p>
      <w:pPr>
        <w:spacing w:line="360" w:lineRule="auto"/>
        <w:jc w:val="both"/>
      </w:pPr>
    </w:p>
    <w:p>
      <w:pPr>
        <w:spacing w:line="360" w:lineRule="auto"/>
        <w:jc w:val="both"/>
      </w:pPr>
    </w:p>
    <w:p>
      <w:pPr>
        <w:spacing w:line="360" w:lineRule="auto"/>
        <w:jc w:val="both"/>
        <w:rPr>
          <w:rFonts w:eastAsia="微软雅黑"/>
        </w:rPr>
      </w:pPr>
      <w:r>
        <w:t xml:space="preserve">1. Your age? [Please fill in the space below] * </w:t>
      </w:r>
    </w:p>
    <w:p>
      <w:pPr>
        <w:spacing w:line="360" w:lineRule="auto"/>
        <w:jc w:val="both"/>
      </w:pPr>
      <w:r>
        <w:t>_________________________________</w:t>
      </w:r>
    </w:p>
    <w:p>
      <w:pPr>
        <w:spacing w:line="360" w:lineRule="auto"/>
        <w:jc w:val="both"/>
      </w:pPr>
    </w:p>
    <w:p>
      <w:pPr>
        <w:spacing w:line="360" w:lineRule="auto"/>
        <w:jc w:val="both"/>
      </w:pPr>
      <w:r>
        <w:t>2. Your grade?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spacing w:line="360" w:lineRule="auto"/>
              <w:jc w:val="both"/>
              <w:rPr>
                <w:rFonts w:eastAsia="微软雅黑"/>
              </w:rPr>
            </w:pPr>
            <w:r>
              <w:rPr>
                <w:rFonts w:hint="eastAsia"/>
              </w:rPr>
              <w:t>○</w:t>
            </w:r>
            <w:r>
              <w:t xml:space="preserve"> The f</w:t>
            </w:r>
            <w:r>
              <w:rPr>
                <w:rFonts w:hint="eastAsia"/>
                <w:lang w:val="en-US" w:eastAsia="zh-CN"/>
              </w:rPr>
              <w:t>irst</w:t>
            </w:r>
            <w:r>
              <w:t xml:space="preserve"> year</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spacing w:line="360" w:lineRule="auto"/>
              <w:jc w:val="both"/>
              <w:rPr>
                <w:rFonts w:eastAsia="微软雅黑"/>
              </w:rPr>
            </w:pPr>
            <w:r>
              <w:rPr>
                <w:rFonts w:hint="eastAsia"/>
              </w:rPr>
              <w:t>○</w:t>
            </w:r>
            <w:r>
              <w:t xml:space="preserve"> The </w:t>
            </w:r>
            <w:r>
              <w:rPr>
                <w:rFonts w:hint="eastAsia"/>
                <w:lang w:val="en-US" w:eastAsia="zh-CN"/>
              </w:rPr>
              <w:t>second</w:t>
            </w:r>
            <w:r>
              <w:t xml:space="preserve"> year</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spacing w:line="360" w:lineRule="auto"/>
              <w:jc w:val="both"/>
              <w:rPr>
                <w:rFonts w:hint="eastAsia"/>
              </w:rPr>
            </w:pPr>
            <w:r>
              <w:rPr>
                <w:rFonts w:hint="eastAsia"/>
              </w:rPr>
              <w:t>○</w:t>
            </w:r>
            <w:r>
              <w:t xml:space="preserve"> The </w:t>
            </w:r>
            <w:r>
              <w:rPr>
                <w:rFonts w:hint="eastAsia"/>
                <w:lang w:val="en-US" w:eastAsia="zh-CN"/>
              </w:rPr>
              <w:t>third</w:t>
            </w:r>
            <w:r>
              <w:t xml:space="preserve"> year</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spacing w:line="360" w:lineRule="auto"/>
              <w:jc w:val="both"/>
              <w:rPr>
                <w:rFonts w:hint="eastAsia"/>
              </w:rPr>
            </w:pPr>
            <w:r>
              <w:rPr>
                <w:rFonts w:hint="eastAsia"/>
              </w:rPr>
              <w:t>○</w:t>
            </w:r>
            <w:r>
              <w:t xml:space="preserve"> The f</w:t>
            </w:r>
            <w:r>
              <w:rPr>
                <w:rFonts w:hint="eastAsia"/>
                <w:lang w:val="en-US" w:eastAsia="zh-CN"/>
              </w:rPr>
              <w:t xml:space="preserve">ourth </w:t>
            </w:r>
            <w:r>
              <w:t>year</w:t>
            </w:r>
          </w:p>
        </w:tc>
      </w:tr>
    </w:tbl>
    <w:p>
      <w:pPr>
        <w:spacing w:line="360" w:lineRule="auto"/>
        <w:jc w:val="both"/>
      </w:pPr>
    </w:p>
    <w:p>
      <w:pPr>
        <w:spacing w:line="360" w:lineRule="auto"/>
        <w:jc w:val="both"/>
      </w:pPr>
      <w:r>
        <w:t xml:space="preserve">3. Your gender? [Single choice] *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360" w:lineRule="auto"/>
              <w:jc w:val="both"/>
            </w:pPr>
            <w:r>
              <w:rPr>
                <w:rFonts w:hint="eastAsia"/>
              </w:rPr>
              <w:t>○</w:t>
            </w:r>
            <w:r>
              <w:t xml:space="preserve"> Male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spacing w:line="360" w:lineRule="auto"/>
              <w:jc w:val="both"/>
              <w:rPr>
                <w:rFonts w:eastAsia="微软雅黑"/>
              </w:rPr>
            </w:pPr>
            <w:r>
              <w:rPr>
                <w:rFonts w:hint="eastAsia"/>
              </w:rPr>
              <w:t>○</w:t>
            </w:r>
            <w:r>
              <w:t xml:space="preserve"> Female</w:t>
            </w:r>
          </w:p>
        </w:tc>
      </w:tr>
    </w:tbl>
    <w:p>
      <w:pPr>
        <w:spacing w:line="360" w:lineRule="auto"/>
        <w:jc w:val="both"/>
      </w:pPr>
    </w:p>
    <w:p>
      <w:pPr>
        <w:spacing w:line="360" w:lineRule="auto"/>
        <w:jc w:val="both"/>
      </w:pPr>
      <w:r>
        <w:t>4. Have you ever used VR equipment before?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spacing w:line="360" w:lineRule="auto"/>
              <w:jc w:val="both"/>
            </w:pPr>
            <w:r>
              <w:rPr>
                <w:rFonts w:hint="eastAsia"/>
              </w:rPr>
              <w:t>○</w:t>
            </w:r>
            <w:r>
              <w:t xml:space="preserve"> Yes</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360" w:lineRule="auto"/>
              <w:jc w:val="both"/>
              <w:rPr>
                <w:rFonts w:eastAsia="微软雅黑"/>
              </w:rPr>
            </w:pPr>
            <w:r>
              <w:rPr>
                <w:rFonts w:hint="eastAsia"/>
              </w:rPr>
              <w:t>○</w:t>
            </w:r>
            <w:r>
              <w:t xml:space="preserve"> No</w:t>
            </w:r>
          </w:p>
        </w:tc>
      </w:tr>
    </w:tbl>
    <w:p>
      <w:pPr>
        <w:spacing w:line="360" w:lineRule="auto"/>
        <w:jc w:val="both"/>
      </w:pPr>
    </w:p>
    <w:p>
      <w:pPr>
        <w:spacing w:line="360" w:lineRule="auto"/>
        <w:jc w:val="both"/>
      </w:pPr>
    </w:p>
    <w:p>
      <w:pPr>
        <w:spacing w:line="360" w:lineRule="auto"/>
        <w:jc w:val="both"/>
        <w:rPr>
          <w:b/>
        </w:rPr>
      </w:pPr>
      <w:r>
        <w:rPr>
          <w:b/>
        </w:rPr>
        <w:t>Note: In regard to the “</w:t>
      </w:r>
      <w:r>
        <w:rPr>
          <w:rFonts w:hint="eastAsia"/>
          <w:b/>
        </w:rPr>
        <w:t>dental implant</w:t>
      </w:r>
      <w:r>
        <w:rPr>
          <w:b/>
        </w:rPr>
        <w:t xml:space="preserve">” you experienced in VR system, answer the following questions based on the </w:t>
      </w:r>
      <w:r>
        <w:rPr>
          <w:rFonts w:eastAsia="微软雅黑"/>
          <w:b/>
        </w:rPr>
        <w:t>response options (</w:t>
      </w:r>
      <w:r>
        <w:rPr>
          <w:rFonts w:hint="eastAsia" w:eastAsia="微软雅黑"/>
          <w:b/>
          <w:lang w:val="en-US" w:eastAsia="zh-CN"/>
        </w:rPr>
        <w:t>0</w:t>
      </w:r>
      <w:r>
        <w:rPr>
          <w:rFonts w:eastAsia="微软雅黑"/>
          <w:b/>
        </w:rPr>
        <w:t xml:space="preserve"> = strongly disagree; </w:t>
      </w:r>
      <w:r>
        <w:rPr>
          <w:rFonts w:hint="eastAsia" w:eastAsia="微软雅黑"/>
          <w:b/>
          <w:lang w:val="en-US" w:eastAsia="zh-CN"/>
        </w:rPr>
        <w:t>9</w:t>
      </w:r>
      <w:r>
        <w:rPr>
          <w:rFonts w:eastAsia="微软雅黑"/>
          <w:b/>
        </w:rPr>
        <w:t xml:space="preserve"> = strongly agree)</w:t>
      </w:r>
    </w:p>
    <w:p>
      <w:pPr>
        <w:spacing w:line="360" w:lineRule="auto"/>
        <w:jc w:val="both"/>
      </w:pPr>
    </w:p>
    <w:p>
      <w:pPr>
        <w:spacing w:line="360" w:lineRule="auto"/>
        <w:jc w:val="both"/>
      </w:pPr>
    </w:p>
    <w:p>
      <w:pPr>
        <w:spacing w:line="360" w:lineRule="auto"/>
        <w:jc w:val="both"/>
      </w:pPr>
      <w:r>
        <w:rPr>
          <w:rFonts w:eastAsia="宋体"/>
          <w:b/>
          <w:bCs/>
        </w:rPr>
        <w:t>Part 1. Practice experience</w:t>
      </w:r>
    </w:p>
    <w:p>
      <w:pPr>
        <w:spacing w:line="360" w:lineRule="auto"/>
        <w:jc w:val="both"/>
      </w:pPr>
    </w:p>
    <w:p>
      <w:pPr>
        <w:numPr>
          <w:ilvl w:val="0"/>
          <w:numId w:val="1"/>
        </w:numPr>
        <w:spacing w:line="360" w:lineRule="auto"/>
        <w:jc w:val="both"/>
      </w:pPr>
      <w:r>
        <w:t>The VR system is easy to use.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numPr>
          <w:ilvl w:val="0"/>
          <w:numId w:val="1"/>
        </w:numPr>
        <w:spacing w:line="360" w:lineRule="auto"/>
        <w:ind w:left="0" w:leftChars="0" w:firstLine="0" w:firstLineChars="0"/>
        <w:jc w:val="both"/>
      </w:pPr>
      <w:r>
        <w:t xml:space="preserve">I am able to study and master VR training programme </w:t>
      </w:r>
      <w:r>
        <w:rPr>
          <w:rFonts w:hint="eastAsia"/>
        </w:rPr>
        <w:t xml:space="preserve">even </w:t>
      </w:r>
      <w:r>
        <w:t>without the support of technical person.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7. I truly perceive the touch and vibration in term of virtual environment during the operation.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 xml:space="preserve">8. VR helps me to accurately understand and practise the operation of </w:t>
      </w:r>
      <w:r>
        <w:rPr>
          <w:rFonts w:hint="eastAsia"/>
        </w:rPr>
        <w:t xml:space="preserve">dental implant </w:t>
      </w:r>
      <w:r>
        <w:rPr>
          <w:rFonts w:hint="default"/>
          <w:lang w:val="en-US"/>
        </w:rPr>
        <w:t>surgery</w:t>
      </w:r>
      <w:r>
        <w:t xml:space="preserve"> clinically.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9. I repeatedly experienced this operation just now.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ind w:left="120" w:hanging="120" w:hangingChars="50"/>
        <w:jc w:val="both"/>
      </w:pPr>
    </w:p>
    <w:p>
      <w:pPr>
        <w:spacing w:line="360" w:lineRule="auto"/>
        <w:ind w:left="120" w:hanging="120" w:hangingChars="50"/>
        <w:jc w:val="both"/>
      </w:pPr>
      <w:r>
        <w:t xml:space="preserve">10. The 30-minute VR training is enough for me to learn the key points in this module.  [Single choice] *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rPr>
          <w:rFonts w:eastAsia="宋体"/>
          <w:b/>
          <w:bCs/>
        </w:rPr>
        <w:t>Part 2. Systematic assessment</w:t>
      </w:r>
      <w:r>
        <w:t xml:space="preserve"> </w:t>
      </w:r>
    </w:p>
    <w:p>
      <w:pPr>
        <w:spacing w:line="360" w:lineRule="auto"/>
        <w:jc w:val="both"/>
      </w:pPr>
    </w:p>
    <w:p>
      <w:pPr>
        <w:spacing w:line="360" w:lineRule="auto"/>
        <w:jc w:val="both"/>
      </w:pPr>
      <w:r>
        <w:t>11. The VR system is conducive to encourage me to study the content of this module.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12. The application of VR system makes learning process fun.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1</w:t>
      </w:r>
      <w:r>
        <w:rPr>
          <w:rFonts w:hint="default"/>
          <w:lang w:val="en-US"/>
        </w:rPr>
        <w:t>3</w:t>
      </w:r>
      <w:r>
        <w:t>. VR system makes the learning more efficiently.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1</w:t>
      </w:r>
      <w:r>
        <w:rPr>
          <w:rFonts w:hint="default"/>
          <w:lang w:val="en-US"/>
        </w:rPr>
        <w:t>4</w:t>
      </w:r>
      <w:r>
        <w:t>. In regard to learning outcome, I think that VR system is better than the traditional operation in laboratory.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1</w:t>
      </w:r>
      <w:r>
        <w:rPr>
          <w:rFonts w:hint="default"/>
          <w:lang w:val="en-US"/>
        </w:rPr>
        <w:t>5</w:t>
      </w:r>
      <w:r>
        <w:t xml:space="preserve">. Generally, I think that the VR experience is helpful for my study of </w:t>
      </w:r>
      <w:r>
        <w:rPr>
          <w:rFonts w:hint="eastAsia"/>
        </w:rPr>
        <w:t>dental implant</w:t>
      </w:r>
      <w:r>
        <w:t>.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rPr>
          <w:rFonts w:eastAsia="宋体"/>
          <w:b/>
          <w:bCs/>
        </w:rPr>
        <w:t xml:space="preserve">Part 3. Your opinion </w:t>
      </w:r>
    </w:p>
    <w:p>
      <w:pPr>
        <w:spacing w:line="360" w:lineRule="auto"/>
        <w:jc w:val="both"/>
      </w:pPr>
    </w:p>
    <w:p>
      <w:pPr>
        <w:spacing w:line="360" w:lineRule="auto"/>
        <w:jc w:val="both"/>
      </w:pPr>
      <w:r>
        <w:t>1</w:t>
      </w:r>
      <w:r>
        <w:rPr>
          <w:rFonts w:hint="default"/>
          <w:lang w:val="en-US"/>
        </w:rPr>
        <w:t>6</w:t>
      </w:r>
      <w:r>
        <w:t>. Regarding to the content of this module, I think that the VR system should be combined with the traditionally practical approach.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1</w:t>
      </w:r>
      <w:r>
        <w:rPr>
          <w:rFonts w:hint="default"/>
          <w:lang w:val="en-US"/>
        </w:rPr>
        <w:t>7</w:t>
      </w:r>
      <w:r>
        <w:t>. VR system is very suitable for implementing as an complimentary teaching approach in dental practical sessions.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1</w:t>
      </w:r>
      <w:r>
        <w:rPr>
          <w:rFonts w:hint="default"/>
          <w:lang w:val="en-US"/>
        </w:rPr>
        <w:t>8</w:t>
      </w:r>
      <w:r>
        <w:t xml:space="preserve">. From my experience in utilizing VR system today, I think that the VR system appears to be a mature technology and supplies </w:t>
      </w:r>
      <w:r>
        <w:rPr>
          <w:rFonts w:hint="eastAsia"/>
        </w:rPr>
        <w:t>the</w:t>
      </w:r>
      <w:r>
        <w:t xml:space="preserve"> real</w:t>
      </w:r>
      <w:r>
        <w:rPr>
          <w:rFonts w:hint="eastAsia"/>
        </w:rPr>
        <w:t>-world</w:t>
      </w:r>
      <w:r>
        <w:t xml:space="preserve"> environment. [Single choice] *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rPr>
          <w:rFonts w:hint="default"/>
          <w:lang w:val="en-US"/>
        </w:rPr>
      </w:pPr>
    </w:p>
    <w:p>
      <w:pPr>
        <w:spacing w:line="360" w:lineRule="auto"/>
        <w:jc w:val="both"/>
      </w:pPr>
      <w:r>
        <w:rPr>
          <w:rFonts w:hint="default"/>
          <w:lang w:val="en-US"/>
        </w:rPr>
        <w:t>19</w:t>
      </w:r>
      <w:r>
        <w:t xml:space="preserve">. I think that </w:t>
      </w:r>
      <w:bookmarkStart w:id="0" w:name="OLE_LINK2"/>
      <w:bookmarkStart w:id="1" w:name="OLE_LINK1"/>
      <w:r>
        <w:t xml:space="preserve">the traditional practical </w:t>
      </w:r>
      <w:bookmarkEnd w:id="0"/>
      <w:bookmarkEnd w:id="1"/>
      <w:r>
        <w:t xml:space="preserve">teaching in dental education would be replaced by VR system in the future. [Single choice] *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2</w:t>
      </w:r>
      <w:r>
        <w:rPr>
          <w:rFonts w:hint="default"/>
          <w:lang w:val="en-US"/>
        </w:rPr>
        <w:t>0</w:t>
      </w:r>
      <w:r>
        <w:t>. I would like to spend more time studying dental courses using VR system. [Single choice]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2</w:t>
      </w:r>
      <w:r>
        <w:rPr>
          <w:rFonts w:hint="default"/>
          <w:lang w:val="en-US"/>
        </w:rPr>
        <w:t>1</w:t>
      </w:r>
      <w:r>
        <w:t xml:space="preserve">. After experiencing VR system, I expect that VR system is utilized by other scientific disciplines in teaching and learning. [Single choice] * </w:t>
      </w:r>
    </w:p>
    <w:tbl>
      <w:tblPr>
        <w:tblStyle w:val="11"/>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
        <w:gridCol w:w="864"/>
        <w:gridCol w:w="864"/>
        <w:gridCol w:w="864"/>
        <w:gridCol w:w="864"/>
        <w:gridCol w:w="864"/>
        <w:gridCol w:w="864"/>
        <w:gridCol w:w="864"/>
        <w:gridCol w:w="864"/>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w:t>
            </w:r>
            <w:r>
              <w:rPr>
                <w:rFonts w:hint="eastAsia" w:eastAsia="Helvetica" w:cs="Times New Roman"/>
                <w:i w:val="0"/>
                <w:iCs w:val="0"/>
                <w:caps w:val="0"/>
                <w:color w:val="3E3E3E"/>
                <w:spacing w:val="0"/>
                <w:kern w:val="0"/>
                <w:sz w:val="24"/>
                <w:szCs w:val="24"/>
                <w:lang w:val="en-US" w:eastAsia="zh-CN" w:bidi="ar"/>
              </w:rPr>
              <w:t xml:space="preserve"> 0</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1</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2</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3</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4</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5</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6</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7</w:t>
            </w:r>
          </w:p>
        </w:tc>
        <w:tc>
          <w:tcPr>
            <w:tcW w:w="86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8</w:t>
            </w:r>
          </w:p>
        </w:tc>
        <w:tc>
          <w:tcPr>
            <w:tcW w:w="869"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eastAsia="Helvetica" w:cs="Times New Roman"/>
                <w:i w:val="0"/>
                <w:iCs w:val="0"/>
                <w:caps w:val="0"/>
                <w:color w:val="3E3E3E"/>
                <w:spacing w:val="0"/>
                <w:sz w:val="24"/>
                <w:szCs w:val="24"/>
              </w:rPr>
            </w:pPr>
            <w:r>
              <w:rPr>
                <w:rFonts w:hint="default" w:ascii="Times New Roman" w:hAnsi="Times New Roman" w:eastAsia="Helvetica" w:cs="Times New Roman"/>
                <w:i w:val="0"/>
                <w:iCs w:val="0"/>
                <w:caps w:val="0"/>
                <w:color w:val="3E3E3E"/>
                <w:spacing w:val="0"/>
                <w:kern w:val="0"/>
                <w:sz w:val="24"/>
                <w:szCs w:val="24"/>
                <w:lang w:val="en-US" w:eastAsia="zh-CN" w:bidi="ar"/>
              </w:rPr>
              <w:t>   ○ </w:t>
            </w:r>
            <w:r>
              <w:rPr>
                <w:rFonts w:hint="eastAsia" w:eastAsia="Helvetica" w:cs="Times New Roman"/>
                <w:i w:val="0"/>
                <w:iCs w:val="0"/>
                <w:caps w:val="0"/>
                <w:color w:val="3E3E3E"/>
                <w:spacing w:val="0"/>
                <w:kern w:val="0"/>
                <w:sz w:val="24"/>
                <w:szCs w:val="24"/>
                <w:lang w:val="en-US" w:eastAsia="zh-CN" w:bidi="ar"/>
              </w:rPr>
              <w:t>9</w:t>
            </w:r>
          </w:p>
        </w:tc>
      </w:tr>
    </w:tbl>
    <w:p>
      <w:pPr>
        <w:spacing w:line="360" w:lineRule="auto"/>
        <w:jc w:val="both"/>
      </w:pPr>
    </w:p>
    <w:p>
      <w:pPr>
        <w:spacing w:line="360" w:lineRule="auto"/>
        <w:jc w:val="both"/>
      </w:pPr>
      <w:r>
        <w:t>2</w:t>
      </w:r>
      <w:r>
        <w:rPr>
          <w:rFonts w:hint="default"/>
          <w:lang w:val="en-US"/>
        </w:rPr>
        <w:t>2</w:t>
      </w:r>
      <w:r>
        <w:t>. In your opinion, what further applications of VR technology in dental education could be expected in the future?  [Please fill in the space below] *</w:t>
      </w:r>
    </w:p>
    <w:p>
      <w:pPr>
        <w:spacing w:line="360" w:lineRule="auto"/>
        <w:jc w:val="both"/>
      </w:pPr>
      <w:r>
        <w:t>_________________________________</w:t>
      </w:r>
    </w:p>
    <w:p>
      <w:pPr>
        <w:spacing w:line="360" w:lineRule="auto"/>
        <w:jc w:val="both"/>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E93BF"/>
    <w:multiLevelType w:val="singleLevel"/>
    <w:tmpl w:val="51DE93BF"/>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MTlhYzllZTcwNmI3MTMzNTRjOWNjMzFmNjBlZjkifQ=="/>
  </w:docVars>
  <w:rsids>
    <w:rsidRoot w:val="00610187"/>
    <w:rsid w:val="001A57E8"/>
    <w:rsid w:val="001D6BA4"/>
    <w:rsid w:val="0022577C"/>
    <w:rsid w:val="00235FAA"/>
    <w:rsid w:val="002479EB"/>
    <w:rsid w:val="002D6368"/>
    <w:rsid w:val="00300A86"/>
    <w:rsid w:val="00317479"/>
    <w:rsid w:val="00337447"/>
    <w:rsid w:val="00357A5F"/>
    <w:rsid w:val="00363495"/>
    <w:rsid w:val="00375194"/>
    <w:rsid w:val="003F211B"/>
    <w:rsid w:val="003F27F0"/>
    <w:rsid w:val="0042490E"/>
    <w:rsid w:val="00434228"/>
    <w:rsid w:val="004837EA"/>
    <w:rsid w:val="004C3840"/>
    <w:rsid w:val="004D0F65"/>
    <w:rsid w:val="004E5E3E"/>
    <w:rsid w:val="0052458C"/>
    <w:rsid w:val="00553D1F"/>
    <w:rsid w:val="005F2B9C"/>
    <w:rsid w:val="00610187"/>
    <w:rsid w:val="0061642B"/>
    <w:rsid w:val="00634848"/>
    <w:rsid w:val="006C5A77"/>
    <w:rsid w:val="006F7904"/>
    <w:rsid w:val="007964A2"/>
    <w:rsid w:val="007B2F51"/>
    <w:rsid w:val="007C3B73"/>
    <w:rsid w:val="007D2721"/>
    <w:rsid w:val="00827F36"/>
    <w:rsid w:val="008617F3"/>
    <w:rsid w:val="008B76CA"/>
    <w:rsid w:val="008C402D"/>
    <w:rsid w:val="008D3FEB"/>
    <w:rsid w:val="009C245E"/>
    <w:rsid w:val="00A052ED"/>
    <w:rsid w:val="00A60BD7"/>
    <w:rsid w:val="00B40222"/>
    <w:rsid w:val="00BB5BC7"/>
    <w:rsid w:val="00C25BA5"/>
    <w:rsid w:val="00C83C6B"/>
    <w:rsid w:val="00CC2397"/>
    <w:rsid w:val="00D0798C"/>
    <w:rsid w:val="00D5734B"/>
    <w:rsid w:val="00E44240"/>
    <w:rsid w:val="00E53EE6"/>
    <w:rsid w:val="00E61986"/>
    <w:rsid w:val="00E84413"/>
    <w:rsid w:val="00F352D8"/>
    <w:rsid w:val="00F61D7A"/>
    <w:rsid w:val="00FD1E52"/>
    <w:rsid w:val="00FF5816"/>
    <w:rsid w:val="00FF7B4A"/>
    <w:rsid w:val="01D461DA"/>
    <w:rsid w:val="110E0F35"/>
    <w:rsid w:val="1E827CCE"/>
    <w:rsid w:val="20507EE1"/>
    <w:rsid w:val="240739A6"/>
    <w:rsid w:val="254F010E"/>
    <w:rsid w:val="27EB64F3"/>
    <w:rsid w:val="2F620F06"/>
    <w:rsid w:val="311B70B9"/>
    <w:rsid w:val="3CCE5FF2"/>
    <w:rsid w:val="3F2B32CC"/>
    <w:rsid w:val="43C66AF7"/>
    <w:rsid w:val="4B874611"/>
    <w:rsid w:val="526C1FD9"/>
    <w:rsid w:val="64D217F5"/>
    <w:rsid w:val="66267DEC"/>
    <w:rsid w:val="72706727"/>
    <w:rsid w:val="74215EB5"/>
    <w:rsid w:val="757A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2"/>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5"/>
    <w:qFormat/>
    <w:uiPriority w:val="0"/>
    <w:rPr>
      <w:sz w:val="18"/>
      <w:szCs w:val="18"/>
    </w:rPr>
  </w:style>
  <w:style w:type="paragraph" w:styleId="9">
    <w:name w:val="footer"/>
    <w:basedOn w:val="1"/>
    <w:link w:val="14"/>
    <w:qFormat/>
    <w:uiPriority w:val="0"/>
    <w:pPr>
      <w:tabs>
        <w:tab w:val="center" w:pos="4153"/>
        <w:tab w:val="right" w:pos="8306"/>
      </w:tabs>
      <w:snapToGrid w:val="0"/>
    </w:pPr>
    <w:rPr>
      <w:sz w:val="18"/>
      <w:szCs w:val="18"/>
    </w:rPr>
  </w:style>
  <w:style w:type="paragraph" w:styleId="10">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0"/>
    <w:rPr>
      <w:sz w:val="18"/>
      <w:szCs w:val="18"/>
    </w:rPr>
  </w:style>
  <w:style w:type="character" w:customStyle="1" w:styleId="14">
    <w:name w:val="页脚 Char"/>
    <w:basedOn w:val="12"/>
    <w:link w:val="9"/>
    <w:qFormat/>
    <w:uiPriority w:val="0"/>
    <w:rPr>
      <w:sz w:val="18"/>
      <w:szCs w:val="18"/>
    </w:rPr>
  </w:style>
  <w:style w:type="character" w:customStyle="1" w:styleId="15">
    <w:name w:val="批注框文本 Char"/>
    <w:basedOn w:val="12"/>
    <w:link w:val="8"/>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931</Words>
  <Characters>3330</Characters>
  <Lines>29</Lines>
  <Paragraphs>8</Paragraphs>
  <TotalTime>3</TotalTime>
  <ScaleCrop>false</ScaleCrop>
  <LinksUpToDate>false</LinksUpToDate>
  <CharactersWithSpaces>4527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2021-04-19T11:44:00Z</dcterms:created>
  <dc:creator>Administrator</dc:creator>
  <cp:lastModifiedBy>XIN</cp:lastModifiedBy>
  <dcterms:modified xsi:type="dcterms:W3CDTF">2022-11-04T12:17:23Z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31F97D4BB5F747189625BC67A64F7E90</vt:lpwstr>
  </property>
</Properties>
</file>