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899D" w14:textId="2B6769CA" w:rsidR="000B3522" w:rsidRDefault="00BA6BDB">
      <w:r>
        <w:rPr>
          <w:noProof/>
        </w:rPr>
        <w:drawing>
          <wp:inline distT="0" distB="0" distL="0" distR="0" wp14:anchorId="39523F0D" wp14:editId="3D7E7AB9">
            <wp:extent cx="5760085" cy="23298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E52DB" w14:textId="2446DCB4" w:rsidR="00C658CE" w:rsidRPr="00F7793C" w:rsidRDefault="00B16D16" w:rsidP="002E759E">
      <w:pPr>
        <w:rPr>
          <w:rFonts w:ascii="Times" w:hAnsi="Times" w:cs="Times"/>
          <w:sz w:val="20"/>
          <w:szCs w:val="20"/>
        </w:rPr>
      </w:pPr>
      <w:r w:rsidRPr="00F7793C">
        <w:rPr>
          <w:rFonts w:ascii="Times" w:hAnsi="Times" w:cs="Times"/>
          <w:b/>
          <w:bCs/>
          <w:sz w:val="20"/>
          <w:szCs w:val="20"/>
        </w:rPr>
        <w:t xml:space="preserve">Table </w:t>
      </w:r>
      <w:r w:rsidR="00C658CE" w:rsidRPr="00F7793C">
        <w:rPr>
          <w:rFonts w:ascii="Times" w:hAnsi="Times" w:cs="Times"/>
          <w:b/>
          <w:bCs/>
          <w:sz w:val="20"/>
          <w:szCs w:val="20"/>
        </w:rPr>
        <w:t>S</w:t>
      </w:r>
      <w:r w:rsidR="00E615FB" w:rsidRPr="00F7793C">
        <w:rPr>
          <w:rFonts w:ascii="Times" w:hAnsi="Times" w:cs="Times"/>
          <w:b/>
          <w:bCs/>
          <w:sz w:val="20"/>
          <w:szCs w:val="20"/>
        </w:rPr>
        <w:t>1</w:t>
      </w:r>
      <w:r w:rsidRPr="00F7793C">
        <w:rPr>
          <w:rFonts w:ascii="Times" w:hAnsi="Times" w:cs="Times"/>
          <w:b/>
          <w:bCs/>
          <w:sz w:val="20"/>
          <w:szCs w:val="20"/>
        </w:rPr>
        <w:t>.</w:t>
      </w:r>
      <w:r w:rsidR="002E759E" w:rsidRPr="00F7793C">
        <w:rPr>
          <w:rFonts w:ascii="Times" w:hAnsi="Times" w:cs="Times"/>
          <w:b/>
          <w:bCs/>
          <w:sz w:val="20"/>
          <w:szCs w:val="20"/>
        </w:rPr>
        <w:t xml:space="preserve"> The form shows the quality control of our iRIP-sequence is good.</w:t>
      </w:r>
      <w:r w:rsidR="0075192A" w:rsidRPr="00F7793C">
        <w:rPr>
          <w:rFonts w:ascii="Times" w:hAnsi="Times" w:cs="Times"/>
          <w:b/>
          <w:bCs/>
          <w:sz w:val="20"/>
          <w:szCs w:val="20"/>
        </w:rPr>
        <w:t xml:space="preserve"> </w:t>
      </w:r>
      <w:r w:rsidR="002E759E" w:rsidRPr="00F7793C">
        <w:rPr>
          <w:rFonts w:ascii="Times" w:hAnsi="Times" w:cs="Times"/>
          <w:sz w:val="20"/>
          <w:szCs w:val="20"/>
        </w:rPr>
        <w:t>(1) Raw data: the number of original sequences transformed from the original image data obtained by sequencing through base calling; (2) Clean reads: the raw</w:t>
      </w:r>
      <w:r w:rsidR="0075192A" w:rsidRPr="00F7793C">
        <w:rPr>
          <w:rFonts w:ascii="Times" w:hAnsi="Times" w:cs="Times"/>
          <w:sz w:val="20"/>
          <w:szCs w:val="20"/>
        </w:rPr>
        <w:t xml:space="preserve"> </w:t>
      </w:r>
      <w:r w:rsidR="002E759E" w:rsidRPr="00F7793C">
        <w:rPr>
          <w:rFonts w:ascii="Times" w:hAnsi="Times" w:cs="Times"/>
          <w:sz w:val="20"/>
          <w:szCs w:val="20"/>
        </w:rPr>
        <w:t>reads are stripped of the adapter sequence, and the number of valid sequences obtained after low-quality bases is used for subsequent analysis;</w:t>
      </w:r>
      <w:r w:rsidR="00403D91" w:rsidRPr="00F7793C">
        <w:rPr>
          <w:rFonts w:ascii="Times" w:hAnsi="Times" w:cs="Times"/>
          <w:sz w:val="20"/>
          <w:szCs w:val="20"/>
        </w:rPr>
        <w:t xml:space="preserve"> (3) Clean Per: the proportion of clean reads in raw reads;</w:t>
      </w:r>
      <w:r w:rsidR="002E759E" w:rsidRPr="00F7793C">
        <w:rPr>
          <w:rFonts w:ascii="Times" w:hAnsi="Times" w:cs="Times"/>
          <w:sz w:val="20"/>
          <w:szCs w:val="20"/>
        </w:rPr>
        <w:t xml:space="preserve"> (</w:t>
      </w:r>
      <w:r w:rsidR="00403D91" w:rsidRPr="00F7793C">
        <w:rPr>
          <w:rFonts w:ascii="Times" w:hAnsi="Times" w:cs="Times"/>
          <w:sz w:val="20"/>
          <w:szCs w:val="20"/>
        </w:rPr>
        <w:t>4</w:t>
      </w:r>
      <w:r w:rsidR="002E759E" w:rsidRPr="00F7793C">
        <w:rPr>
          <w:rFonts w:ascii="Times" w:hAnsi="Times" w:cs="Times"/>
          <w:sz w:val="20"/>
          <w:szCs w:val="20"/>
        </w:rPr>
        <w:t>) Raw base: the</w:t>
      </w:r>
      <w:r w:rsidR="0075192A" w:rsidRPr="00F7793C">
        <w:rPr>
          <w:rFonts w:ascii="Times" w:hAnsi="Times" w:cs="Times"/>
          <w:sz w:val="20"/>
          <w:szCs w:val="20"/>
        </w:rPr>
        <w:t xml:space="preserve"> </w:t>
      </w:r>
      <w:r w:rsidR="002E759E" w:rsidRPr="00F7793C">
        <w:rPr>
          <w:rFonts w:ascii="Times" w:hAnsi="Times" w:cs="Times"/>
          <w:sz w:val="20"/>
          <w:szCs w:val="20"/>
        </w:rPr>
        <w:t>count the number of bases it contains, based on the number and length of raw reads, in G; (</w:t>
      </w:r>
      <w:r w:rsidR="00081E8B" w:rsidRPr="00F7793C">
        <w:rPr>
          <w:rFonts w:ascii="Times" w:hAnsi="Times" w:cs="Times"/>
          <w:sz w:val="20"/>
          <w:szCs w:val="20"/>
        </w:rPr>
        <w:t>5</w:t>
      </w:r>
      <w:r w:rsidR="002E759E" w:rsidRPr="00F7793C">
        <w:rPr>
          <w:rFonts w:ascii="Times" w:hAnsi="Times" w:cs="Times"/>
          <w:sz w:val="20"/>
          <w:szCs w:val="20"/>
        </w:rPr>
        <w:t>) Clean base: according to the number and length of clean reads,</w:t>
      </w:r>
      <w:r w:rsidR="0075192A" w:rsidRPr="00F7793C">
        <w:rPr>
          <w:rFonts w:ascii="Times" w:hAnsi="Times" w:cs="Times"/>
          <w:sz w:val="20"/>
          <w:szCs w:val="20"/>
        </w:rPr>
        <w:t xml:space="preserve"> </w:t>
      </w:r>
      <w:r w:rsidR="002E759E" w:rsidRPr="00F7793C">
        <w:rPr>
          <w:rFonts w:ascii="Times" w:hAnsi="Times" w:cs="Times"/>
          <w:sz w:val="20"/>
          <w:szCs w:val="20"/>
        </w:rPr>
        <w:t xml:space="preserve">count the number of bases it contains, in G; </w:t>
      </w:r>
      <w:r w:rsidR="00081E8B" w:rsidRPr="00F7793C">
        <w:rPr>
          <w:rFonts w:ascii="Times" w:hAnsi="Times" w:cs="Times"/>
          <w:sz w:val="20"/>
          <w:szCs w:val="20"/>
        </w:rPr>
        <w:t>(6) Base Per: the proportion of Clean base to Raw base;</w:t>
      </w:r>
      <w:r w:rsidR="0033528C" w:rsidRPr="00F7793C">
        <w:rPr>
          <w:rFonts w:ascii="Times" w:hAnsi="Times" w:cs="Times"/>
          <w:sz w:val="20"/>
          <w:szCs w:val="20"/>
        </w:rPr>
        <w:t xml:space="preserve"> </w:t>
      </w:r>
      <w:r w:rsidR="002E759E" w:rsidRPr="00F7793C">
        <w:rPr>
          <w:rFonts w:ascii="Times" w:hAnsi="Times" w:cs="Times"/>
          <w:sz w:val="20"/>
          <w:szCs w:val="20"/>
        </w:rPr>
        <w:t>(</w:t>
      </w:r>
      <w:r w:rsidR="00081E8B" w:rsidRPr="00F7793C">
        <w:rPr>
          <w:rFonts w:ascii="Times" w:hAnsi="Times" w:cs="Times"/>
          <w:sz w:val="20"/>
          <w:szCs w:val="20"/>
        </w:rPr>
        <w:t>7</w:t>
      </w:r>
      <w:r w:rsidR="002E759E" w:rsidRPr="00F7793C">
        <w:rPr>
          <w:rFonts w:ascii="Times" w:hAnsi="Times" w:cs="Times"/>
          <w:sz w:val="20"/>
          <w:szCs w:val="20"/>
        </w:rPr>
        <w:t xml:space="preserve">) Unique tag: unique tag, the number of non-repeating reads and its proportion of clean reads; </w:t>
      </w:r>
      <w:r w:rsidR="00081E8B" w:rsidRPr="00F7793C">
        <w:rPr>
          <w:rFonts w:ascii="Times" w:hAnsi="Times" w:cs="Times"/>
          <w:sz w:val="20"/>
          <w:szCs w:val="20"/>
        </w:rPr>
        <w:t xml:space="preserve">(8) Q20: Proportion of bases whose sequencing error rate is less than 1%; </w:t>
      </w:r>
      <w:r w:rsidR="002E759E" w:rsidRPr="00F7793C">
        <w:rPr>
          <w:rFonts w:ascii="Times" w:hAnsi="Times" w:cs="Times"/>
          <w:sz w:val="20"/>
          <w:szCs w:val="20"/>
        </w:rPr>
        <w:t>(</w:t>
      </w:r>
      <w:r w:rsidR="00081E8B" w:rsidRPr="00F7793C">
        <w:rPr>
          <w:rFonts w:ascii="Times" w:hAnsi="Times" w:cs="Times"/>
          <w:sz w:val="20"/>
          <w:szCs w:val="20"/>
        </w:rPr>
        <w:t>9</w:t>
      </w:r>
      <w:r w:rsidR="002E759E" w:rsidRPr="00F7793C">
        <w:rPr>
          <w:rFonts w:ascii="Times" w:hAnsi="Times" w:cs="Times"/>
          <w:sz w:val="20"/>
          <w:szCs w:val="20"/>
        </w:rPr>
        <w:t>) Q30: Proportion of</w:t>
      </w:r>
      <w:r w:rsidR="00081E8B" w:rsidRPr="00F7793C">
        <w:rPr>
          <w:rFonts w:ascii="Times" w:hAnsi="Times" w:cs="Times"/>
          <w:sz w:val="20"/>
          <w:szCs w:val="20"/>
        </w:rPr>
        <w:t xml:space="preserve"> </w:t>
      </w:r>
      <w:r w:rsidR="002E759E" w:rsidRPr="00F7793C">
        <w:rPr>
          <w:rFonts w:ascii="Times" w:hAnsi="Times" w:cs="Times"/>
          <w:sz w:val="20"/>
          <w:szCs w:val="20"/>
        </w:rPr>
        <w:t xml:space="preserve">bases whose sequencing error rate is less than 0.1%; </w:t>
      </w:r>
      <w:r w:rsidR="00F47E88" w:rsidRPr="00F7793C">
        <w:rPr>
          <w:rFonts w:ascii="Times" w:hAnsi="Times" w:cs="Times"/>
          <w:sz w:val="20"/>
          <w:szCs w:val="20"/>
        </w:rPr>
        <w:t xml:space="preserve">(10) GC: the percentage of GC bases in the total number of bases; </w:t>
      </w:r>
      <w:r w:rsidR="002E759E" w:rsidRPr="00F7793C">
        <w:rPr>
          <w:rFonts w:ascii="Times" w:hAnsi="Times" w:cs="Times"/>
          <w:sz w:val="20"/>
          <w:szCs w:val="20"/>
        </w:rPr>
        <w:t>(</w:t>
      </w:r>
      <w:r w:rsidR="00F47E88" w:rsidRPr="00F7793C">
        <w:rPr>
          <w:rFonts w:ascii="Times" w:hAnsi="Times" w:cs="Times"/>
          <w:sz w:val="20"/>
          <w:szCs w:val="20"/>
        </w:rPr>
        <w:t>11</w:t>
      </w:r>
      <w:r w:rsidR="002E759E" w:rsidRPr="00F7793C">
        <w:rPr>
          <w:rFonts w:ascii="Times" w:hAnsi="Times" w:cs="Times"/>
          <w:sz w:val="20"/>
          <w:szCs w:val="20"/>
        </w:rPr>
        <w:t>) DUP: duplication level. The ratio of duplicate reads to total reads</w:t>
      </w:r>
      <w:r w:rsidR="0075192A" w:rsidRPr="00F7793C">
        <w:rPr>
          <w:rFonts w:ascii="Times" w:hAnsi="Times" w:cs="Times"/>
          <w:sz w:val="20"/>
          <w:szCs w:val="20"/>
        </w:rPr>
        <w:t>.</w:t>
      </w:r>
    </w:p>
    <w:p w14:paraId="50CD7B44" w14:textId="75FEBDF6" w:rsidR="0033528C" w:rsidRDefault="0033528C" w:rsidP="002E759E">
      <w:pPr>
        <w:rPr>
          <w:rFonts w:ascii="Times" w:hAnsi="Times" w:cs="Times"/>
          <w:sz w:val="20"/>
          <w:szCs w:val="20"/>
        </w:rPr>
      </w:pPr>
    </w:p>
    <w:p w14:paraId="48CA738A" w14:textId="19BF41A3" w:rsidR="0033528C" w:rsidRDefault="0033528C" w:rsidP="002E759E">
      <w:pPr>
        <w:rPr>
          <w:rFonts w:ascii="Times" w:hAnsi="Times" w:cs="Times"/>
          <w:sz w:val="20"/>
          <w:szCs w:val="20"/>
        </w:rPr>
      </w:pPr>
    </w:p>
    <w:p w14:paraId="5945CF26" w14:textId="77777777" w:rsidR="0033528C" w:rsidRPr="00F47E88" w:rsidRDefault="0033528C" w:rsidP="002E759E">
      <w:pPr>
        <w:rPr>
          <w:rFonts w:ascii="Times" w:hAnsi="Times" w:cs="Times"/>
          <w:sz w:val="20"/>
          <w:szCs w:val="20"/>
        </w:rPr>
      </w:pPr>
    </w:p>
    <w:sectPr w:rsidR="0033528C" w:rsidRPr="00F47E88" w:rsidSect="00AE2157">
      <w:pgSz w:w="11907" w:h="15876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FD43" w14:textId="77777777" w:rsidR="007A52B2" w:rsidRDefault="007A52B2" w:rsidP="002E759E">
      <w:r>
        <w:separator/>
      </w:r>
    </w:p>
  </w:endnote>
  <w:endnote w:type="continuationSeparator" w:id="0">
    <w:p w14:paraId="39742824" w14:textId="77777777" w:rsidR="007A52B2" w:rsidRDefault="007A52B2" w:rsidP="002E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20948" w14:textId="77777777" w:rsidR="007A52B2" w:rsidRDefault="007A52B2" w:rsidP="002E759E">
      <w:r>
        <w:separator/>
      </w:r>
    </w:p>
  </w:footnote>
  <w:footnote w:type="continuationSeparator" w:id="0">
    <w:p w14:paraId="5A0EFB3E" w14:textId="77777777" w:rsidR="007A52B2" w:rsidRDefault="007A52B2" w:rsidP="002E7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99"/>
    <w:rsid w:val="00066096"/>
    <w:rsid w:val="00081E8B"/>
    <w:rsid w:val="000B3522"/>
    <w:rsid w:val="000F1C88"/>
    <w:rsid w:val="001F6CFB"/>
    <w:rsid w:val="00273CD2"/>
    <w:rsid w:val="00284B55"/>
    <w:rsid w:val="002E759E"/>
    <w:rsid w:val="00330D02"/>
    <w:rsid w:val="0033528C"/>
    <w:rsid w:val="00376C99"/>
    <w:rsid w:val="003D6FCC"/>
    <w:rsid w:val="00403D91"/>
    <w:rsid w:val="004330D2"/>
    <w:rsid w:val="004734E6"/>
    <w:rsid w:val="004B7502"/>
    <w:rsid w:val="004E5913"/>
    <w:rsid w:val="005A7DB9"/>
    <w:rsid w:val="005E4405"/>
    <w:rsid w:val="005E5EC3"/>
    <w:rsid w:val="00701AD7"/>
    <w:rsid w:val="00711B1F"/>
    <w:rsid w:val="0075192A"/>
    <w:rsid w:val="00784996"/>
    <w:rsid w:val="00784C96"/>
    <w:rsid w:val="007A52B2"/>
    <w:rsid w:val="00842890"/>
    <w:rsid w:val="00880617"/>
    <w:rsid w:val="008A5525"/>
    <w:rsid w:val="00924582"/>
    <w:rsid w:val="00A7265B"/>
    <w:rsid w:val="00AC6DF7"/>
    <w:rsid w:val="00AE2157"/>
    <w:rsid w:val="00B14C9D"/>
    <w:rsid w:val="00B16D16"/>
    <w:rsid w:val="00B74364"/>
    <w:rsid w:val="00BA6BDB"/>
    <w:rsid w:val="00C249D2"/>
    <w:rsid w:val="00C658CE"/>
    <w:rsid w:val="00D719C6"/>
    <w:rsid w:val="00E615FB"/>
    <w:rsid w:val="00E767B0"/>
    <w:rsid w:val="00EC17F2"/>
    <w:rsid w:val="00EC3D96"/>
    <w:rsid w:val="00F22EF6"/>
    <w:rsid w:val="00F47E88"/>
    <w:rsid w:val="00F7793C"/>
    <w:rsid w:val="00FB3B01"/>
    <w:rsid w:val="00F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0F6AC"/>
  <w15:chartTrackingRefBased/>
  <w15:docId w15:val="{D52A738F-0F7A-4400-923D-B77E8F05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75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75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75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任 天娇</cp:lastModifiedBy>
  <cp:revision>5</cp:revision>
  <dcterms:created xsi:type="dcterms:W3CDTF">2022-12-18T18:00:00Z</dcterms:created>
  <dcterms:modified xsi:type="dcterms:W3CDTF">2023-01-04T18:40:00Z</dcterms:modified>
</cp:coreProperties>
</file>